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5490F" w14:textId="77777777" w:rsidR="00926BFA" w:rsidRPr="0060237C" w:rsidRDefault="00926BFA">
      <w:pPr>
        <w:rPr>
          <w:u w:val="single"/>
        </w:rPr>
      </w:pPr>
      <w:r w:rsidRPr="0060237C">
        <w:rPr>
          <w:u w:val="single"/>
        </w:rPr>
        <w:t>Instructions:</w:t>
      </w:r>
    </w:p>
    <w:p w14:paraId="7350AF5E" w14:textId="77777777" w:rsidR="00926BFA" w:rsidRDefault="00926BFA">
      <w:r>
        <w:t>For each row in the table where the topic was covered by your prior education, list the name of the course where this topic was covered.</w:t>
      </w:r>
    </w:p>
    <w:p w14:paraId="7964B124" w14:textId="77777777" w:rsidR="00926BFA" w:rsidRDefault="00926BFA">
      <w:r>
        <w:t xml:space="preserve">For each course listed in the Course Name column, </w:t>
      </w:r>
      <w:r w:rsidRPr="0060237C">
        <w:rPr>
          <w:b/>
        </w:rPr>
        <w:t>fill in the information below the table.</w:t>
      </w:r>
      <w:r>
        <w:t xml:space="preserve"> You may copy the schema as many times as you need to list all the courses. It's nice if you hyperlink the course name to the description below.</w:t>
      </w:r>
    </w:p>
    <w:p w14:paraId="26ECA5FE" w14:textId="77777777" w:rsidR="00926BFA" w:rsidRDefault="00926BFA">
      <w:r>
        <w:t>For topics that were not covered by your previous education, leave the row blank.</w:t>
      </w:r>
    </w:p>
    <w:p w14:paraId="5FA8DB1C" w14:textId="77777777" w:rsidR="00926BFA" w:rsidRDefault="00926BFA">
      <w:r>
        <w:t>For topics that I have already marked as "exempt", you may leave the row blank. (You will already get an exemption to this topic.)</w:t>
      </w:r>
    </w:p>
    <w:p w14:paraId="6BEAB934" w14:textId="77777777" w:rsidR="00926BFA" w:rsidRDefault="00926BFA"/>
    <w:tbl>
      <w:tblPr>
        <w:tblW w:w="5000" w:type="pct"/>
        <w:tblLook w:val="04A0" w:firstRow="1" w:lastRow="0" w:firstColumn="1" w:lastColumn="0" w:noHBand="0" w:noVBand="1"/>
      </w:tblPr>
      <w:tblGrid>
        <w:gridCol w:w="982"/>
        <w:gridCol w:w="2405"/>
        <w:gridCol w:w="613"/>
        <w:gridCol w:w="4493"/>
        <w:gridCol w:w="4493"/>
      </w:tblGrid>
      <w:tr w:rsidR="00926BFA" w:rsidRPr="00D8519F" w14:paraId="0888F128" w14:textId="77777777" w:rsidTr="001F73CC">
        <w:trPr>
          <w:trHeight w:val="315"/>
        </w:trPr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6CFFFA5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ID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148F2B3F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Topic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37ABC3E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EC</w:t>
            </w:r>
          </w:p>
        </w:tc>
        <w:tc>
          <w:tcPr>
            <w:tcW w:w="17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808080"/>
            <w:vAlign w:val="bottom"/>
            <w:hideMark/>
          </w:tcPr>
          <w:p w14:paraId="269484BF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Subjects</w:t>
            </w:r>
          </w:p>
        </w:tc>
        <w:tc>
          <w:tcPr>
            <w:tcW w:w="17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808080"/>
          </w:tcPr>
          <w:p w14:paraId="2AB54E48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course name</w:t>
            </w:r>
          </w:p>
        </w:tc>
      </w:tr>
      <w:tr w:rsidR="00926BFA" w:rsidRPr="00D8519F" w14:paraId="263D1E4F" w14:textId="77777777" w:rsidTr="001F73CC">
        <w:trPr>
          <w:trHeight w:val="300"/>
        </w:trPr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4C93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PREM01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49FD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 xml:space="preserve">Mathematics 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5DA9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173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ABB57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Sets and Relations</w:t>
            </w:r>
          </w:p>
        </w:tc>
        <w:tc>
          <w:tcPr>
            <w:tcW w:w="173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6F1D31F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9D4D0B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9292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3A4A9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B506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D618E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Linear Algebra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21424CE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547280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1F01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1C0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9734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25FE2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Directed and undirected graphs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F55192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A3E1D6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7428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FCD52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Logic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6B66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0,5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91321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T</w:t>
            </w:r>
            <w:r w:rsidRPr="00D8519F">
              <w:rPr>
                <w:rFonts w:ascii="Calibri" w:eastAsia="Times New Roman" w:hAnsi="Calibri"/>
                <w:color w:val="000000"/>
              </w:rPr>
              <w:t>ruth Tables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3FA231" w14:textId="77777777" w:rsidR="00926BFA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A62273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A59A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FCCCE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B5BC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5897EF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Semantic Tableaux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C96CDD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C75E4C1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178A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F4CF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5D59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9095A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Resolution in Propositional Logic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98C2CB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0852D6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6F18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3C14A" w14:textId="77777777" w:rsidR="00926BFA" w:rsidRPr="00D8519F" w:rsidRDefault="00926BFA" w:rsidP="00D8519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Artificial Intelligence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F7FE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1,5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8A962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Introduction to Artificial Intelligence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C6F3D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02A241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F8DF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77A2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D673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0E107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Semantic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55AF13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CEF327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B5C4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DC2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D45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8CF423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Rule based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7EB4E8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88CFAC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3D8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7E5B0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90FD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E2415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Probability, Bayes rule, Bayesian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EB223B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58C8ED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EA8D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C150A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F71A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76B74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Search techniques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A81EDCC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CC5371B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9EE1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F063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C6DB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67E93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Decision tree induction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929E06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50BF1F3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C202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266E0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4FEE" w14:textId="77777777" w:rsidR="00926BFA" w:rsidRPr="00D8519F" w:rsidRDefault="00926BFA" w:rsidP="00D8519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42BEA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Overview of Decision Support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456A4E" w14:textId="77777777" w:rsidR="00926BFA" w:rsidRPr="00D8519F" w:rsidRDefault="00926BFA" w:rsidP="00D8519F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62A263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F049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807D8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Computer science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1D5D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  <w:r w:rsidRPr="00D8519F">
              <w:rPr>
                <w:rFonts w:ascii="Calibri" w:eastAsia="Times New Roman" w:hAnsi="Calibri"/>
                <w:color w:val="000000"/>
              </w:rPr>
              <w:t>,5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47F6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Algorithms and data structures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6963E5" w14:textId="77777777" w:rsidR="00926BFA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C48E3A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575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8570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B11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A6BE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Pseudocode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329F92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8B75C3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43C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302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6D3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4507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Recursion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FFA05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BB501E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5B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20C1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999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CF72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Searching &amp; sorting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5241D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BB2803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5C6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477E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66A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437A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Algorithm efficiency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1744A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55F8ED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3A0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56CF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500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589B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Structured and abstract datatype</w:t>
            </w:r>
            <w:r>
              <w:rPr>
                <w:rFonts w:ascii="Calibri" w:eastAsia="Times New Roman" w:hAnsi="Calibri"/>
                <w:color w:val="000000"/>
              </w:rPr>
              <w:t>s</w:t>
            </w:r>
            <w:r w:rsidRPr="00D8519F">
              <w:rPr>
                <w:rFonts w:ascii="Calibri" w:eastAsia="Times New Roman" w:hAnsi="Calibri"/>
                <w:color w:val="000000"/>
              </w:rPr>
              <w:t xml:space="preserve">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4E0210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9D1717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8A3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BA0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41A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0B7A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Stacks, queues and trees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377A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350397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E15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0960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791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9319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Classes and objects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FE1A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1FFFBB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E28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4FDE8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DA07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116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Software development life cycle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BE564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58D86DF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72B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3272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FE5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78DD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Unified Modeling Language (UML): use case diagrams, state diagrams, and activity diagrams (thoroughly)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8399EC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948DE36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EA8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55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422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A835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Unified Modeling Language (UML): class diagrams, interaction diagrams, implementation diagrams (essentials)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BDE6B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DBF78A4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8E64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064D3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Medical Record Keeping and Terminology Systems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CBF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65B05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Goals, structure, content and use of record keeping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82B3C9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69C66E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0FF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5F95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1F7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61B4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The electronic patient record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C1671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411C66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557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2E25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063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520F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Organization of registries and relation with healthcare policy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BE1AA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671322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05D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AAC1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0E5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77EC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Goals, use and potential of registries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77CFF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6417B0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028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AE2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847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D585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Data quality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1A3DC2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76D65A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20C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BEB9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72D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6A4E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Medical record linkage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40F7C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EDA03A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916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0604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56A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D677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Semantic triangle: concepts, terms and codes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26CED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4D3DBC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90B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C5F6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BE5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44FF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Frames, semantic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BBDB2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4C6C08D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703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A38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538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3E47A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Typology of terminology, classification, vocabulary, nomenclature, thesaurus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350909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1E29F47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ABB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E0F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70E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5093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Requirements for terminological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8F6A0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569FC9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2475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8927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Medical Images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764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B9AB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What is an image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5A548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1AD63B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DBA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FCC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C5E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CCD5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Properties of the human eye and visual system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3AE52D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4033AC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3A3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269C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46B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6A5E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Stereoscopy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36DE8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2D6603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DEE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D14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B74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236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EM spectrum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97063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61CB04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2D7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D024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F01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2EF0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Electronic camera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58CF7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6A6651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3A4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0AA1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E3F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854D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CCD sensors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BCB63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428BB7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334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B755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83C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6EB2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Computed tomography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86DF1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8A283B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81D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1F4B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07C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2F0B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X-ray imaging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4A04B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4D19A1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E58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5DC7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56B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7492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MRI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BE5BB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19A0B0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C5B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BCBE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905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3416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Ultrasound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40160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227458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92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0A76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EA2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D4B1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Nuclear Medicin</w:t>
            </w:r>
            <w:r>
              <w:rPr>
                <w:rFonts w:ascii="Calibri" w:eastAsia="Times New Roman" w:hAnsi="Calibri"/>
                <w:color w:val="000000"/>
              </w:rPr>
              <w:t>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47377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873F4B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B3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45B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2DD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A643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Sampling and quantization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22E33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C7D6CD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301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1450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297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A8BF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Resolution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38D62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BE8647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5A2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2736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71A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F5D8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Color models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C93C48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0B6D96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CE4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D3C7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07A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FC0A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Image representation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1F52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7D3CE5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569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C144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B21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3768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File formats, storage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B668A4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FE09F1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AAF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12EF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181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FEE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Display, printing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87A88D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6C1DD7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CA7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1FA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11E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89824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Regions of interest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5833A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C24276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E61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E15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BBA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2782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Combining images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E7D6B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C2DE6E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8CB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8159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CB8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C97C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Grey level mapping (linear, non-linear)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37FE9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F6D4FF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164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6D28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318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00A3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Image histograms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735A0F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0CE659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8D7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96E3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DE9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5AA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Histogram equalization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63D42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8F508B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E72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D19C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301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B016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Convolution and correlation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217E3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E94E3C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EF1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FBE9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598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7C82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Linear filtering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35F21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73E493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FC1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046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BB8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6419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Edge detection (Laplacian, Canny edge detector)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E05C3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9A1D54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061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2B74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587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6850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Rank filtering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EA03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BB825A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CE0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36C0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422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DEE5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Affine transformations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BC87F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81D0AD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6B3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0D3A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CAD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95D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Interpolation schemes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D67A4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BC1B96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DF2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AF83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254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3C8F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Morphing and warping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91D5B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5B1B44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AD6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28A4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95E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4526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D8519F">
              <w:rPr>
                <w:rFonts w:ascii="Calibri" w:eastAsia="Times New Roman" w:hAnsi="Calibri"/>
                <w:color w:val="000000"/>
              </w:rPr>
              <w:t>Thresholding</w:t>
            </w:r>
            <w:proofErr w:type="spellEnd"/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8B1BA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14BE59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1DD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C77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7AC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091E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Contextual techniques  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4B6A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358D6F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1D4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4594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D7E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3997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Erosion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D37C6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BF31E6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56C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D388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A4C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6253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Dilation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85E125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11B5C4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0E9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4A72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6DC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BA45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Opening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2C508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8E389F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2A4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36E1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4E7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88E8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Closing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00E1C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37E8001" w14:textId="77777777" w:rsidTr="001F73CC">
        <w:trPr>
          <w:trHeight w:val="15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3C78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C314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Basics of Medicine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96E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3F8F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General cell biology (cell organelles, membranes, cell types, tissue types, intercellular connections) anatomy and physiology of the major  human organ systems (nervous system, </w:t>
            </w:r>
            <w:proofErr w:type="spellStart"/>
            <w:r w:rsidRPr="00D8519F">
              <w:rPr>
                <w:rFonts w:ascii="Calibri" w:eastAsia="Times New Roman" w:hAnsi="Calibri"/>
                <w:color w:val="000000"/>
              </w:rPr>
              <w:t>musculo</w:t>
            </w:r>
            <w:proofErr w:type="spellEnd"/>
            <w:r w:rsidRPr="00D8519F">
              <w:rPr>
                <w:rFonts w:ascii="Calibri" w:eastAsia="Times New Roman" w:hAnsi="Calibri"/>
                <w:color w:val="000000"/>
              </w:rPr>
              <w:t>-skeletal system, heart and circulation, lungs, kidneys and urinary system, gastrointestinal tract and endocrine system)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31C5D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1F0640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45C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E016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F6F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4FE8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the heart (coronary heart disease, arrhythmias, heart failure)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95913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8A1193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A50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B50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5DBB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8B6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circulation (atherosclerosis, hypertension)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6EB84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E74C50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680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D99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92E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0E775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lungs (pneumonias, COPD, asthma, pulmonary embolism)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8040D0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751065B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435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2AFE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2E4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12EF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gastro-intestinal tract (inflammatory bowel disease, tumors, liver failure)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82AD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478AEB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95D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A4F9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4E3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3391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urinary system (kidney failure and kidney replacement therapy)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CD2F7C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33B09BF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E99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42AF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A7B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BEAB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endocrine system (pituitary gland, thyroid, adrenal gland, pancreas, gonads)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98B3E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1B32774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DA3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E985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6D8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E6E9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nervous system (dementia's, vascular disease)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74963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BD165F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4975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PREM07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EFCF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Biostatistics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BE0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1,5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1E69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Types of data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F8E76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89430D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1DA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991C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328B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1E1A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Error checking and outliers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C99CE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674915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7E6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8D8A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CD0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21BC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Displaying and summarizing data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81390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7DC058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7B8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A151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547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13BE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Normal and other distributions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33F21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FCD486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A7F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58B9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3BA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1819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Sampling and sampling distributions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65E34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AC9FBA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6C0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F8BB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3F5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E13B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Confidence intervals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166FC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E80DC1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2CE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8D3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D93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9A85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Clinical trials and other study designs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FCE24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D97D18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173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FE0B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963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C996F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Hypothesis testing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AB1AF1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E04E7A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709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5678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D75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E5BD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Numerical data (1, 2 &amp; &gt; 2 groups)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C685B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1B714D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6BD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510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199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BB23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Categorical data (1, 2 &amp; &gt; 2 proportions)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B06F9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BA0B4C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02B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F664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255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CE83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Correlation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C4EC0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D6489A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C1A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A216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3E1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8F7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(Multiple) linear regression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18BF0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3469AA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31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A121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BFC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B4AA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Logistic regression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AC265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59CFDA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355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4E6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05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69EB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Rates, and Poisson Regression, Generalized linear models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2474A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E653AA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72E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3676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947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7507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Bias and confounding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376D3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3F8A31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25E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1E2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AFF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F735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Sample size calculations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22797D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377937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911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F68B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046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59C7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Diagnostic tools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6F575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74D664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AEF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5342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017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7A30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Agreement, Evidence based medicine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35D58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7B90B3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4BA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5EC1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EED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07D7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Methods for clustered data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129B2B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B547B1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16F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FE19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F12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E4C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Systematic reviews and meta-analysis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6E71D1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4AB501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D28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50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168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D3157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Survival analysis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8EBAF2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2A77C4D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9C4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36D4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82A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7F5F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Bayesian methods and prognostic scores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12FE0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2764EF5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6D30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PREM08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B4C4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Medical process and Medical dec</w:t>
            </w: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ision making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6D0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F39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Phases of the medical process 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86E11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C435DE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BC6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CC75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265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42B0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Steps within the diagnostic process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44823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482D8E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3BE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72A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20B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4372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Decision tools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3417D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04ED4C5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512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68E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5BB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A1D1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Evidence-based medicine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7A63A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B923525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32C6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PREM09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D263" w14:textId="77777777" w:rsidR="00926BFA" w:rsidRPr="00D8519F" w:rsidRDefault="001F73CC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proofErr w:type="spellStart"/>
            <w:r w:rsidRPr="001F73CC">
              <w:rPr>
                <w:rFonts w:ascii="Calibri" w:eastAsia="Times New Roman" w:hAnsi="Calibri"/>
                <w:b/>
                <w:bCs/>
                <w:color w:val="000000"/>
              </w:rPr>
              <w:t>Organisation</w:t>
            </w:r>
            <w:proofErr w:type="spellEnd"/>
            <w:r w:rsidRPr="001F73CC">
              <w:rPr>
                <w:rFonts w:ascii="Calibri" w:eastAsia="Times New Roman" w:hAnsi="Calibri"/>
                <w:b/>
                <w:bCs/>
                <w:color w:val="000000"/>
              </w:rPr>
              <w:t xml:space="preserve"> of Healthcare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FCF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1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CE01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Healthcare structure &amp; organization, i.e., actors;</w:t>
            </w:r>
          </w:p>
        </w:tc>
        <w:tc>
          <w:tcPr>
            <w:tcW w:w="1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54D250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86D26A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776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97AC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53DB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5B31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Role of experts in medical informatics.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83DAC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910EF1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12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75B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668B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3B3A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Health status, burden of disease;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0F8FE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D80E8DE" w14:textId="77777777" w:rsidTr="001F73CC">
        <w:trPr>
          <w:trHeight w:val="6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C1D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8F3F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915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98AE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Public health: prevention, treatment, improving healthy outcomes;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E3A6C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6130C2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73A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845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1AC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907C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Health &amp; healthcare policy;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AD369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1D1E80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05D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AE27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F05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4EB8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Healthcare funding &amp; financing;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6CD91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0D62E4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359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50F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82B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6C42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Healthcare structure &amp; organization.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EF066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DE1071B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54B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D6C9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7F4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D7C0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Professionalism;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4C51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8CFE9F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66D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7D2E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5D8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8144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Implementation of healthcare innovations;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56EDAE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C6C90A6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943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9281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154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2437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ICT &amp; the future of healthcare.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72853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A8E4CE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2712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PREM10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58D45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Architectures &amp; Strategy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5E9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BEAE7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Significance of IS for Health Care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3886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80FAD8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439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6726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35E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1DB1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Effect technical progress on Health Care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AF670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D2F0904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691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D2DF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371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549B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Importance of Systematic Information management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139B05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D01D45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D19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B7B4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4DAD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1BB7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Difference between data, information and knowledge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629BD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ED60CA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AE6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F54A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686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51A2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Information systems and their components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59F34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9018AC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6A0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107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80F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6AA2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Information management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0A37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F2E32C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4EA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3C0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E78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39E95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Hospital Information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BA3FC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1A936CF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C2A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49A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3BF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6858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Trans</w:t>
            </w:r>
            <w:r>
              <w:rPr>
                <w:rFonts w:ascii="Calibri" w:eastAsia="Times New Roman" w:hAnsi="Calibri"/>
                <w:color w:val="000000"/>
              </w:rPr>
              <w:t>-</w:t>
            </w:r>
            <w:r w:rsidRPr="00D8519F">
              <w:rPr>
                <w:rFonts w:ascii="Calibri" w:eastAsia="Times New Roman" w:hAnsi="Calibri"/>
                <w:color w:val="000000"/>
              </w:rPr>
              <w:t>institutional information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CE128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A4E95C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696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9C3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BC60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B67A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Electronic health records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4D4FF3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27D4AA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B5C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D8B6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A8A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C0E0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Challenges for health information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0D1FA5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49F594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806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CAB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A21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1682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Models and </w:t>
            </w:r>
            <w:proofErr w:type="spellStart"/>
            <w:r w:rsidRPr="00D8519F">
              <w:rPr>
                <w:rFonts w:ascii="Calibri" w:eastAsia="Times New Roman" w:hAnsi="Calibri"/>
                <w:color w:val="000000"/>
              </w:rPr>
              <w:t>metamodels</w:t>
            </w:r>
            <w:proofErr w:type="spellEnd"/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2A665E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CCE7DC7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F24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A82F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8E3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31A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A </w:t>
            </w:r>
            <w:proofErr w:type="spellStart"/>
            <w:r w:rsidRPr="00D8519F">
              <w:rPr>
                <w:rFonts w:ascii="Calibri" w:eastAsia="Times New Roman" w:hAnsi="Calibri"/>
                <w:color w:val="000000"/>
              </w:rPr>
              <w:t>metamodel</w:t>
            </w:r>
            <w:proofErr w:type="spellEnd"/>
            <w:r w:rsidRPr="00D8519F">
              <w:rPr>
                <w:rFonts w:ascii="Calibri" w:eastAsia="Times New Roman" w:hAnsi="Calibri"/>
                <w:color w:val="000000"/>
              </w:rPr>
              <w:t xml:space="preserve"> for modeling HIS (3LGM2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D6A6E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B47D60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378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AEFC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DA1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2D64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Reference models for HIS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A2C40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37C019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AF8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F3BE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352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52AD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Data to be processed in hospitals (DL)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0A9ED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91A4AB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9CE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4D8A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A2F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35E4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Hospital functions (DL)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03C7F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14DD4F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D9A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A6B4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6E0F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8204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Typical information processing tools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BBDE5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14D0046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29B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D932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C74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469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Integration of application components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17DC72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3A4947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5B9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77C3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00B5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603B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Integration of physical data</w:t>
            </w:r>
            <w:r>
              <w:rPr>
                <w:rFonts w:ascii="Calibri" w:eastAsia="Times New Roman" w:hAnsi="Calibri"/>
                <w:color w:val="000000"/>
              </w:rPr>
              <w:t xml:space="preserve"> </w:t>
            </w:r>
            <w:r w:rsidRPr="00D8519F">
              <w:rPr>
                <w:rFonts w:ascii="Calibri" w:eastAsia="Times New Roman" w:hAnsi="Calibri"/>
                <w:color w:val="000000"/>
              </w:rPr>
              <w:t>processing system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591C6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4C4D7CE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26F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CE9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EF1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D3CF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Specific aspects of hospital functions (DL)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C7CB0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57ECE2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FB3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E214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BED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65AE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Integration of application components (LTL)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9B3CF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CA5117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D89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554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3E24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DDCB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Strategies for electronic health records systems (LTL)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EA53F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D5204DA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B68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4771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CA2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E273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 xml:space="preserve">Physical tool layer of </w:t>
            </w:r>
            <w:proofErr w:type="spellStart"/>
            <w:r w:rsidRPr="00D8519F">
              <w:rPr>
                <w:rFonts w:ascii="Calibri" w:eastAsia="Times New Roman" w:hAnsi="Calibri"/>
                <w:color w:val="000000"/>
              </w:rPr>
              <w:t>transinstitutional</w:t>
            </w:r>
            <w:proofErr w:type="spellEnd"/>
            <w:r w:rsidRPr="00D8519F">
              <w:rPr>
                <w:rFonts w:ascii="Calibri" w:eastAsia="Times New Roman" w:hAnsi="Calibri"/>
                <w:color w:val="000000"/>
              </w:rPr>
              <w:t xml:space="preserve"> HIS (PTL)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73676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4E5191B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E86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07CA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E637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E93C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Characteristics of the quality of structure of HIS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077A2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1BE521C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07D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66D3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B3F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CF49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Characteristics of the quality of process of HIS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050AB0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32ABCCFB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CDD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5B0D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B626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E9B8E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Characteristics of the quality of outcome of HIS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E288E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6BAEB33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8DB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0080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0C5A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38C5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Balance as a challenge for information management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6B056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924422B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F8F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4014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D963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EA92D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Evaluation of health information systems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0F2C5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290FF62D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598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6EEE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0F3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FBD3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Strategic, tactical and operational IM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9BF4E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6B8E640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DA50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B113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693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1FF1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Organizational structure</w:t>
            </w:r>
            <w:r w:rsidRPr="00D8519F">
              <w:rPr>
                <w:rFonts w:ascii="Calibri" w:eastAsia="Times New Roman" w:hAnsi="Calibri"/>
                <w:color w:val="000000"/>
              </w:rPr>
              <w:t xml:space="preserve"> of IM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A44A69F" w14:textId="77777777" w:rsidR="00926BFA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938CE45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D979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4E7F3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2BD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C4E94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Strategic planning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2357E3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63B90168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D3F4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1BE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FB61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B944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Strategic monitoring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93373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4A24AE1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CBDF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502B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75CE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250A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Strategic directing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98DEBF7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7C9C1639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8628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AA65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251C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58F86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Description of health care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5FADD2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F035522" w14:textId="77777777" w:rsidTr="001F73CC">
        <w:trPr>
          <w:trHeight w:val="300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7DB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D7BBA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4DA8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023F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Organizational structure of IM in health care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01616C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4B3E2F26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DE95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8BCD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6AB9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B4261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Types of healthcare networks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0E50CB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4D1F467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38F82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PREM11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54BBD" w14:textId="77777777" w:rsidR="00926BFA" w:rsidRPr="00D8519F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eHealth UX research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75F82" w14:textId="77777777" w:rsidR="00926BFA" w:rsidRPr="00D8519F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17F3DD" w14:textId="77777777" w:rsidR="00926BFA" w:rsidRPr="00D8519F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E30005">
              <w:rPr>
                <w:rFonts w:ascii="Calibri" w:eastAsia="Times New Roman" w:hAnsi="Calibri"/>
                <w:color w:val="000000"/>
              </w:rPr>
              <w:t>Human Computer Interaction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F34604" w14:textId="77777777" w:rsidR="00926BFA" w:rsidRPr="00E30005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14144FA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9CB18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1099E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AF18D" w14:textId="77777777" w:rsidR="00926BFA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019180" w14:textId="77777777" w:rsidR="00926BFA" w:rsidRPr="00E30005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 w:rsidRPr="00E30005">
              <w:rPr>
                <w:rFonts w:ascii="Calibri" w:eastAsia="Times New Roman" w:hAnsi="Calibri"/>
                <w:color w:val="000000"/>
              </w:rPr>
              <w:t>Human Factor theories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37CF30" w14:textId="77777777" w:rsidR="00926BFA" w:rsidRPr="00E30005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0E17F104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0DD75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CD441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79A08" w14:textId="77777777" w:rsidR="00926BFA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0CE545" w14:textId="77777777" w:rsidR="00926BFA" w:rsidRPr="00E30005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Usability testing methodologies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C46307" w14:textId="77777777" w:rsidR="00926BFA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926BFA" w:rsidRPr="00D8519F" w14:paraId="5FBAC310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5E864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1182B" w14:textId="77777777" w:rsidR="00926BFA" w:rsidRDefault="00926BFA" w:rsidP="00AF47D9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933A4" w14:textId="77777777" w:rsidR="00926BFA" w:rsidRDefault="00926BFA" w:rsidP="00AF47D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BEE489" w14:textId="77777777" w:rsidR="00926BFA" w:rsidRPr="00E30005" w:rsidRDefault="00926BFA" w:rsidP="00AF47D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UX evaluation methods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5219F5" w14:textId="77777777" w:rsidR="00926BFA" w:rsidRDefault="00926BFA" w:rsidP="00AF47D9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76A17693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A2EB5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PREM12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E8CD4" w14:textId="77777777" w:rsidR="001F73CC" w:rsidRPr="00D8519F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Database systems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D67E5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77B5F3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Process orientation versus data orientation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8C0B7C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7A3C5F9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EE036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C465F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45A50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A9AAE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Two-tier client/server architecture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0EDCE0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2FC94CDC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C9C2A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FF5F6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BBE33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FC9095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Three-tier client/server architecture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4366BE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055DA498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6527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75297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821C7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14AE9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Data models, schemas and instances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B2595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125C4320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00F2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1D38F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DFBF9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A8765F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Three-schema architecture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1D81A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42C7A6FB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7E8C1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934E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FD823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C39C78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DBMS components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5674B2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68E0A2A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DCE9E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C384D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89E98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08ED0E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Entity types, attributes and keys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7B2900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3810010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D4068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C97C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8218E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BC4A7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Relationship types, roles and structural constraints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82414C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426E2E9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49CFF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7BD9A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1840D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33CF05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ER diagrams notations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99ED06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17D11838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BD56A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73C5D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3BB8A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6E6B6E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Subclasses, super classes, inheritance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1C540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1E947229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AD73D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1029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8B5EF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285EC7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Specialization, generalization, constraints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C8C0AC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2FD851C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C430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4E705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F857B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A09147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ER-to-Relational mapping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F24993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0DA5E6D9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874F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CE462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2283E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3EA58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EER-to-Relational mapping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61A93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65795D33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5BEF7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BE30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20A9D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EE1F59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SQL commands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356BE7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3238FEC1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95706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C77C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C6EE7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976AAF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Basic queries in SQL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E4A273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9886DE0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1F7F2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1E3D8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EA2A5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E2713A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Data Definition Language (DDL)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1E9D61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624EB9C6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C09D5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PREM13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219F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Academic skills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A7CDB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0.5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C4C7E2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Reading scientific articles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34F95A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6215422B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9D71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785B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EFD38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454199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Searching the literature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F24A32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1A7F5E41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86767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3B6F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E94FF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B6B2C2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Writing in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IMRaD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format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F49831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45FB81EF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F9DE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9B342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ECCFC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DAA97F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Study designs &amp; sources of bias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A5780D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021159D7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4875D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PREM14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9D6F3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Programming in Python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7EBCA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9D711B" w14:textId="77777777" w:rsidR="001F73CC" w:rsidRPr="00E30005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Data types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091904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7DC95FD0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0471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7A8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E565A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3A087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Input/output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7208D3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4F42CA66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DB49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69CD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C9C1B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ED9F23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Functions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EC7C6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476EAE6E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B923B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5BFD7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D9636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8802A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Conditionals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9B056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3343C2B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68DF8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1656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BA8BD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C5146F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Loops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AD9B86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651C4B1B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52B52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B994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3B38B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8BE6CB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Classes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21A0A2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7C5E7EFF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A2600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083A6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7533E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61467E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Inheritance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DA28DC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7DA35F3F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AFF3C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E91B8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8E90F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E1942E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Lists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FE8E3B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48A1CD5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9F0B7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48DFF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850AC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B9294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Dictionaries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23052B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5D25708A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10BE4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14F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B8AEA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6D39E1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Files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5244C7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2BCEE3E7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B4DB5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0B7A0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148AD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5DC4A7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Unit tests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4E1029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294325B2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9DF7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PREM15</w:t>
            </w:r>
            <w:bookmarkStart w:id="0" w:name="_GoBack"/>
            <w:bookmarkEnd w:id="0"/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EF489" w14:textId="77777777" w:rsidR="001F73CC" w:rsidRDefault="001F73CC" w:rsidP="001F73CC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7DB81" w14:textId="77777777" w:rsidR="001F73CC" w:rsidRDefault="001F73CC" w:rsidP="001F73CC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0.5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FC8C07" w14:textId="77777777" w:rsidR="001F73CC" w:rsidRPr="00E30005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Basic programming skills in R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94A9CD" w14:textId="77777777" w:rsidR="001F73CC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1F73CC" w:rsidRPr="00D8519F" w14:paraId="018F0E43" w14:textId="77777777" w:rsidTr="001F73CC">
        <w:trPr>
          <w:trHeight w:val="315"/>
        </w:trPr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9E539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B8117" w14:textId="77777777" w:rsidR="001F73CC" w:rsidRPr="00D8519F" w:rsidRDefault="001F73CC" w:rsidP="001F73CC">
            <w:pPr>
              <w:jc w:val="right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8519F">
              <w:rPr>
                <w:rFonts w:ascii="Calibri" w:eastAsia="Times New Roman" w:hAnsi="Calibri"/>
                <w:b/>
                <w:bCs/>
                <w:color w:val="000000"/>
              </w:rPr>
              <w:t>Total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430D6" w14:textId="77777777" w:rsidR="001F73CC" w:rsidRPr="00D8519F" w:rsidRDefault="001F73CC" w:rsidP="001F73CC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30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267A5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  <w:r w:rsidRPr="00D8519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EFFFB" w14:textId="77777777" w:rsidR="001F73CC" w:rsidRPr="00D8519F" w:rsidRDefault="001F73CC" w:rsidP="001F73CC">
            <w:pPr>
              <w:rPr>
                <w:rFonts w:ascii="Calibri" w:eastAsia="Times New Roman" w:hAnsi="Calibri"/>
                <w:color w:val="000000"/>
              </w:rPr>
            </w:pPr>
          </w:p>
        </w:tc>
      </w:tr>
    </w:tbl>
    <w:p w14:paraId="6822DE27" w14:textId="77777777" w:rsidR="00E30005" w:rsidRDefault="00E30005"/>
    <w:p w14:paraId="1CB178C1" w14:textId="77777777" w:rsidR="00926BFA" w:rsidRPr="00926BFA" w:rsidRDefault="00926BFA">
      <w:pPr>
        <w:rPr>
          <w:u w:val="single"/>
        </w:rPr>
      </w:pPr>
      <w:r w:rsidRPr="00926BFA">
        <w:rPr>
          <w:u w:val="single"/>
        </w:rPr>
        <w:t>Your previous courses</w:t>
      </w:r>
    </w:p>
    <w:p w14:paraId="5F724958" w14:textId="77777777" w:rsidR="00926BFA" w:rsidRDefault="00926BFA">
      <w:r>
        <w:t>Copy this schema and fill in one copy for each course that you listed in the table above. "EC</w:t>
      </w:r>
      <w:r w:rsidR="001A05FB">
        <w:t>TS</w:t>
      </w:r>
      <w:r>
        <w:t xml:space="preserve">" = </w:t>
      </w:r>
      <w:hyperlink r:id="rId7" w:history="1">
        <w:r w:rsidRPr="00926BFA">
          <w:rPr>
            <w:rStyle w:val="Hyperlink"/>
          </w:rPr>
          <w:t>European Credi</w:t>
        </w:r>
        <w:r w:rsidR="001A05FB">
          <w:rPr>
            <w:rStyle w:val="Hyperlink"/>
          </w:rPr>
          <w:t>t Transfer System</w:t>
        </w:r>
      </w:hyperlink>
      <w:r w:rsidR="001A05FB">
        <w:t xml:space="preserve"> </w:t>
      </w:r>
      <w:r>
        <w:t xml:space="preserve"> </w:t>
      </w:r>
    </w:p>
    <w:p w14:paraId="3E74AEE1" w14:textId="77777777" w:rsidR="00926BFA" w:rsidRDefault="00926BFA"/>
    <w:p w14:paraId="1D65B586" w14:textId="77777777" w:rsidR="00926BFA" w:rsidRDefault="00926BFA">
      <w:r w:rsidRPr="001A05FB">
        <w:rPr>
          <w:b/>
        </w:rPr>
        <w:t>Course name</w:t>
      </w:r>
      <w:r>
        <w:t>:</w:t>
      </w:r>
    </w:p>
    <w:p w14:paraId="61F1899A" w14:textId="77777777" w:rsidR="00926BFA" w:rsidRDefault="001A05FB">
      <w:r w:rsidRPr="001A05FB">
        <w:rPr>
          <w:b/>
          <w:bCs/>
        </w:rPr>
        <w:t>Institution</w:t>
      </w:r>
      <w:r w:rsidR="00926BFA">
        <w:t>:</w:t>
      </w:r>
    </w:p>
    <w:p w14:paraId="0A38D46E" w14:textId="77777777" w:rsidR="00926BFA" w:rsidRDefault="00926BFA">
      <w:r w:rsidRPr="001A05FB">
        <w:rPr>
          <w:b/>
        </w:rPr>
        <w:t>Number of EC</w:t>
      </w:r>
      <w:r w:rsidR="001A05FB" w:rsidRPr="001A05FB">
        <w:rPr>
          <w:b/>
        </w:rPr>
        <w:t>TS points</w:t>
      </w:r>
      <w:r>
        <w:t>:</w:t>
      </w:r>
    </w:p>
    <w:p w14:paraId="413A40A0" w14:textId="77777777" w:rsidR="00926BFA" w:rsidRDefault="001A05FB">
      <w:r w:rsidRPr="001A05FB">
        <w:rPr>
          <w:b/>
        </w:rPr>
        <w:t>Year</w:t>
      </w:r>
      <w:r>
        <w:t>:</w:t>
      </w:r>
    </w:p>
    <w:p w14:paraId="72CE0A98" w14:textId="77777777" w:rsidR="001A05FB" w:rsidRDefault="001A05FB">
      <w:r w:rsidRPr="001A05FB">
        <w:rPr>
          <w:b/>
        </w:rPr>
        <w:t>Passed or failed</w:t>
      </w:r>
      <w:r>
        <w:t>:</w:t>
      </w:r>
    </w:p>
    <w:p w14:paraId="65796C91" w14:textId="77777777" w:rsidR="001A05FB" w:rsidRDefault="001A05FB">
      <w:r w:rsidRPr="001A05FB">
        <w:rPr>
          <w:b/>
        </w:rPr>
        <w:t>Link to course description</w:t>
      </w:r>
      <w:r>
        <w:t>:</w:t>
      </w:r>
    </w:p>
    <w:p w14:paraId="7E46E08C" w14:textId="77777777" w:rsidR="001A05FB" w:rsidRDefault="001A05FB">
      <w:r w:rsidRPr="001A05FB">
        <w:rPr>
          <w:b/>
        </w:rPr>
        <w:t>Course description (in English or Dutch)</w:t>
      </w:r>
      <w:r>
        <w:t>:</w:t>
      </w:r>
    </w:p>
    <w:p w14:paraId="00214DF4" w14:textId="77777777" w:rsidR="001A05FB" w:rsidRDefault="001A05FB"/>
    <w:p w14:paraId="18B83D1E" w14:textId="77777777" w:rsidR="001A05FB" w:rsidRDefault="001A05FB"/>
    <w:p w14:paraId="6F0D7992" w14:textId="77777777" w:rsidR="00926BFA" w:rsidRDefault="00926BFA"/>
    <w:sectPr w:rsidR="00926BFA" w:rsidSect="00926BFA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9F"/>
    <w:rsid w:val="000217C9"/>
    <w:rsid w:val="000A2526"/>
    <w:rsid w:val="001A05FB"/>
    <w:rsid w:val="001A443C"/>
    <w:rsid w:val="001F73CC"/>
    <w:rsid w:val="00236230"/>
    <w:rsid w:val="0026368E"/>
    <w:rsid w:val="002D6979"/>
    <w:rsid w:val="00382C5E"/>
    <w:rsid w:val="004923FB"/>
    <w:rsid w:val="004E27A4"/>
    <w:rsid w:val="0051115F"/>
    <w:rsid w:val="005310FD"/>
    <w:rsid w:val="005707AD"/>
    <w:rsid w:val="0060237C"/>
    <w:rsid w:val="00654A33"/>
    <w:rsid w:val="006E595A"/>
    <w:rsid w:val="007F5C43"/>
    <w:rsid w:val="00871784"/>
    <w:rsid w:val="00926BFA"/>
    <w:rsid w:val="00A14240"/>
    <w:rsid w:val="00AF47D9"/>
    <w:rsid w:val="00C02CE2"/>
    <w:rsid w:val="00C22A71"/>
    <w:rsid w:val="00CA5C39"/>
    <w:rsid w:val="00D8519F"/>
    <w:rsid w:val="00E30005"/>
    <w:rsid w:val="00E55982"/>
    <w:rsid w:val="00E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EC42"/>
  <w15:docId w15:val="{FA0751CB-7A25-4664-A9DC-D530784F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68E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68E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/>
      <w:caps/>
      <w:color w:val="632423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68E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68E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/>
      <w:caps/>
      <w:color w:val="62242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68E"/>
    <w:pPr>
      <w:pBdr>
        <w:bottom w:val="dotted" w:sz="4" w:space="1" w:color="943634"/>
      </w:pBdr>
      <w:spacing w:after="120"/>
      <w:jc w:val="center"/>
      <w:outlineLvl w:val="3"/>
    </w:pPr>
    <w:rPr>
      <w:rFonts w:eastAsia="Times New Roman"/>
      <w:caps/>
      <w:color w:val="622423"/>
      <w:spacing w:val="1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68E"/>
    <w:pPr>
      <w:spacing w:before="320" w:after="120"/>
      <w:jc w:val="center"/>
      <w:outlineLvl w:val="4"/>
    </w:pPr>
    <w:rPr>
      <w:rFonts w:eastAsia="Times New Roman"/>
      <w:caps/>
      <w:color w:val="622423"/>
      <w:spacing w:val="1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68E"/>
    <w:pPr>
      <w:spacing w:after="120"/>
      <w:jc w:val="center"/>
      <w:outlineLvl w:val="5"/>
    </w:pPr>
    <w:rPr>
      <w:rFonts w:eastAsia="Times New Roman"/>
      <w:caps/>
      <w:color w:val="943634"/>
      <w:spacing w:val="1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68E"/>
    <w:pPr>
      <w:spacing w:after="120"/>
      <w:jc w:val="center"/>
      <w:outlineLvl w:val="6"/>
    </w:pPr>
    <w:rPr>
      <w:rFonts w:eastAsia="Times New Roman"/>
      <w:i/>
      <w:iCs/>
      <w:caps/>
      <w:color w:val="943634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68E"/>
    <w:pPr>
      <w:spacing w:after="120"/>
      <w:jc w:val="center"/>
      <w:outlineLvl w:val="7"/>
    </w:pPr>
    <w:rPr>
      <w:rFonts w:eastAsia="Times New Roman"/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68E"/>
    <w:pPr>
      <w:spacing w:after="120"/>
      <w:jc w:val="center"/>
      <w:outlineLvl w:val="8"/>
    </w:pPr>
    <w:rPr>
      <w:rFonts w:eastAsia="Times New Roman"/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6368E"/>
    <w:rPr>
      <w:rFonts w:eastAsia="Times New Roman"/>
      <w:caps/>
      <w:color w:val="632423"/>
      <w:spacing w:val="20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26368E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6368E"/>
    <w:rPr>
      <w:rFonts w:eastAsia="Times New Roman"/>
      <w:caps/>
      <w:color w:val="62242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26368E"/>
    <w:rPr>
      <w:rFonts w:eastAsia="Times New Roman"/>
      <w:caps/>
      <w:color w:val="622423"/>
      <w:spacing w:val="10"/>
    </w:rPr>
  </w:style>
  <w:style w:type="character" w:customStyle="1" w:styleId="Heading5Char">
    <w:name w:val="Heading 5 Char"/>
    <w:link w:val="Heading5"/>
    <w:uiPriority w:val="9"/>
    <w:semiHidden/>
    <w:rsid w:val="0026368E"/>
    <w:rPr>
      <w:rFonts w:eastAsia="Times New Roman"/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26368E"/>
    <w:rPr>
      <w:rFonts w:eastAsia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26368E"/>
    <w:rPr>
      <w:rFonts w:eastAsia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26368E"/>
    <w:rPr>
      <w:rFonts w:eastAsia="Times New Roman"/>
      <w:caps/>
      <w:spacing w:val="10"/>
    </w:rPr>
  </w:style>
  <w:style w:type="character" w:customStyle="1" w:styleId="Heading9Char">
    <w:name w:val="Heading 9 Char"/>
    <w:link w:val="Heading9"/>
    <w:uiPriority w:val="9"/>
    <w:semiHidden/>
    <w:rsid w:val="0026368E"/>
    <w:rPr>
      <w:rFonts w:eastAsia="Times New Roman"/>
      <w:i/>
      <w:iCs/>
      <w:caps/>
      <w:spacing w:val="1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368E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6368E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eastAsia="Times New Roman"/>
      <w:caps/>
      <w:color w:val="632423"/>
      <w:spacing w:val="50"/>
      <w:sz w:val="44"/>
      <w:szCs w:val="44"/>
    </w:rPr>
  </w:style>
  <w:style w:type="character" w:customStyle="1" w:styleId="TitleChar">
    <w:name w:val="Title Char"/>
    <w:link w:val="Title"/>
    <w:uiPriority w:val="10"/>
    <w:rsid w:val="0026368E"/>
    <w:rPr>
      <w:rFonts w:eastAsia="Times New Roman"/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68E"/>
    <w:pPr>
      <w:spacing w:after="560"/>
      <w:jc w:val="center"/>
    </w:pPr>
    <w:rPr>
      <w:rFonts w:eastAsia="Times New Roman"/>
      <w:caps/>
      <w:spacing w:val="20"/>
      <w:sz w:val="18"/>
      <w:szCs w:val="18"/>
    </w:rPr>
  </w:style>
  <w:style w:type="character" w:customStyle="1" w:styleId="SubtitleChar">
    <w:name w:val="Subtitle Char"/>
    <w:link w:val="Subtitle"/>
    <w:uiPriority w:val="11"/>
    <w:rsid w:val="0026368E"/>
    <w:rPr>
      <w:rFonts w:eastAsia="Times New Roman"/>
      <w:caps/>
      <w:spacing w:val="20"/>
      <w:sz w:val="18"/>
      <w:szCs w:val="18"/>
    </w:rPr>
  </w:style>
  <w:style w:type="character" w:styleId="Strong">
    <w:name w:val="Strong"/>
    <w:uiPriority w:val="22"/>
    <w:qFormat/>
    <w:rsid w:val="0026368E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26368E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26368E"/>
    <w:rPr>
      <w:sz w:val="20"/>
      <w:szCs w:val="20"/>
    </w:rPr>
  </w:style>
  <w:style w:type="character" w:customStyle="1" w:styleId="NoSpacingChar">
    <w:name w:val="No Spacing Char"/>
    <w:link w:val="NoSpacing"/>
    <w:uiPriority w:val="1"/>
    <w:rsid w:val="0026368E"/>
  </w:style>
  <w:style w:type="paragraph" w:styleId="ListParagraph">
    <w:name w:val="List Paragraph"/>
    <w:basedOn w:val="Normal"/>
    <w:uiPriority w:val="34"/>
    <w:qFormat/>
    <w:rsid w:val="0026368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6368E"/>
    <w:rPr>
      <w:rFonts w:eastAsia="Times New Roman"/>
      <w:i/>
      <w:iCs/>
      <w:sz w:val="20"/>
      <w:szCs w:val="20"/>
    </w:rPr>
  </w:style>
  <w:style w:type="character" w:customStyle="1" w:styleId="QuoteChar">
    <w:name w:val="Quote Char"/>
    <w:link w:val="Quote"/>
    <w:uiPriority w:val="29"/>
    <w:rsid w:val="0026368E"/>
    <w:rPr>
      <w:rFonts w:eastAsia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68E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26368E"/>
    <w:rPr>
      <w:rFonts w:eastAsia="Times New Roman"/>
      <w:caps/>
      <w:color w:val="622423"/>
      <w:spacing w:val="5"/>
    </w:rPr>
  </w:style>
  <w:style w:type="character" w:styleId="SubtleEmphasis">
    <w:name w:val="Subtle Emphasis"/>
    <w:uiPriority w:val="19"/>
    <w:qFormat/>
    <w:rsid w:val="0026368E"/>
    <w:rPr>
      <w:i/>
      <w:iCs/>
    </w:rPr>
  </w:style>
  <w:style w:type="character" w:styleId="IntenseEmphasis">
    <w:name w:val="Intense Emphasis"/>
    <w:uiPriority w:val="21"/>
    <w:qFormat/>
    <w:rsid w:val="0026368E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26368E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26368E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26368E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368E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D8519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519F"/>
    <w:rPr>
      <w:color w:val="800080"/>
      <w:u w:val="single"/>
    </w:rPr>
  </w:style>
  <w:style w:type="paragraph" w:customStyle="1" w:styleId="xl65">
    <w:name w:val="xl65"/>
    <w:basedOn w:val="Normal"/>
    <w:rsid w:val="00D851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D8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D8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D8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9">
    <w:name w:val="xl69"/>
    <w:basedOn w:val="Normal"/>
    <w:rsid w:val="00D851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0">
    <w:name w:val="xl70"/>
    <w:basedOn w:val="Normal"/>
    <w:rsid w:val="00D851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1">
    <w:name w:val="xl71"/>
    <w:basedOn w:val="Normal"/>
    <w:rsid w:val="00D851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2">
    <w:name w:val="xl72"/>
    <w:basedOn w:val="Normal"/>
    <w:rsid w:val="00D851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D851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D8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D851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D851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D851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D8519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9">
    <w:name w:val="xl79"/>
    <w:basedOn w:val="Normal"/>
    <w:rsid w:val="00D8519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0">
    <w:name w:val="xl80"/>
    <w:basedOn w:val="Normal"/>
    <w:rsid w:val="00D8519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1">
    <w:name w:val="xl81"/>
    <w:basedOn w:val="Normal"/>
    <w:rsid w:val="00D8519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2">
    <w:name w:val="xl82"/>
    <w:basedOn w:val="Normal"/>
    <w:rsid w:val="00D8519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3">
    <w:name w:val="xl83"/>
    <w:basedOn w:val="Normal"/>
    <w:rsid w:val="00D851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D851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5">
    <w:name w:val="xl85"/>
    <w:basedOn w:val="Normal"/>
    <w:rsid w:val="00D851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D8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D851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D851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D8519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90">
    <w:name w:val="xl90"/>
    <w:basedOn w:val="Normal"/>
    <w:rsid w:val="00D851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D851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8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study.eu/article/what-is-the-ects-european-credit-transfer-and-accumulation-syste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9CAD4E5D9764F8A85B9537A453F39" ma:contentTypeVersion="16" ma:contentTypeDescription="Een nieuw document maken." ma:contentTypeScope="" ma:versionID="59bd49307f4d4b648f01c64484f6fc88">
  <xsd:schema xmlns:xsd="http://www.w3.org/2001/XMLSchema" xmlns:xs="http://www.w3.org/2001/XMLSchema" xmlns:p="http://schemas.microsoft.com/office/2006/metadata/properties" xmlns:ns3="d902b66f-989f-4918-a69d-23e917d5e9a8" xmlns:ns4="0deeb923-8d19-4154-8c04-d160ce329ca4" targetNamespace="http://schemas.microsoft.com/office/2006/metadata/properties" ma:root="true" ma:fieldsID="e01cd876f30a823418e095999e07191a" ns3:_="" ns4:_="">
    <xsd:import namespace="d902b66f-989f-4918-a69d-23e917d5e9a8"/>
    <xsd:import namespace="0deeb923-8d19-4154-8c04-d160ce329c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2b66f-989f-4918-a69d-23e917d5e9a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eb923-8d19-4154-8c04-d160ce329ca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2b66f-989f-4918-a69d-23e917d5e9a8" xsi:nil="true"/>
  </documentManagement>
</p:properties>
</file>

<file path=customXml/itemProps1.xml><?xml version="1.0" encoding="utf-8"?>
<ds:datastoreItem xmlns:ds="http://schemas.openxmlformats.org/officeDocument/2006/customXml" ds:itemID="{5FB2E6AF-CCD9-430F-AA72-DE61F6DD3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2b66f-989f-4918-a69d-23e917d5e9a8"/>
    <ds:schemaRef ds:uri="0deeb923-8d19-4154-8c04-d160ce329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CB48CA-C75E-461C-842D-EF7D9F2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A0BA4-4ACE-4F63-BDA2-5C3CF8FE3FE4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0deeb923-8d19-4154-8c04-d160ce329ca4"/>
    <ds:schemaRef ds:uri="d902b66f-989f-4918-a69d-23e917d5e9a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S.K. Medlock</dc:creator>
  <cp:lastModifiedBy>Medlock, S.K. (Stephanie)</cp:lastModifiedBy>
  <cp:revision>2</cp:revision>
  <dcterms:created xsi:type="dcterms:W3CDTF">2025-06-03T11:54:00Z</dcterms:created>
  <dcterms:modified xsi:type="dcterms:W3CDTF">2025-06-03T11:54:00Z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0x010100EA19CAD4E5D9764F8A85B9537A453F39</vt:lpwstr>
  </property>
</Properties>
</file>