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1FCA4B" w14:textId="77777777" w:rsidR="004A20DC" w:rsidRPr="00C1173B" w:rsidRDefault="004A20DC" w:rsidP="004A20DC">
      <w:pPr>
        <w:pStyle w:val="Footer"/>
        <w:tabs>
          <w:tab w:val="clear" w:pos="4320"/>
          <w:tab w:val="clear" w:pos="8640"/>
        </w:tabs>
        <w:autoSpaceDE w:val="0"/>
        <w:autoSpaceDN w:val="0"/>
        <w:adjustRightInd w:val="0"/>
        <w:rPr>
          <w:rFonts w:ascii="Garamond" w:hAnsi="Garamond"/>
          <w:sz w:val="28"/>
          <w:szCs w:val="28"/>
        </w:rPr>
      </w:pPr>
    </w:p>
    <w:p w14:paraId="6CA098B4" w14:textId="77777777" w:rsidR="004A20DC" w:rsidRPr="00C1173B" w:rsidRDefault="004A20DC" w:rsidP="004A20DC">
      <w:pPr>
        <w:jc w:val="center"/>
        <w:rPr>
          <w:rFonts w:ascii="Garamond" w:hAnsi="Garamond"/>
          <w:sz w:val="24"/>
          <w:szCs w:val="24"/>
        </w:rPr>
      </w:pPr>
      <w:r w:rsidRPr="00C1173B">
        <w:rPr>
          <w:rFonts w:ascii="Garamond" w:hAnsi="Garamond"/>
          <w:sz w:val="24"/>
          <w:szCs w:val="24"/>
        </w:rPr>
        <w:t>Curriculum Vitae</w:t>
      </w:r>
    </w:p>
    <w:p w14:paraId="680F1C16" w14:textId="77777777" w:rsidR="004A20DC" w:rsidRPr="00C1173B" w:rsidRDefault="004A20DC" w:rsidP="004A20DC">
      <w:pPr>
        <w:jc w:val="center"/>
        <w:rPr>
          <w:rFonts w:ascii="Garamond" w:hAnsi="Garamond"/>
          <w:sz w:val="24"/>
          <w:szCs w:val="24"/>
        </w:rPr>
      </w:pPr>
    </w:p>
    <w:p w14:paraId="26B56B02" w14:textId="77777777" w:rsidR="004A20DC" w:rsidRPr="00C1173B" w:rsidRDefault="004A20DC" w:rsidP="004A20DC">
      <w:pPr>
        <w:jc w:val="center"/>
        <w:rPr>
          <w:rFonts w:ascii="Garamond" w:hAnsi="Garamond"/>
          <w:b/>
          <w:bCs/>
          <w:sz w:val="24"/>
          <w:szCs w:val="24"/>
        </w:rPr>
      </w:pPr>
      <w:r w:rsidRPr="00C1173B">
        <w:rPr>
          <w:rFonts w:ascii="Garamond" w:hAnsi="Garamond"/>
          <w:b/>
          <w:bCs/>
          <w:sz w:val="24"/>
          <w:szCs w:val="24"/>
        </w:rPr>
        <w:t>Michael S. Merry, Ph.D.</w:t>
      </w:r>
    </w:p>
    <w:p w14:paraId="18D6FE9A" w14:textId="77777777" w:rsidR="004A20DC" w:rsidRPr="00C1173B" w:rsidRDefault="004A20DC" w:rsidP="004A20DC">
      <w:pPr>
        <w:jc w:val="center"/>
        <w:rPr>
          <w:rFonts w:ascii="Garamond" w:hAnsi="Garamond"/>
          <w:sz w:val="22"/>
          <w:szCs w:val="22"/>
        </w:rPr>
      </w:pPr>
      <w:r w:rsidRPr="00C1173B">
        <w:rPr>
          <w:rFonts w:ascii="Garamond" w:hAnsi="Garamond"/>
          <w:sz w:val="22"/>
          <w:szCs w:val="22"/>
        </w:rPr>
        <w:t>Faculty of Social and Behavioral Sciences</w:t>
      </w:r>
    </w:p>
    <w:p w14:paraId="0AF20961" w14:textId="77777777" w:rsidR="004A20DC" w:rsidRPr="00C1173B" w:rsidRDefault="004A20DC" w:rsidP="004A20DC">
      <w:pPr>
        <w:jc w:val="center"/>
        <w:rPr>
          <w:rFonts w:ascii="Garamond" w:hAnsi="Garamond"/>
          <w:sz w:val="22"/>
          <w:szCs w:val="22"/>
          <w:lang w:val="nl-NL"/>
        </w:rPr>
      </w:pPr>
      <w:r w:rsidRPr="00C1173B">
        <w:rPr>
          <w:rFonts w:ascii="Garamond" w:hAnsi="Garamond"/>
          <w:sz w:val="22"/>
          <w:szCs w:val="22"/>
          <w:lang w:val="nl-NL"/>
        </w:rPr>
        <w:t>University of Amsterdam</w:t>
      </w:r>
    </w:p>
    <w:p w14:paraId="025E80E5" w14:textId="77777777" w:rsidR="004A20DC" w:rsidRPr="00C1173B" w:rsidRDefault="004A20DC" w:rsidP="004A20DC">
      <w:pPr>
        <w:jc w:val="center"/>
        <w:rPr>
          <w:rFonts w:ascii="Garamond" w:hAnsi="Garamond"/>
          <w:sz w:val="22"/>
          <w:szCs w:val="22"/>
          <w:lang w:val="nl-NL"/>
        </w:rPr>
      </w:pPr>
      <w:r w:rsidRPr="00C1173B">
        <w:rPr>
          <w:rFonts w:ascii="Garamond" w:hAnsi="Garamond"/>
          <w:sz w:val="22"/>
          <w:szCs w:val="22"/>
          <w:lang w:val="nl-NL"/>
        </w:rPr>
        <w:t>Nieuwe Achtergracht 127</w:t>
      </w:r>
    </w:p>
    <w:p w14:paraId="7E837C92" w14:textId="77777777" w:rsidR="004A20DC" w:rsidRPr="00C1173B" w:rsidRDefault="004A20DC" w:rsidP="004A20DC">
      <w:pPr>
        <w:jc w:val="center"/>
        <w:rPr>
          <w:rFonts w:ascii="Garamond" w:hAnsi="Garamond"/>
          <w:sz w:val="22"/>
          <w:szCs w:val="22"/>
        </w:rPr>
      </w:pPr>
      <w:r w:rsidRPr="00C1173B">
        <w:rPr>
          <w:rFonts w:ascii="Garamond" w:hAnsi="Garamond"/>
          <w:sz w:val="22"/>
          <w:szCs w:val="22"/>
        </w:rPr>
        <w:t>1018 WS – Amsterdam</w:t>
      </w:r>
    </w:p>
    <w:p w14:paraId="154EF3C4" w14:textId="77777777" w:rsidR="004A20DC" w:rsidRPr="00C1173B" w:rsidRDefault="004A20DC" w:rsidP="004A20DC">
      <w:pPr>
        <w:jc w:val="center"/>
        <w:rPr>
          <w:rFonts w:ascii="Garamond" w:hAnsi="Garamond"/>
          <w:sz w:val="22"/>
          <w:szCs w:val="22"/>
        </w:rPr>
      </w:pPr>
      <w:r w:rsidRPr="00C1173B">
        <w:rPr>
          <w:rFonts w:ascii="Garamond" w:hAnsi="Garamond"/>
          <w:sz w:val="22"/>
          <w:szCs w:val="22"/>
        </w:rPr>
        <w:t>The Netherlands</w:t>
      </w:r>
    </w:p>
    <w:p w14:paraId="10EA6106" w14:textId="77777777" w:rsidR="004A20DC" w:rsidRPr="00C1173B" w:rsidRDefault="004A20DC" w:rsidP="004A20DC">
      <w:pPr>
        <w:jc w:val="center"/>
        <w:rPr>
          <w:rFonts w:ascii="Garamond" w:hAnsi="Garamond"/>
          <w:sz w:val="22"/>
          <w:szCs w:val="22"/>
        </w:rPr>
      </w:pPr>
      <w:r w:rsidRPr="00C1173B">
        <w:rPr>
          <w:rFonts w:ascii="Garamond" w:hAnsi="Garamond"/>
          <w:sz w:val="22"/>
          <w:szCs w:val="22"/>
        </w:rPr>
        <w:t>Email: m.s.merry@uva.nl</w:t>
      </w:r>
    </w:p>
    <w:p w14:paraId="5DB4C244" w14:textId="77777777" w:rsidR="008109E8" w:rsidRDefault="008109E8" w:rsidP="004A20DC">
      <w:pPr>
        <w:rPr>
          <w:rFonts w:ascii="Garamond" w:hAnsi="Garamond"/>
        </w:rPr>
      </w:pPr>
    </w:p>
    <w:p w14:paraId="359E2D92" w14:textId="77777777" w:rsidR="00F546BB" w:rsidRPr="00C1173B" w:rsidRDefault="00F546BB" w:rsidP="004A20DC">
      <w:pPr>
        <w:rPr>
          <w:rFonts w:ascii="Garamond" w:hAnsi="Garamond"/>
        </w:rPr>
      </w:pPr>
    </w:p>
    <w:p w14:paraId="79965FEB" w14:textId="77777777" w:rsidR="004A20DC" w:rsidRPr="00C1173B" w:rsidRDefault="004A20DC" w:rsidP="004A20DC">
      <w:pPr>
        <w:pStyle w:val="Heading5"/>
        <w:rPr>
          <w:rFonts w:ascii="Garamond" w:hAnsi="Garamond"/>
          <w:sz w:val="22"/>
          <w:szCs w:val="22"/>
        </w:rPr>
      </w:pPr>
      <w:r w:rsidRPr="00C1173B">
        <w:rPr>
          <w:rFonts w:ascii="Garamond" w:hAnsi="Garamond"/>
          <w:sz w:val="22"/>
          <w:szCs w:val="22"/>
        </w:rPr>
        <w:t>EDUCATION</w:t>
      </w:r>
    </w:p>
    <w:p w14:paraId="18EAB961" w14:textId="77777777" w:rsidR="004A20DC" w:rsidRPr="00C1173B" w:rsidRDefault="004A20DC" w:rsidP="004A20DC">
      <w:pPr>
        <w:tabs>
          <w:tab w:val="left" w:pos="720"/>
          <w:tab w:val="left" w:pos="2800"/>
        </w:tabs>
        <w:autoSpaceDE w:val="0"/>
        <w:autoSpaceDN w:val="0"/>
        <w:adjustRightInd w:val="0"/>
        <w:rPr>
          <w:rFonts w:ascii="Garamond" w:hAnsi="Garamond"/>
          <w:sz w:val="22"/>
          <w:szCs w:val="22"/>
        </w:rPr>
      </w:pPr>
    </w:p>
    <w:p w14:paraId="7FD66D37" w14:textId="77777777" w:rsidR="004A20DC" w:rsidRPr="00C1173B" w:rsidRDefault="004A20DC" w:rsidP="004A20DC">
      <w:pPr>
        <w:autoSpaceDE w:val="0"/>
        <w:autoSpaceDN w:val="0"/>
        <w:adjustRightInd w:val="0"/>
        <w:ind w:left="2160"/>
        <w:rPr>
          <w:rFonts w:ascii="Garamond" w:hAnsi="Garamond"/>
          <w:bCs/>
          <w:sz w:val="22"/>
          <w:szCs w:val="22"/>
        </w:rPr>
      </w:pPr>
      <w:r w:rsidRPr="00C1173B">
        <w:rPr>
          <w:rFonts w:ascii="Garamond" w:hAnsi="Garamond"/>
          <w:bCs/>
          <w:sz w:val="22"/>
          <w:szCs w:val="22"/>
        </w:rPr>
        <w:t>Ph.D., University of Wisconsin-Madison</w:t>
      </w:r>
    </w:p>
    <w:p w14:paraId="19301F45" w14:textId="0D1C3317" w:rsidR="004A20DC" w:rsidRPr="00C1173B" w:rsidRDefault="004A20DC" w:rsidP="00B62C43">
      <w:pPr>
        <w:autoSpaceDE w:val="0"/>
        <w:autoSpaceDN w:val="0"/>
        <w:adjustRightInd w:val="0"/>
        <w:ind w:left="1440" w:firstLine="720"/>
        <w:rPr>
          <w:rFonts w:ascii="Garamond" w:hAnsi="Garamond"/>
          <w:bCs/>
          <w:sz w:val="22"/>
          <w:szCs w:val="22"/>
        </w:rPr>
      </w:pPr>
      <w:r w:rsidRPr="00C1173B">
        <w:rPr>
          <w:rFonts w:ascii="Garamond" w:hAnsi="Garamond"/>
          <w:bCs/>
          <w:sz w:val="22"/>
          <w:szCs w:val="22"/>
        </w:rPr>
        <w:t xml:space="preserve">M.A., B.A., </w:t>
      </w:r>
      <w:r w:rsidR="00FF188A">
        <w:rPr>
          <w:rFonts w:ascii="Garamond" w:hAnsi="Garamond"/>
          <w:bCs/>
          <w:sz w:val="22"/>
          <w:szCs w:val="22"/>
        </w:rPr>
        <w:t>Catholic U</w:t>
      </w:r>
      <w:r w:rsidRPr="00C1173B">
        <w:rPr>
          <w:rFonts w:ascii="Garamond" w:hAnsi="Garamond"/>
          <w:bCs/>
          <w:sz w:val="22"/>
          <w:szCs w:val="22"/>
        </w:rPr>
        <w:t xml:space="preserve">niversity of Louvain, </w:t>
      </w:r>
      <w:r w:rsidRPr="00C1173B">
        <w:rPr>
          <w:rFonts w:ascii="Garamond" w:hAnsi="Garamond"/>
          <w:bCs/>
          <w:i/>
          <w:sz w:val="22"/>
          <w:szCs w:val="22"/>
        </w:rPr>
        <w:t>magna cum laude</w:t>
      </w:r>
    </w:p>
    <w:p w14:paraId="662C5FBF" w14:textId="77777777" w:rsidR="004A20DC" w:rsidRPr="00C1173B" w:rsidRDefault="004A20DC" w:rsidP="004A20DC">
      <w:pPr>
        <w:rPr>
          <w:rFonts w:ascii="Garamond" w:hAnsi="Garamond"/>
        </w:rPr>
      </w:pPr>
    </w:p>
    <w:p w14:paraId="016CBBEB" w14:textId="77777777" w:rsidR="004C469C" w:rsidRDefault="004C469C" w:rsidP="004A20DC">
      <w:pPr>
        <w:pStyle w:val="Heading6"/>
        <w:rPr>
          <w:b/>
          <w:bCs/>
          <w:sz w:val="22"/>
          <w:szCs w:val="22"/>
        </w:rPr>
      </w:pPr>
    </w:p>
    <w:p w14:paraId="4F621FBE" w14:textId="0C2BA52F" w:rsidR="004A20DC" w:rsidRPr="00C1173B" w:rsidRDefault="004A20DC" w:rsidP="004A20DC">
      <w:pPr>
        <w:pStyle w:val="Heading6"/>
        <w:rPr>
          <w:b/>
          <w:bCs/>
          <w:sz w:val="22"/>
          <w:szCs w:val="22"/>
        </w:rPr>
      </w:pPr>
      <w:r w:rsidRPr="00C1173B">
        <w:rPr>
          <w:b/>
          <w:bCs/>
          <w:sz w:val="22"/>
          <w:szCs w:val="22"/>
        </w:rPr>
        <w:t>ACADEMIC EMPLOYMENT</w:t>
      </w:r>
    </w:p>
    <w:p w14:paraId="00A07897" w14:textId="77777777" w:rsidR="004A20DC" w:rsidRPr="00C1173B" w:rsidRDefault="004A20DC" w:rsidP="004A20DC">
      <w:pPr>
        <w:autoSpaceDE w:val="0"/>
        <w:autoSpaceDN w:val="0"/>
        <w:adjustRightInd w:val="0"/>
        <w:ind w:left="2160" w:hanging="1440"/>
        <w:rPr>
          <w:rFonts w:ascii="Garamond" w:hAnsi="Garamond"/>
          <w:sz w:val="22"/>
          <w:szCs w:val="22"/>
        </w:rPr>
      </w:pPr>
    </w:p>
    <w:p w14:paraId="273EF8D9" w14:textId="5D1FAFB5" w:rsidR="004A20DC" w:rsidRPr="00C1173B" w:rsidRDefault="004A20DC" w:rsidP="004A20DC">
      <w:pPr>
        <w:autoSpaceDE w:val="0"/>
        <w:autoSpaceDN w:val="0"/>
        <w:adjustRightInd w:val="0"/>
        <w:ind w:left="2160" w:hanging="1440"/>
        <w:rPr>
          <w:rFonts w:ascii="Garamond" w:hAnsi="Garamond"/>
          <w:sz w:val="22"/>
          <w:szCs w:val="22"/>
        </w:rPr>
      </w:pPr>
      <w:r w:rsidRPr="00C1173B">
        <w:rPr>
          <w:rFonts w:ascii="Garamond" w:hAnsi="Garamond"/>
          <w:sz w:val="22"/>
          <w:szCs w:val="22"/>
        </w:rPr>
        <w:t>2008 - present</w:t>
      </w:r>
      <w:r w:rsidRPr="00C1173B">
        <w:rPr>
          <w:rFonts w:ascii="Garamond" w:hAnsi="Garamond"/>
          <w:sz w:val="22"/>
          <w:szCs w:val="22"/>
        </w:rPr>
        <w:tab/>
        <w:t xml:space="preserve">Professor, Department of </w:t>
      </w:r>
      <w:r w:rsidR="00DB0B52" w:rsidRPr="00C1173B">
        <w:rPr>
          <w:rFonts w:ascii="Garamond" w:hAnsi="Garamond"/>
          <w:sz w:val="22"/>
          <w:szCs w:val="22"/>
        </w:rPr>
        <w:t>Child Development and Education</w:t>
      </w:r>
      <w:r w:rsidRPr="00C1173B">
        <w:rPr>
          <w:rFonts w:ascii="Garamond" w:hAnsi="Garamond"/>
          <w:sz w:val="22"/>
          <w:szCs w:val="22"/>
        </w:rPr>
        <w:t>; associate faculty member of the Department</w:t>
      </w:r>
      <w:r w:rsidR="00D92D3C" w:rsidRPr="00C1173B">
        <w:rPr>
          <w:rFonts w:ascii="Garamond" w:hAnsi="Garamond"/>
          <w:sz w:val="22"/>
          <w:szCs w:val="22"/>
        </w:rPr>
        <w:t>s</w:t>
      </w:r>
      <w:r w:rsidRPr="00C1173B">
        <w:rPr>
          <w:rFonts w:ascii="Garamond" w:hAnsi="Garamond"/>
          <w:sz w:val="22"/>
          <w:szCs w:val="22"/>
        </w:rPr>
        <w:t xml:space="preserve"> of</w:t>
      </w:r>
      <w:r w:rsidR="00D92D3C" w:rsidRPr="00C1173B">
        <w:rPr>
          <w:rFonts w:ascii="Garamond" w:hAnsi="Garamond"/>
          <w:sz w:val="22"/>
          <w:szCs w:val="22"/>
        </w:rPr>
        <w:t xml:space="preserve"> Geography</w:t>
      </w:r>
      <w:r w:rsidR="00DB0B52" w:rsidRPr="00C1173B">
        <w:rPr>
          <w:rFonts w:ascii="Garamond" w:hAnsi="Garamond"/>
          <w:sz w:val="22"/>
          <w:szCs w:val="22"/>
        </w:rPr>
        <w:t xml:space="preserve"> and Sociology, Faculty of Social and Behavioral Sciences;</w:t>
      </w:r>
      <w:r w:rsidR="00D92D3C" w:rsidRPr="00C1173B">
        <w:rPr>
          <w:rFonts w:ascii="Garamond" w:hAnsi="Garamond"/>
          <w:sz w:val="22"/>
          <w:szCs w:val="22"/>
        </w:rPr>
        <w:t xml:space="preserve"> and </w:t>
      </w:r>
      <w:r w:rsidRPr="00C1173B">
        <w:rPr>
          <w:rFonts w:ascii="Garamond" w:hAnsi="Garamond"/>
          <w:sz w:val="22"/>
          <w:szCs w:val="22"/>
        </w:rPr>
        <w:t>Philosophy, Faculty of Humanities, University of Amsterdam, The Netherlands</w:t>
      </w:r>
    </w:p>
    <w:p w14:paraId="35DD6BF4" w14:textId="77777777" w:rsidR="004A20DC" w:rsidRPr="00C1173B" w:rsidRDefault="004A20DC" w:rsidP="004A20DC">
      <w:pPr>
        <w:autoSpaceDE w:val="0"/>
        <w:autoSpaceDN w:val="0"/>
        <w:adjustRightInd w:val="0"/>
        <w:rPr>
          <w:rFonts w:ascii="Garamond" w:hAnsi="Garamond"/>
          <w:sz w:val="22"/>
          <w:szCs w:val="22"/>
        </w:rPr>
      </w:pPr>
    </w:p>
    <w:p w14:paraId="2F04B186" w14:textId="48825D9A" w:rsidR="00AD7768" w:rsidRPr="00C1173B" w:rsidRDefault="004A20DC" w:rsidP="004A20DC">
      <w:pPr>
        <w:autoSpaceDE w:val="0"/>
        <w:autoSpaceDN w:val="0"/>
        <w:adjustRightInd w:val="0"/>
        <w:ind w:left="2160" w:hanging="1440"/>
        <w:rPr>
          <w:rFonts w:ascii="Garamond" w:hAnsi="Garamond"/>
          <w:sz w:val="22"/>
          <w:szCs w:val="22"/>
        </w:rPr>
      </w:pPr>
      <w:r w:rsidRPr="00C1173B">
        <w:rPr>
          <w:rFonts w:ascii="Garamond" w:hAnsi="Garamond"/>
          <w:sz w:val="22"/>
          <w:szCs w:val="22"/>
        </w:rPr>
        <w:t>2005-08</w:t>
      </w:r>
      <w:r w:rsidR="00AD7768" w:rsidRPr="00C1173B">
        <w:rPr>
          <w:rFonts w:ascii="Garamond" w:hAnsi="Garamond"/>
          <w:sz w:val="22"/>
          <w:szCs w:val="22"/>
        </w:rPr>
        <w:tab/>
      </w:r>
      <w:r w:rsidRPr="00C1173B">
        <w:rPr>
          <w:rFonts w:ascii="Garamond" w:hAnsi="Garamond"/>
          <w:sz w:val="22"/>
          <w:szCs w:val="22"/>
        </w:rPr>
        <w:t xml:space="preserve">Assistant Professor, Department of Education and Youth Studies, </w:t>
      </w:r>
    </w:p>
    <w:p w14:paraId="0A832F25" w14:textId="528AB9BF" w:rsidR="004A20DC" w:rsidRPr="00C1173B" w:rsidRDefault="004A20DC" w:rsidP="00AD7768">
      <w:pPr>
        <w:autoSpaceDE w:val="0"/>
        <w:autoSpaceDN w:val="0"/>
        <w:adjustRightInd w:val="0"/>
        <w:ind w:left="2160" w:hanging="36"/>
        <w:rPr>
          <w:rFonts w:ascii="Garamond" w:hAnsi="Garamond"/>
          <w:sz w:val="22"/>
          <w:szCs w:val="22"/>
        </w:rPr>
      </w:pPr>
      <w:r w:rsidRPr="00C1173B">
        <w:rPr>
          <w:rFonts w:ascii="Garamond" w:hAnsi="Garamond"/>
          <w:sz w:val="22"/>
          <w:szCs w:val="22"/>
        </w:rPr>
        <w:t>Beloit College, Wisconsin, USA</w:t>
      </w:r>
    </w:p>
    <w:p w14:paraId="65B462C6" w14:textId="77777777" w:rsidR="004A20DC" w:rsidRPr="00C1173B" w:rsidRDefault="004A20DC" w:rsidP="004A20DC">
      <w:pPr>
        <w:autoSpaceDE w:val="0"/>
        <w:autoSpaceDN w:val="0"/>
        <w:adjustRightInd w:val="0"/>
        <w:ind w:left="2160" w:hanging="1440"/>
        <w:rPr>
          <w:rFonts w:ascii="Garamond" w:hAnsi="Garamond"/>
          <w:sz w:val="22"/>
          <w:szCs w:val="22"/>
        </w:rPr>
      </w:pPr>
    </w:p>
    <w:p w14:paraId="543E38F2" w14:textId="30DC38E6" w:rsidR="004A20DC" w:rsidRPr="00C1173B" w:rsidRDefault="00385995" w:rsidP="004A20DC">
      <w:pPr>
        <w:autoSpaceDE w:val="0"/>
        <w:autoSpaceDN w:val="0"/>
        <w:adjustRightInd w:val="0"/>
        <w:ind w:left="2160" w:hanging="1440"/>
        <w:rPr>
          <w:rFonts w:ascii="Garamond" w:hAnsi="Garamond"/>
          <w:sz w:val="22"/>
          <w:szCs w:val="22"/>
        </w:rPr>
      </w:pPr>
      <w:r w:rsidRPr="00C1173B">
        <w:rPr>
          <w:rFonts w:ascii="Garamond" w:hAnsi="Garamond"/>
          <w:sz w:val="22"/>
          <w:szCs w:val="22"/>
        </w:rPr>
        <w:t>2001</w:t>
      </w:r>
      <w:r w:rsidR="004A20DC" w:rsidRPr="00C1173B">
        <w:rPr>
          <w:rFonts w:ascii="Garamond" w:hAnsi="Garamond"/>
          <w:sz w:val="22"/>
          <w:szCs w:val="22"/>
        </w:rPr>
        <w:t>-06</w:t>
      </w:r>
      <w:r w:rsidR="004A20DC" w:rsidRPr="00C1173B">
        <w:rPr>
          <w:rFonts w:ascii="Garamond" w:hAnsi="Garamond"/>
          <w:sz w:val="22"/>
          <w:szCs w:val="22"/>
        </w:rPr>
        <w:tab/>
      </w:r>
      <w:r w:rsidR="00454E47">
        <w:rPr>
          <w:rFonts w:ascii="Garamond" w:hAnsi="Garamond"/>
          <w:sz w:val="22"/>
          <w:szCs w:val="22"/>
        </w:rPr>
        <w:t>L</w:t>
      </w:r>
      <w:r w:rsidR="004A20DC" w:rsidRPr="00C1173B">
        <w:rPr>
          <w:rFonts w:ascii="Garamond" w:hAnsi="Garamond"/>
          <w:sz w:val="22"/>
          <w:szCs w:val="22"/>
        </w:rPr>
        <w:t xml:space="preserve">ecturer in the Humanities, Cardinal Stritch University, Wisconsin, USA </w:t>
      </w:r>
    </w:p>
    <w:p w14:paraId="721B6EC8" w14:textId="77777777" w:rsidR="004A20DC" w:rsidRPr="00C1173B" w:rsidRDefault="004A20DC" w:rsidP="004A20DC">
      <w:pPr>
        <w:autoSpaceDE w:val="0"/>
        <w:autoSpaceDN w:val="0"/>
        <w:adjustRightInd w:val="0"/>
        <w:ind w:left="2160" w:hanging="1440"/>
        <w:rPr>
          <w:rFonts w:ascii="Garamond" w:hAnsi="Garamond"/>
          <w:sz w:val="22"/>
          <w:szCs w:val="22"/>
        </w:rPr>
      </w:pPr>
      <w:r w:rsidRPr="00C1173B">
        <w:rPr>
          <w:rFonts w:ascii="Garamond" w:hAnsi="Garamond"/>
          <w:sz w:val="22"/>
          <w:szCs w:val="22"/>
        </w:rPr>
        <w:t>2000-02</w:t>
      </w:r>
      <w:r w:rsidRPr="00C1173B">
        <w:rPr>
          <w:rFonts w:ascii="Garamond" w:hAnsi="Garamond"/>
          <w:sz w:val="22"/>
          <w:szCs w:val="22"/>
        </w:rPr>
        <w:tab/>
        <w:t>Lecturer in the Humanities, Lakeland College, Wisconsin, USA</w:t>
      </w:r>
    </w:p>
    <w:p w14:paraId="2175EAD1" w14:textId="77777777" w:rsidR="004A20DC" w:rsidRPr="00C1173B" w:rsidRDefault="004A20DC" w:rsidP="004A20DC">
      <w:pPr>
        <w:autoSpaceDE w:val="0"/>
        <w:autoSpaceDN w:val="0"/>
        <w:adjustRightInd w:val="0"/>
        <w:ind w:left="2160" w:hanging="1440"/>
        <w:rPr>
          <w:rFonts w:ascii="Garamond" w:hAnsi="Garamond"/>
          <w:sz w:val="22"/>
          <w:szCs w:val="22"/>
        </w:rPr>
      </w:pPr>
      <w:r w:rsidRPr="00C1173B">
        <w:rPr>
          <w:rFonts w:ascii="Garamond" w:hAnsi="Garamond"/>
          <w:sz w:val="22"/>
          <w:szCs w:val="22"/>
        </w:rPr>
        <w:t>2000-02</w:t>
      </w:r>
      <w:r w:rsidRPr="00C1173B">
        <w:rPr>
          <w:rFonts w:ascii="Garamond" w:hAnsi="Garamond"/>
          <w:sz w:val="22"/>
          <w:szCs w:val="22"/>
        </w:rPr>
        <w:tab/>
        <w:t>Lecturer in the Humanities, Marian College, Wisconsin, USA</w:t>
      </w:r>
    </w:p>
    <w:p w14:paraId="43BE06A7" w14:textId="77777777" w:rsidR="004A20DC" w:rsidRPr="00C1173B" w:rsidRDefault="004A20DC" w:rsidP="004A20DC">
      <w:pPr>
        <w:autoSpaceDE w:val="0"/>
        <w:autoSpaceDN w:val="0"/>
        <w:adjustRightInd w:val="0"/>
        <w:ind w:left="2160" w:hanging="1440"/>
        <w:rPr>
          <w:rFonts w:ascii="Garamond" w:hAnsi="Garamond"/>
          <w:sz w:val="22"/>
          <w:szCs w:val="22"/>
        </w:rPr>
      </w:pPr>
      <w:r w:rsidRPr="00C1173B">
        <w:rPr>
          <w:rFonts w:ascii="Garamond" w:hAnsi="Garamond"/>
          <w:sz w:val="22"/>
          <w:szCs w:val="22"/>
        </w:rPr>
        <w:t>2000-01</w:t>
      </w:r>
      <w:r w:rsidRPr="00C1173B">
        <w:rPr>
          <w:rFonts w:ascii="Garamond" w:hAnsi="Garamond"/>
          <w:sz w:val="22"/>
          <w:szCs w:val="22"/>
        </w:rPr>
        <w:tab/>
        <w:t xml:space="preserve">Lecturer in the Humanities, Concordia University, Wisconsin, USA </w:t>
      </w:r>
    </w:p>
    <w:p w14:paraId="0B9844D8" w14:textId="77777777" w:rsidR="004A20DC" w:rsidRDefault="004A20DC" w:rsidP="004A20DC">
      <w:pPr>
        <w:rPr>
          <w:rFonts w:ascii="Garamond" w:hAnsi="Garamond"/>
        </w:rPr>
      </w:pPr>
    </w:p>
    <w:p w14:paraId="78C59834" w14:textId="77777777" w:rsidR="004C469C" w:rsidRPr="00C1173B" w:rsidRDefault="004C469C" w:rsidP="004A20DC">
      <w:pPr>
        <w:rPr>
          <w:rFonts w:ascii="Garamond" w:hAnsi="Garamond"/>
        </w:rPr>
      </w:pPr>
    </w:p>
    <w:p w14:paraId="6704B6F6" w14:textId="60718C34" w:rsidR="009F57E2" w:rsidRPr="00C1173B" w:rsidRDefault="009F57E2" w:rsidP="004A20DC">
      <w:pPr>
        <w:pStyle w:val="Heading6"/>
        <w:rPr>
          <w:b/>
          <w:bCs/>
          <w:sz w:val="22"/>
          <w:szCs w:val="22"/>
        </w:rPr>
      </w:pPr>
      <w:r w:rsidRPr="00C1173B">
        <w:rPr>
          <w:b/>
          <w:bCs/>
          <w:sz w:val="22"/>
          <w:szCs w:val="22"/>
        </w:rPr>
        <w:t xml:space="preserve">VISITING </w:t>
      </w:r>
      <w:r w:rsidR="00A21C2E">
        <w:rPr>
          <w:b/>
          <w:bCs/>
          <w:sz w:val="22"/>
          <w:szCs w:val="22"/>
        </w:rPr>
        <w:t>SCHOLAR</w:t>
      </w:r>
      <w:r w:rsidR="00DB4B7E">
        <w:rPr>
          <w:b/>
          <w:bCs/>
          <w:sz w:val="22"/>
          <w:szCs w:val="22"/>
        </w:rPr>
        <w:t xml:space="preserve"> </w:t>
      </w:r>
      <w:r w:rsidR="00107C15">
        <w:rPr>
          <w:b/>
          <w:bCs/>
          <w:sz w:val="22"/>
          <w:szCs w:val="22"/>
        </w:rPr>
        <w:t>APPOINTMENTS</w:t>
      </w:r>
    </w:p>
    <w:p w14:paraId="4561E41A" w14:textId="77777777" w:rsidR="00216C56" w:rsidRPr="00C1173B" w:rsidRDefault="00144F26" w:rsidP="00216C56">
      <w:pPr>
        <w:ind w:left="708"/>
        <w:rPr>
          <w:rFonts w:ascii="Garamond" w:hAnsi="Garamond"/>
          <w:sz w:val="22"/>
          <w:szCs w:val="22"/>
        </w:rPr>
      </w:pPr>
      <w:r w:rsidRPr="00C1173B">
        <w:rPr>
          <w:rFonts w:ascii="Garamond" w:hAnsi="Garamond"/>
        </w:rPr>
        <w:br/>
      </w:r>
      <w:r w:rsidR="00216C56">
        <w:rPr>
          <w:rFonts w:ascii="Garamond" w:hAnsi="Garamond"/>
          <w:sz w:val="22"/>
          <w:szCs w:val="22"/>
        </w:rPr>
        <w:t>2022</w:t>
      </w:r>
      <w:r w:rsidR="00216C56">
        <w:rPr>
          <w:rFonts w:ascii="Garamond" w:hAnsi="Garamond"/>
          <w:sz w:val="22"/>
          <w:szCs w:val="22"/>
        </w:rPr>
        <w:tab/>
      </w:r>
      <w:r w:rsidR="00216C56">
        <w:rPr>
          <w:rFonts w:ascii="Garamond" w:hAnsi="Garamond"/>
          <w:sz w:val="22"/>
          <w:szCs w:val="22"/>
        </w:rPr>
        <w:tab/>
        <w:t>Brown University, Center for the Study of Race &amp; Ethnicity, Fall term</w:t>
      </w:r>
    </w:p>
    <w:p w14:paraId="613AD1B8" w14:textId="77777777" w:rsidR="00216C56" w:rsidRDefault="00216C56" w:rsidP="00216C56">
      <w:pPr>
        <w:ind w:left="708"/>
        <w:rPr>
          <w:rFonts w:ascii="Garamond" w:hAnsi="Garamond"/>
          <w:sz w:val="22"/>
          <w:szCs w:val="22"/>
        </w:rPr>
      </w:pPr>
      <w:r w:rsidRPr="00C1173B">
        <w:rPr>
          <w:rFonts w:ascii="Garamond" w:hAnsi="Garamond"/>
          <w:sz w:val="22"/>
          <w:szCs w:val="22"/>
        </w:rPr>
        <w:t>2015</w:t>
      </w:r>
      <w:r w:rsidRPr="00C1173B">
        <w:rPr>
          <w:rFonts w:ascii="Garamond" w:hAnsi="Garamond"/>
          <w:sz w:val="22"/>
          <w:szCs w:val="22"/>
        </w:rPr>
        <w:tab/>
      </w:r>
      <w:r w:rsidRPr="00C1173B">
        <w:rPr>
          <w:rFonts w:ascii="Garamond" w:hAnsi="Garamond"/>
          <w:sz w:val="22"/>
          <w:szCs w:val="22"/>
        </w:rPr>
        <w:tab/>
        <w:t>New York University</w:t>
      </w:r>
      <w:r>
        <w:rPr>
          <w:rFonts w:ascii="Garamond" w:hAnsi="Garamond"/>
          <w:sz w:val="22"/>
          <w:szCs w:val="22"/>
        </w:rPr>
        <w:t>, Steiner School of the Humanities, Fall term</w:t>
      </w:r>
    </w:p>
    <w:p w14:paraId="1FE14B85" w14:textId="57788A5E" w:rsidR="00144F26" w:rsidRPr="00C1173B" w:rsidRDefault="00144F26" w:rsidP="00144F26">
      <w:pPr>
        <w:ind w:left="708"/>
        <w:rPr>
          <w:rFonts w:ascii="Garamond" w:hAnsi="Garamond"/>
          <w:sz w:val="22"/>
          <w:szCs w:val="22"/>
        </w:rPr>
      </w:pPr>
      <w:r w:rsidRPr="00C1173B">
        <w:rPr>
          <w:rFonts w:ascii="Garamond" w:hAnsi="Garamond"/>
          <w:sz w:val="22"/>
          <w:szCs w:val="22"/>
        </w:rPr>
        <w:t>20</w:t>
      </w:r>
      <w:r w:rsidR="008753C7" w:rsidRPr="00C1173B">
        <w:rPr>
          <w:rFonts w:ascii="Garamond" w:hAnsi="Garamond"/>
          <w:sz w:val="22"/>
          <w:szCs w:val="22"/>
        </w:rPr>
        <w:t>13</w:t>
      </w:r>
      <w:r w:rsidRPr="00C1173B">
        <w:rPr>
          <w:rFonts w:ascii="Garamond" w:hAnsi="Garamond"/>
          <w:sz w:val="22"/>
          <w:szCs w:val="22"/>
        </w:rPr>
        <w:tab/>
      </w:r>
      <w:r w:rsidRPr="00C1173B">
        <w:rPr>
          <w:rFonts w:ascii="Garamond" w:hAnsi="Garamond"/>
          <w:sz w:val="22"/>
          <w:szCs w:val="22"/>
        </w:rPr>
        <w:tab/>
        <w:t>University of Bristol</w:t>
      </w:r>
      <w:r w:rsidR="008B24F2">
        <w:rPr>
          <w:rFonts w:ascii="Garamond" w:hAnsi="Garamond"/>
          <w:sz w:val="22"/>
          <w:szCs w:val="22"/>
        </w:rPr>
        <w:t xml:space="preserve">, </w:t>
      </w:r>
      <w:r w:rsidR="00ED1A96">
        <w:rPr>
          <w:rFonts w:ascii="Garamond" w:hAnsi="Garamond"/>
          <w:sz w:val="22"/>
          <w:szCs w:val="22"/>
        </w:rPr>
        <w:t>Human Geography</w:t>
      </w:r>
      <w:r w:rsidR="00FE7BEB">
        <w:rPr>
          <w:rFonts w:ascii="Garamond" w:hAnsi="Garamond"/>
          <w:sz w:val="22"/>
          <w:szCs w:val="22"/>
        </w:rPr>
        <w:t xml:space="preserve"> Department, </w:t>
      </w:r>
      <w:r w:rsidR="008B24F2">
        <w:rPr>
          <w:rFonts w:ascii="Garamond" w:hAnsi="Garamond"/>
          <w:sz w:val="22"/>
          <w:szCs w:val="22"/>
        </w:rPr>
        <w:t>Summer term</w:t>
      </w:r>
    </w:p>
    <w:p w14:paraId="2EF464FE" w14:textId="77777777" w:rsidR="004A5A4C" w:rsidRPr="00C1173B" w:rsidRDefault="004A5A4C" w:rsidP="006265DD">
      <w:pPr>
        <w:rPr>
          <w:rFonts w:ascii="Garamond" w:hAnsi="Garamond"/>
        </w:rPr>
      </w:pPr>
    </w:p>
    <w:p w14:paraId="1089B41F" w14:textId="0DCFD2EB" w:rsidR="0003280B" w:rsidRDefault="0003280B" w:rsidP="00BF5BE1">
      <w:pPr>
        <w:pStyle w:val="Heading6"/>
        <w:rPr>
          <w:b/>
          <w:bCs/>
          <w:sz w:val="22"/>
          <w:szCs w:val="22"/>
        </w:rPr>
      </w:pPr>
    </w:p>
    <w:p w14:paraId="74768122" w14:textId="37AD5B06" w:rsidR="00BF5BE1" w:rsidRDefault="00BF5BE1" w:rsidP="00BF5BE1">
      <w:pPr>
        <w:pStyle w:val="Heading6"/>
        <w:rPr>
          <w:b/>
          <w:bCs/>
          <w:sz w:val="22"/>
          <w:szCs w:val="22"/>
        </w:rPr>
      </w:pPr>
      <w:r w:rsidRPr="00C1173B">
        <w:rPr>
          <w:b/>
          <w:bCs/>
          <w:sz w:val="22"/>
          <w:szCs w:val="22"/>
        </w:rPr>
        <w:t>BOOKS AUTHORED</w:t>
      </w:r>
    </w:p>
    <w:p w14:paraId="3FF6245C" w14:textId="77777777" w:rsidR="00F546BB" w:rsidRPr="00F546BB" w:rsidRDefault="00F546BB" w:rsidP="00F546BB"/>
    <w:p w14:paraId="0144EE11" w14:textId="77777777" w:rsidR="00BF5BE1" w:rsidRPr="00C1173B" w:rsidRDefault="00BF5BE1" w:rsidP="00BF5BE1">
      <w:pPr>
        <w:ind w:left="1440" w:hanging="720"/>
        <w:rPr>
          <w:rFonts w:ascii="Garamond" w:hAnsi="Garamond"/>
          <w:sz w:val="22"/>
          <w:szCs w:val="22"/>
        </w:rPr>
      </w:pPr>
    </w:p>
    <w:p w14:paraId="4C6DA744" w14:textId="77777777" w:rsidR="00BF5BE1" w:rsidRPr="00C1173B" w:rsidRDefault="00BF5BE1" w:rsidP="00BF5BE1">
      <w:pPr>
        <w:ind w:left="1440" w:hanging="720"/>
        <w:rPr>
          <w:rFonts w:ascii="Garamond" w:hAnsi="Garamond"/>
          <w:sz w:val="22"/>
          <w:szCs w:val="22"/>
        </w:rPr>
      </w:pPr>
      <w:r w:rsidRPr="00C1173B">
        <w:rPr>
          <w:rFonts w:ascii="Garamond" w:hAnsi="Garamond"/>
          <w:sz w:val="22"/>
          <w:szCs w:val="22"/>
        </w:rPr>
        <w:t>2020</w:t>
      </w:r>
      <w:r w:rsidRPr="00C1173B">
        <w:rPr>
          <w:rFonts w:ascii="Garamond" w:hAnsi="Garamond"/>
          <w:sz w:val="22"/>
          <w:szCs w:val="22"/>
        </w:rPr>
        <w:tab/>
        <w:t xml:space="preserve">Merry, M.S., </w:t>
      </w:r>
      <w:r w:rsidRPr="00C1173B">
        <w:rPr>
          <w:rFonts w:ascii="Garamond" w:hAnsi="Garamond"/>
          <w:i/>
          <w:sz w:val="22"/>
          <w:szCs w:val="22"/>
        </w:rPr>
        <w:t xml:space="preserve">Educational Justice: liberal ideals, persistent inequality and the constructive uses of critique. </w:t>
      </w:r>
      <w:r w:rsidRPr="00C1173B">
        <w:rPr>
          <w:rFonts w:ascii="Garamond" w:hAnsi="Garamond"/>
          <w:sz w:val="22"/>
          <w:szCs w:val="22"/>
        </w:rPr>
        <w:t>New York: Palgrave Macmillan.</w:t>
      </w:r>
    </w:p>
    <w:p w14:paraId="25B6B22C" w14:textId="3708EC5A" w:rsidR="00BF5BE1" w:rsidRPr="00F546BB" w:rsidRDefault="00CE0D51" w:rsidP="00BF5BE1">
      <w:pPr>
        <w:pStyle w:val="ListParagraph"/>
        <w:numPr>
          <w:ilvl w:val="0"/>
          <w:numId w:val="37"/>
        </w:numPr>
        <w:rPr>
          <w:rFonts w:ascii="Garamond" w:hAnsi="Garamond"/>
          <w:sz w:val="22"/>
          <w:szCs w:val="22"/>
        </w:rPr>
      </w:pPr>
      <w:r>
        <w:rPr>
          <w:rFonts w:ascii="Garamond" w:hAnsi="Garamond"/>
          <w:sz w:val="22"/>
          <w:szCs w:val="22"/>
        </w:rPr>
        <w:t xml:space="preserve">2021 </w:t>
      </w:r>
      <w:r w:rsidR="00A526FF" w:rsidRPr="00F546BB">
        <w:rPr>
          <w:rFonts w:ascii="Garamond" w:hAnsi="Garamond"/>
          <w:sz w:val="22"/>
          <w:szCs w:val="22"/>
        </w:rPr>
        <w:t>finalist</w:t>
      </w:r>
      <w:r w:rsidR="00C5269B">
        <w:rPr>
          <w:rFonts w:ascii="Garamond" w:hAnsi="Garamond"/>
          <w:sz w:val="22"/>
          <w:szCs w:val="22"/>
        </w:rPr>
        <w:t>,</w:t>
      </w:r>
      <w:r w:rsidR="00A526FF">
        <w:rPr>
          <w:rFonts w:ascii="Garamond" w:hAnsi="Garamond"/>
          <w:sz w:val="22"/>
          <w:szCs w:val="22"/>
        </w:rPr>
        <w:t xml:space="preserve"> </w:t>
      </w:r>
      <w:r w:rsidR="00D15DA5">
        <w:rPr>
          <w:rFonts w:ascii="Garamond" w:hAnsi="Garamond"/>
          <w:sz w:val="22"/>
          <w:szCs w:val="22"/>
        </w:rPr>
        <w:t>best b</w:t>
      </w:r>
      <w:r w:rsidR="00BF5BE1" w:rsidRPr="00F546BB">
        <w:rPr>
          <w:rFonts w:ascii="Garamond" w:hAnsi="Garamond"/>
          <w:sz w:val="22"/>
          <w:szCs w:val="22"/>
        </w:rPr>
        <w:t xml:space="preserve">ook </w:t>
      </w:r>
      <w:r w:rsidR="00C124B2">
        <w:rPr>
          <w:rFonts w:ascii="Garamond" w:hAnsi="Garamond"/>
          <w:sz w:val="22"/>
          <w:szCs w:val="22"/>
        </w:rPr>
        <w:t xml:space="preserve">in social </w:t>
      </w:r>
      <w:r w:rsidR="006B011F">
        <w:rPr>
          <w:rFonts w:ascii="Garamond" w:hAnsi="Garamond"/>
          <w:sz w:val="22"/>
          <w:szCs w:val="22"/>
        </w:rPr>
        <w:t xml:space="preserve">and political </w:t>
      </w:r>
      <w:r w:rsidR="00C124B2">
        <w:rPr>
          <w:rFonts w:ascii="Garamond" w:hAnsi="Garamond"/>
          <w:sz w:val="22"/>
          <w:szCs w:val="22"/>
        </w:rPr>
        <w:t>philosophy</w:t>
      </w:r>
      <w:r w:rsidR="00BF5BE1" w:rsidRPr="00F546BB">
        <w:rPr>
          <w:rFonts w:ascii="Garamond" w:hAnsi="Garamond"/>
          <w:sz w:val="22"/>
          <w:szCs w:val="22"/>
        </w:rPr>
        <w:t>, North American Society of Social and Political Philosophy</w:t>
      </w:r>
    </w:p>
    <w:p w14:paraId="4DB947D9" w14:textId="303F03A5" w:rsidR="002D4B23" w:rsidRPr="00F546BB" w:rsidRDefault="002D4B23" w:rsidP="00BF5BE1">
      <w:pPr>
        <w:pStyle w:val="ListParagraph"/>
        <w:numPr>
          <w:ilvl w:val="0"/>
          <w:numId w:val="37"/>
        </w:numPr>
        <w:rPr>
          <w:rFonts w:ascii="Garamond" w:hAnsi="Garamond"/>
          <w:sz w:val="22"/>
          <w:szCs w:val="22"/>
        </w:rPr>
      </w:pPr>
      <w:r w:rsidRPr="00F546BB">
        <w:rPr>
          <w:rFonts w:ascii="Garamond" w:hAnsi="Garamond"/>
          <w:sz w:val="22"/>
          <w:szCs w:val="22"/>
        </w:rPr>
        <w:t xml:space="preserve">Foreword by Prof. </w:t>
      </w:r>
      <w:r w:rsidR="0009581B" w:rsidRPr="00F546BB">
        <w:rPr>
          <w:rFonts w:ascii="Garamond" w:hAnsi="Garamond"/>
          <w:sz w:val="22"/>
          <w:szCs w:val="22"/>
        </w:rPr>
        <w:t xml:space="preserve">Emeritus </w:t>
      </w:r>
      <w:r w:rsidRPr="00F546BB">
        <w:rPr>
          <w:rFonts w:ascii="Garamond" w:hAnsi="Garamond"/>
          <w:sz w:val="22"/>
          <w:szCs w:val="22"/>
        </w:rPr>
        <w:t>John White (U</w:t>
      </w:r>
      <w:r w:rsidR="00B620F0">
        <w:rPr>
          <w:rFonts w:ascii="Garamond" w:hAnsi="Garamond"/>
          <w:sz w:val="22"/>
          <w:szCs w:val="22"/>
        </w:rPr>
        <w:t>niversity College London</w:t>
      </w:r>
      <w:r w:rsidRPr="00F546BB">
        <w:rPr>
          <w:rFonts w:ascii="Garamond" w:hAnsi="Garamond"/>
          <w:sz w:val="22"/>
          <w:szCs w:val="22"/>
        </w:rPr>
        <w:t>)</w:t>
      </w:r>
    </w:p>
    <w:p w14:paraId="4D0248E5" w14:textId="683F7279" w:rsidR="0009581B" w:rsidRPr="00F546BB" w:rsidRDefault="0009581B" w:rsidP="00BF5BE1">
      <w:pPr>
        <w:pStyle w:val="ListParagraph"/>
        <w:numPr>
          <w:ilvl w:val="0"/>
          <w:numId w:val="37"/>
        </w:numPr>
        <w:rPr>
          <w:rFonts w:ascii="Garamond" w:hAnsi="Garamond"/>
          <w:sz w:val="22"/>
          <w:szCs w:val="22"/>
        </w:rPr>
      </w:pPr>
      <w:r w:rsidRPr="00F546BB">
        <w:rPr>
          <w:rFonts w:ascii="Garamond" w:hAnsi="Garamond"/>
          <w:sz w:val="22"/>
          <w:szCs w:val="22"/>
        </w:rPr>
        <w:t xml:space="preserve">Reviewed in </w:t>
      </w:r>
      <w:r w:rsidRPr="00F546BB">
        <w:rPr>
          <w:rFonts w:ascii="Garamond" w:hAnsi="Garamond"/>
          <w:i/>
          <w:iCs/>
          <w:sz w:val="22"/>
          <w:szCs w:val="22"/>
        </w:rPr>
        <w:t>Educational Theory</w:t>
      </w:r>
      <w:r w:rsidR="00A16064">
        <w:rPr>
          <w:rFonts w:ascii="Garamond" w:hAnsi="Garamond"/>
          <w:i/>
          <w:iCs/>
          <w:sz w:val="22"/>
          <w:szCs w:val="22"/>
        </w:rPr>
        <w:t>, Pedagogiek</w:t>
      </w:r>
      <w:r w:rsidRPr="00F546BB">
        <w:rPr>
          <w:rFonts w:ascii="Garamond" w:hAnsi="Garamond"/>
          <w:i/>
          <w:iCs/>
          <w:sz w:val="22"/>
          <w:szCs w:val="22"/>
        </w:rPr>
        <w:t xml:space="preserve"> </w:t>
      </w:r>
      <w:r w:rsidRPr="00F546BB">
        <w:rPr>
          <w:rFonts w:ascii="Garamond" w:hAnsi="Garamond"/>
          <w:sz w:val="22"/>
          <w:szCs w:val="22"/>
        </w:rPr>
        <w:t xml:space="preserve">and </w:t>
      </w:r>
      <w:r w:rsidRPr="00F546BB">
        <w:rPr>
          <w:rFonts w:ascii="Garamond" w:hAnsi="Garamond"/>
          <w:i/>
          <w:iCs/>
          <w:sz w:val="22"/>
          <w:szCs w:val="22"/>
        </w:rPr>
        <w:t>Theory</w:t>
      </w:r>
      <w:r w:rsidR="00A16064">
        <w:rPr>
          <w:rFonts w:ascii="Garamond" w:hAnsi="Garamond"/>
          <w:i/>
          <w:iCs/>
          <w:sz w:val="22"/>
          <w:szCs w:val="22"/>
        </w:rPr>
        <w:t xml:space="preserve"> </w:t>
      </w:r>
      <w:r w:rsidRPr="00F546BB">
        <w:rPr>
          <w:rFonts w:ascii="Garamond" w:hAnsi="Garamond"/>
          <w:i/>
          <w:iCs/>
          <w:sz w:val="22"/>
          <w:szCs w:val="22"/>
        </w:rPr>
        <w:t>and Research in Education</w:t>
      </w:r>
    </w:p>
    <w:p w14:paraId="6CDE1873" w14:textId="77777777" w:rsidR="00BF5BE1" w:rsidRPr="00C1173B" w:rsidRDefault="00BF5BE1" w:rsidP="00BF5BE1">
      <w:pPr>
        <w:ind w:left="1440" w:hanging="720"/>
        <w:rPr>
          <w:rFonts w:ascii="Garamond" w:hAnsi="Garamond"/>
          <w:sz w:val="22"/>
          <w:szCs w:val="22"/>
        </w:rPr>
      </w:pPr>
    </w:p>
    <w:p w14:paraId="1F5CE525" w14:textId="77777777" w:rsidR="00BF5BE1" w:rsidRDefault="00BF5BE1" w:rsidP="00BF5BE1">
      <w:pPr>
        <w:ind w:left="1440" w:hanging="720"/>
        <w:rPr>
          <w:rFonts w:ascii="Garamond" w:hAnsi="Garamond"/>
          <w:i/>
          <w:iCs/>
        </w:rPr>
      </w:pPr>
      <w:r w:rsidRPr="00C1173B">
        <w:rPr>
          <w:rFonts w:ascii="Garamond" w:hAnsi="Garamond"/>
          <w:sz w:val="22"/>
          <w:szCs w:val="22"/>
        </w:rPr>
        <w:lastRenderedPageBreak/>
        <w:t>2013</w:t>
      </w:r>
      <w:r w:rsidRPr="00C1173B">
        <w:rPr>
          <w:rFonts w:ascii="Garamond" w:hAnsi="Garamond"/>
          <w:sz w:val="22"/>
          <w:szCs w:val="22"/>
        </w:rPr>
        <w:tab/>
        <w:t xml:space="preserve">Merry, M.S., </w:t>
      </w:r>
      <w:r w:rsidRPr="00C1173B">
        <w:rPr>
          <w:rFonts w:ascii="Garamond" w:hAnsi="Garamond"/>
          <w:i/>
          <w:sz w:val="22"/>
          <w:szCs w:val="22"/>
        </w:rPr>
        <w:t xml:space="preserve">Equality, Citizenship and Segregation: a defense of separation. </w:t>
      </w:r>
      <w:r w:rsidRPr="00C1173B">
        <w:rPr>
          <w:rFonts w:ascii="Garamond" w:hAnsi="Garamond"/>
          <w:sz w:val="22"/>
          <w:szCs w:val="22"/>
        </w:rPr>
        <w:t>New York: Palgrave Macmillan.</w:t>
      </w:r>
      <w:r w:rsidRPr="001056EC">
        <w:rPr>
          <w:rFonts w:ascii="Garamond" w:hAnsi="Garamond"/>
          <w:i/>
          <w:iCs/>
        </w:rPr>
        <w:t xml:space="preserve"> </w:t>
      </w:r>
    </w:p>
    <w:p w14:paraId="3B460D76" w14:textId="2A29A0F5" w:rsidR="00BF5BE1" w:rsidRPr="00F546BB" w:rsidRDefault="00B07B9E" w:rsidP="00BF5BE1">
      <w:pPr>
        <w:pStyle w:val="ListParagraph"/>
        <w:numPr>
          <w:ilvl w:val="0"/>
          <w:numId w:val="37"/>
        </w:numPr>
        <w:rPr>
          <w:rFonts w:ascii="Garamond" w:hAnsi="Garamond"/>
          <w:sz w:val="22"/>
          <w:szCs w:val="22"/>
        </w:rPr>
      </w:pPr>
      <w:r w:rsidRPr="00F546BB">
        <w:rPr>
          <w:rFonts w:ascii="Garamond" w:hAnsi="Garamond"/>
          <w:sz w:val="22"/>
          <w:szCs w:val="22"/>
        </w:rPr>
        <w:t xml:space="preserve">Book forum distinction, </w:t>
      </w:r>
      <w:r w:rsidRPr="00F546BB">
        <w:rPr>
          <w:rFonts w:ascii="Garamond" w:hAnsi="Garamond"/>
          <w:i/>
          <w:iCs/>
          <w:sz w:val="22"/>
          <w:szCs w:val="22"/>
        </w:rPr>
        <w:t>Dialogues in Human Geography</w:t>
      </w:r>
    </w:p>
    <w:p w14:paraId="1DBD0EB8" w14:textId="1B0F493D" w:rsidR="00475E83" w:rsidRPr="00F546BB" w:rsidRDefault="00475E83" w:rsidP="00BF5BE1">
      <w:pPr>
        <w:pStyle w:val="ListParagraph"/>
        <w:numPr>
          <w:ilvl w:val="0"/>
          <w:numId w:val="37"/>
        </w:numPr>
        <w:rPr>
          <w:rFonts w:ascii="Garamond" w:hAnsi="Garamond"/>
          <w:sz w:val="22"/>
          <w:szCs w:val="22"/>
        </w:rPr>
      </w:pPr>
      <w:r w:rsidRPr="00F546BB">
        <w:rPr>
          <w:rFonts w:ascii="Garamond" w:hAnsi="Garamond"/>
          <w:sz w:val="22"/>
          <w:szCs w:val="22"/>
        </w:rPr>
        <w:t>Foreword by Prof. Andrew Valls (Oregon State</w:t>
      </w:r>
      <w:r w:rsidR="00610854">
        <w:rPr>
          <w:rFonts w:ascii="Garamond" w:hAnsi="Garamond"/>
          <w:sz w:val="22"/>
          <w:szCs w:val="22"/>
        </w:rPr>
        <w:t xml:space="preserve"> University</w:t>
      </w:r>
      <w:r w:rsidRPr="00F546BB">
        <w:rPr>
          <w:rFonts w:ascii="Garamond" w:hAnsi="Garamond"/>
          <w:sz w:val="22"/>
          <w:szCs w:val="22"/>
        </w:rPr>
        <w:t>)</w:t>
      </w:r>
    </w:p>
    <w:p w14:paraId="2CA07C98" w14:textId="4869ECD4" w:rsidR="00AF79BB" w:rsidRPr="00F546BB" w:rsidRDefault="00AF79BB" w:rsidP="00BF5BE1">
      <w:pPr>
        <w:pStyle w:val="ListParagraph"/>
        <w:numPr>
          <w:ilvl w:val="0"/>
          <w:numId w:val="37"/>
        </w:numPr>
        <w:rPr>
          <w:rFonts w:ascii="Garamond" w:hAnsi="Garamond"/>
          <w:sz w:val="22"/>
          <w:szCs w:val="22"/>
        </w:rPr>
      </w:pPr>
      <w:r w:rsidRPr="00F546BB">
        <w:rPr>
          <w:rFonts w:ascii="Garamond" w:hAnsi="Garamond"/>
          <w:sz w:val="22"/>
          <w:szCs w:val="22"/>
        </w:rPr>
        <w:t xml:space="preserve">Reviewed in </w:t>
      </w:r>
      <w:r w:rsidRPr="00F546BB">
        <w:rPr>
          <w:rFonts w:ascii="Garamond" w:hAnsi="Garamond"/>
          <w:i/>
          <w:iCs/>
          <w:sz w:val="22"/>
          <w:szCs w:val="22"/>
        </w:rPr>
        <w:t xml:space="preserve">Educational Theory, </w:t>
      </w:r>
      <w:r w:rsidR="003E1DC0" w:rsidRPr="00F546BB">
        <w:rPr>
          <w:rFonts w:ascii="Garamond" w:hAnsi="Garamond"/>
          <w:i/>
          <w:iCs/>
          <w:sz w:val="22"/>
          <w:szCs w:val="22"/>
        </w:rPr>
        <w:t xml:space="preserve">Education and Urban Society </w:t>
      </w:r>
      <w:r w:rsidR="003E1DC0" w:rsidRPr="00F546BB">
        <w:rPr>
          <w:rFonts w:ascii="Garamond" w:hAnsi="Garamond"/>
          <w:sz w:val="22"/>
          <w:szCs w:val="22"/>
        </w:rPr>
        <w:t xml:space="preserve">and </w:t>
      </w:r>
      <w:r w:rsidR="003E1DC0" w:rsidRPr="00F546BB">
        <w:rPr>
          <w:rFonts w:ascii="Garamond" w:hAnsi="Garamond"/>
          <w:i/>
          <w:iCs/>
          <w:sz w:val="22"/>
          <w:szCs w:val="22"/>
        </w:rPr>
        <w:t>Dialogues in Human Geography</w:t>
      </w:r>
    </w:p>
    <w:p w14:paraId="49CF8F89" w14:textId="77777777" w:rsidR="00BF5BE1" w:rsidRPr="00C1173B" w:rsidRDefault="00BF5BE1" w:rsidP="00BF5BE1">
      <w:pPr>
        <w:ind w:left="1440" w:hanging="720"/>
        <w:rPr>
          <w:rFonts w:ascii="Garamond" w:hAnsi="Garamond"/>
          <w:sz w:val="22"/>
          <w:szCs w:val="22"/>
        </w:rPr>
      </w:pPr>
    </w:p>
    <w:p w14:paraId="3E109E66" w14:textId="22B34F63" w:rsidR="00A34367" w:rsidRDefault="00BF5BE1" w:rsidP="0003280B">
      <w:pPr>
        <w:ind w:left="1440" w:hanging="720"/>
        <w:rPr>
          <w:rFonts w:ascii="Garamond" w:hAnsi="Garamond"/>
          <w:sz w:val="22"/>
          <w:szCs w:val="22"/>
        </w:rPr>
      </w:pPr>
      <w:r w:rsidRPr="00C1173B">
        <w:rPr>
          <w:rFonts w:ascii="Garamond" w:hAnsi="Garamond"/>
          <w:sz w:val="22"/>
          <w:szCs w:val="22"/>
        </w:rPr>
        <w:t>2007</w:t>
      </w:r>
      <w:r w:rsidRPr="00C1173B">
        <w:rPr>
          <w:rFonts w:ascii="Garamond" w:hAnsi="Garamond"/>
          <w:sz w:val="22"/>
          <w:szCs w:val="22"/>
        </w:rPr>
        <w:tab/>
        <w:t xml:space="preserve">Merry, M.S., </w:t>
      </w:r>
      <w:r w:rsidRPr="00C1173B">
        <w:rPr>
          <w:rFonts w:ascii="Garamond" w:hAnsi="Garamond"/>
          <w:i/>
          <w:iCs/>
          <w:sz w:val="22"/>
          <w:szCs w:val="22"/>
        </w:rPr>
        <w:t xml:space="preserve">Culture, Identity and Islamic Schooling: a philosophical approach. </w:t>
      </w:r>
      <w:r w:rsidRPr="00C1173B">
        <w:rPr>
          <w:rFonts w:ascii="Garamond" w:hAnsi="Garamond"/>
          <w:sz w:val="22"/>
          <w:szCs w:val="22"/>
        </w:rPr>
        <w:t xml:space="preserve">New York: Palgrave Macmillan.  </w:t>
      </w:r>
    </w:p>
    <w:p w14:paraId="3CDE4DFD" w14:textId="60E818DC" w:rsidR="003E1DC0" w:rsidRPr="00FC11E2" w:rsidRDefault="007B1C84" w:rsidP="001B461B">
      <w:pPr>
        <w:pStyle w:val="ListParagraph"/>
        <w:numPr>
          <w:ilvl w:val="0"/>
          <w:numId w:val="40"/>
        </w:numPr>
        <w:ind w:left="2217" w:hanging="357"/>
        <w:rPr>
          <w:rFonts w:ascii="Garamond" w:hAnsi="Garamond"/>
          <w:sz w:val="22"/>
          <w:szCs w:val="22"/>
        </w:rPr>
      </w:pPr>
      <w:r>
        <w:rPr>
          <w:rFonts w:ascii="Garamond" w:hAnsi="Garamond"/>
          <w:sz w:val="22"/>
          <w:szCs w:val="22"/>
        </w:rPr>
        <w:t xml:space="preserve">Reviewed by </w:t>
      </w:r>
      <w:r w:rsidR="00F438A5">
        <w:rPr>
          <w:rFonts w:ascii="Garamond" w:hAnsi="Garamond"/>
          <w:i/>
          <w:iCs/>
          <w:sz w:val="22"/>
          <w:szCs w:val="22"/>
        </w:rPr>
        <w:t xml:space="preserve">British Journal of Educational Studies, Journal of Moral Education, </w:t>
      </w:r>
      <w:r w:rsidR="00667678">
        <w:rPr>
          <w:rFonts w:ascii="Garamond" w:hAnsi="Garamond"/>
          <w:i/>
          <w:iCs/>
          <w:sz w:val="22"/>
          <w:szCs w:val="22"/>
        </w:rPr>
        <w:t>Journal of Philosophy of Education</w:t>
      </w:r>
      <w:r w:rsidR="00F546BB">
        <w:rPr>
          <w:rFonts w:ascii="Garamond" w:hAnsi="Garamond"/>
          <w:i/>
          <w:iCs/>
          <w:sz w:val="22"/>
          <w:szCs w:val="22"/>
        </w:rPr>
        <w:t xml:space="preserve"> </w:t>
      </w:r>
      <w:r w:rsidR="00F546BB">
        <w:rPr>
          <w:rFonts w:ascii="Garamond" w:hAnsi="Garamond"/>
          <w:sz w:val="22"/>
          <w:szCs w:val="22"/>
        </w:rPr>
        <w:t>and elsewhere.</w:t>
      </w:r>
    </w:p>
    <w:p w14:paraId="68FD73C5" w14:textId="77777777" w:rsidR="00FC11E2" w:rsidRDefault="00FC11E2" w:rsidP="0003280B">
      <w:pPr>
        <w:ind w:left="1440" w:hanging="720"/>
        <w:rPr>
          <w:rFonts w:ascii="Garamond" w:hAnsi="Garamond"/>
          <w:sz w:val="22"/>
          <w:szCs w:val="22"/>
        </w:rPr>
      </w:pPr>
    </w:p>
    <w:p w14:paraId="1C741002" w14:textId="77777777" w:rsidR="003A72D9" w:rsidRPr="0003280B" w:rsidRDefault="003A72D9" w:rsidP="0003280B">
      <w:pPr>
        <w:ind w:left="1440" w:hanging="720"/>
        <w:rPr>
          <w:rFonts w:ascii="Garamond" w:hAnsi="Garamond"/>
          <w:sz w:val="22"/>
          <w:szCs w:val="22"/>
        </w:rPr>
      </w:pPr>
    </w:p>
    <w:p w14:paraId="1E9972B8" w14:textId="77777777" w:rsidR="00A34367" w:rsidRPr="00C1173B" w:rsidRDefault="00A34367" w:rsidP="00A34367">
      <w:pPr>
        <w:pStyle w:val="Heading6"/>
        <w:rPr>
          <w:b/>
          <w:bCs/>
          <w:sz w:val="22"/>
          <w:szCs w:val="22"/>
        </w:rPr>
      </w:pPr>
      <w:r w:rsidRPr="00C1173B">
        <w:rPr>
          <w:b/>
          <w:bCs/>
          <w:sz w:val="22"/>
          <w:szCs w:val="22"/>
        </w:rPr>
        <w:t>BOOKS CO-EDITED</w:t>
      </w:r>
    </w:p>
    <w:p w14:paraId="7FD2B124" w14:textId="77777777" w:rsidR="00A34367" w:rsidRPr="00C1173B" w:rsidRDefault="00A34367" w:rsidP="00A34367">
      <w:pPr>
        <w:rPr>
          <w:rFonts w:ascii="Garamond" w:hAnsi="Garamond"/>
          <w:sz w:val="22"/>
          <w:szCs w:val="22"/>
        </w:rPr>
      </w:pPr>
    </w:p>
    <w:p w14:paraId="50E2AA0A" w14:textId="77777777" w:rsidR="00A34367" w:rsidRPr="00C1173B" w:rsidRDefault="00A34367" w:rsidP="00A34367">
      <w:pPr>
        <w:ind w:left="1440" w:hanging="720"/>
        <w:rPr>
          <w:rFonts w:ascii="Garamond" w:hAnsi="Garamond"/>
          <w:sz w:val="22"/>
          <w:szCs w:val="22"/>
          <w:lang w:val="nl-NL"/>
        </w:rPr>
      </w:pPr>
      <w:r w:rsidRPr="00C1173B">
        <w:rPr>
          <w:rFonts w:ascii="Garamond" w:hAnsi="Garamond"/>
          <w:sz w:val="22"/>
          <w:szCs w:val="22"/>
        </w:rPr>
        <w:t>2016</w:t>
      </w:r>
      <w:r w:rsidRPr="00C1173B">
        <w:rPr>
          <w:rFonts w:ascii="Garamond" w:hAnsi="Garamond"/>
          <w:sz w:val="22"/>
          <w:szCs w:val="22"/>
        </w:rPr>
        <w:tab/>
        <w:t xml:space="preserve">Maussen, M., Vermeulen, F., Merry, M.S. &amp; Bader, V. eds. </w:t>
      </w:r>
      <w:r w:rsidRPr="00C1173B">
        <w:rPr>
          <w:rFonts w:ascii="Garamond" w:hAnsi="Garamond"/>
          <w:i/>
          <w:sz w:val="22"/>
          <w:szCs w:val="22"/>
          <w:lang w:val="en-GB"/>
        </w:rPr>
        <w:t xml:space="preserve">Religious Schools in Europe: Institutional Opportunities and Contemporary Challenges. </w:t>
      </w:r>
      <w:r w:rsidRPr="00C1173B">
        <w:rPr>
          <w:rFonts w:ascii="Garamond" w:hAnsi="Garamond"/>
          <w:sz w:val="22"/>
          <w:szCs w:val="22"/>
          <w:lang w:val="nl-NL"/>
        </w:rPr>
        <w:t>Abingdon: Routledge.</w:t>
      </w:r>
    </w:p>
    <w:p w14:paraId="22A21422" w14:textId="77777777" w:rsidR="00A34367" w:rsidRPr="00C1173B" w:rsidRDefault="00A34367" w:rsidP="00A34367">
      <w:pPr>
        <w:rPr>
          <w:rFonts w:ascii="Garamond" w:hAnsi="Garamond"/>
          <w:sz w:val="22"/>
          <w:szCs w:val="22"/>
          <w:lang w:val="nl-NL"/>
        </w:rPr>
      </w:pPr>
    </w:p>
    <w:p w14:paraId="3EEB0F4E" w14:textId="77777777" w:rsidR="00A34367" w:rsidRPr="00C1173B" w:rsidRDefault="00A34367" w:rsidP="00A34367">
      <w:pPr>
        <w:ind w:left="1440" w:hanging="720"/>
        <w:rPr>
          <w:rFonts w:ascii="Garamond" w:hAnsi="Garamond"/>
          <w:sz w:val="22"/>
          <w:szCs w:val="22"/>
          <w:lang w:val="nl-NL"/>
        </w:rPr>
      </w:pPr>
      <w:r w:rsidRPr="00C1173B">
        <w:rPr>
          <w:rFonts w:ascii="Garamond" w:hAnsi="Garamond"/>
          <w:sz w:val="22"/>
          <w:szCs w:val="22"/>
          <w:lang w:val="nl-NL"/>
        </w:rPr>
        <w:t>2012</w:t>
      </w:r>
      <w:r w:rsidRPr="00C1173B">
        <w:rPr>
          <w:rFonts w:ascii="Garamond" w:hAnsi="Garamond"/>
          <w:sz w:val="22"/>
          <w:szCs w:val="22"/>
          <w:lang w:val="nl-NL"/>
        </w:rPr>
        <w:tab/>
        <w:t>Merry, M.S., Levering, B., Oulali, I. &amp; Steutel, J. (red.)</w:t>
      </w:r>
      <w:r w:rsidRPr="00C1173B">
        <w:rPr>
          <w:rFonts w:ascii="Garamond" w:hAnsi="Garamond"/>
          <w:i/>
          <w:sz w:val="22"/>
          <w:szCs w:val="22"/>
          <w:lang w:val="nl-NL"/>
        </w:rPr>
        <w:t xml:space="preserve">Segregatie in Onderwijs en Samenleving: bijdragen aan de vijftiende Landelijke Pedagogendag, </w:t>
      </w:r>
      <w:r w:rsidRPr="00C1173B">
        <w:rPr>
          <w:rFonts w:ascii="Garamond" w:hAnsi="Garamond"/>
          <w:sz w:val="22"/>
          <w:szCs w:val="22"/>
          <w:lang w:val="nl-NL"/>
        </w:rPr>
        <w:t>Amsterdam: SWP.</w:t>
      </w:r>
    </w:p>
    <w:p w14:paraId="5AB6EA97" w14:textId="77777777" w:rsidR="00A34367" w:rsidRPr="00C1173B" w:rsidRDefault="00A34367" w:rsidP="00A34367">
      <w:pPr>
        <w:ind w:left="1440" w:hanging="720"/>
        <w:rPr>
          <w:rFonts w:ascii="Garamond" w:hAnsi="Garamond"/>
          <w:sz w:val="22"/>
          <w:szCs w:val="22"/>
          <w:lang w:val="nl-NL"/>
        </w:rPr>
      </w:pPr>
    </w:p>
    <w:p w14:paraId="36529918" w14:textId="77777777" w:rsidR="00A34367" w:rsidRPr="00C1173B" w:rsidRDefault="00A34367" w:rsidP="00A34367">
      <w:pPr>
        <w:ind w:left="1440" w:hanging="720"/>
        <w:rPr>
          <w:rFonts w:ascii="Garamond" w:hAnsi="Garamond"/>
          <w:sz w:val="22"/>
          <w:szCs w:val="22"/>
        </w:rPr>
      </w:pPr>
      <w:r w:rsidRPr="00C1173B">
        <w:rPr>
          <w:rFonts w:ascii="Garamond" w:hAnsi="Garamond"/>
          <w:sz w:val="22"/>
          <w:szCs w:val="22"/>
        </w:rPr>
        <w:t>2010</w:t>
      </w:r>
      <w:r w:rsidRPr="00C1173B">
        <w:rPr>
          <w:rFonts w:ascii="Garamond" w:hAnsi="Garamond"/>
          <w:sz w:val="22"/>
          <w:szCs w:val="22"/>
        </w:rPr>
        <w:tab/>
        <w:t xml:space="preserve">Merry, M.S. &amp; Milligan, J. eds. </w:t>
      </w:r>
      <w:r w:rsidRPr="00C1173B">
        <w:rPr>
          <w:rFonts w:ascii="Garamond" w:hAnsi="Garamond"/>
          <w:i/>
          <w:sz w:val="22"/>
          <w:szCs w:val="22"/>
        </w:rPr>
        <w:t>Citizenship, Identity and Education in Muslim communities: essays on attachment and obligation,</w:t>
      </w:r>
      <w:r w:rsidRPr="00C1173B">
        <w:rPr>
          <w:rFonts w:ascii="Garamond" w:hAnsi="Garamond"/>
          <w:sz w:val="22"/>
          <w:szCs w:val="22"/>
        </w:rPr>
        <w:t xml:space="preserve"> New York: Palgrave.</w:t>
      </w:r>
    </w:p>
    <w:p w14:paraId="5358189E" w14:textId="77777777" w:rsidR="004A20DC" w:rsidRPr="00C1173B" w:rsidRDefault="004A20DC" w:rsidP="00F136C0">
      <w:pPr>
        <w:rPr>
          <w:rFonts w:ascii="Garamond" w:hAnsi="Garamond"/>
          <w:sz w:val="22"/>
          <w:szCs w:val="22"/>
        </w:rPr>
      </w:pPr>
    </w:p>
    <w:p w14:paraId="75B534BF" w14:textId="77777777" w:rsidR="004A20DC" w:rsidRPr="00C1173B" w:rsidRDefault="004A20DC" w:rsidP="004A20DC">
      <w:pPr>
        <w:rPr>
          <w:rFonts w:ascii="Garamond" w:hAnsi="Garamond"/>
        </w:rPr>
      </w:pPr>
    </w:p>
    <w:p w14:paraId="0237065C" w14:textId="77777777" w:rsidR="009A2110" w:rsidRDefault="009A2110" w:rsidP="00AB0A7F">
      <w:pPr>
        <w:pStyle w:val="Heading3"/>
        <w:jc w:val="center"/>
        <w:rPr>
          <w:rFonts w:ascii="Garamond" w:hAnsi="Garamond"/>
          <w:sz w:val="22"/>
          <w:szCs w:val="22"/>
        </w:rPr>
      </w:pPr>
      <w:r>
        <w:rPr>
          <w:rFonts w:ascii="Garamond" w:hAnsi="Garamond"/>
          <w:sz w:val="22"/>
          <w:szCs w:val="22"/>
        </w:rPr>
        <w:t xml:space="preserve">PEER-REVIEWED </w:t>
      </w:r>
      <w:r w:rsidR="0071295B">
        <w:rPr>
          <w:rFonts w:ascii="Garamond" w:hAnsi="Garamond"/>
          <w:sz w:val="22"/>
          <w:szCs w:val="22"/>
        </w:rPr>
        <w:t xml:space="preserve">ARTICLES </w:t>
      </w:r>
    </w:p>
    <w:p w14:paraId="3EDA58BE" w14:textId="340D6DB8" w:rsidR="00111809" w:rsidRDefault="00F97C2B" w:rsidP="00AB0A7F">
      <w:pPr>
        <w:pStyle w:val="Heading3"/>
        <w:jc w:val="center"/>
        <w:rPr>
          <w:rFonts w:ascii="Garamond" w:hAnsi="Garamond"/>
          <w:sz w:val="22"/>
          <w:szCs w:val="22"/>
        </w:rPr>
      </w:pPr>
      <w:r>
        <w:rPr>
          <w:rFonts w:ascii="Garamond" w:hAnsi="Garamond"/>
          <w:sz w:val="22"/>
          <w:szCs w:val="22"/>
        </w:rPr>
        <w:t xml:space="preserve">&amp; BOOK </w:t>
      </w:r>
      <w:r w:rsidR="0071295B">
        <w:rPr>
          <w:rFonts w:ascii="Garamond" w:hAnsi="Garamond"/>
          <w:sz w:val="22"/>
          <w:szCs w:val="22"/>
        </w:rPr>
        <w:t>CHAPTERS</w:t>
      </w:r>
    </w:p>
    <w:p w14:paraId="14B050BB" w14:textId="77777777" w:rsidR="00D63ABE" w:rsidRDefault="00D63ABE" w:rsidP="00525932">
      <w:pPr>
        <w:rPr>
          <w:rFonts w:ascii="Garamond" w:hAnsi="Garamond"/>
          <w:sz w:val="22"/>
          <w:szCs w:val="22"/>
        </w:rPr>
      </w:pPr>
    </w:p>
    <w:p w14:paraId="331D3569" w14:textId="77777777" w:rsidR="00AE0A24" w:rsidRDefault="00AE0A24" w:rsidP="00F22D83">
      <w:pPr>
        <w:rPr>
          <w:rFonts w:ascii="Garamond" w:hAnsi="Garamond"/>
          <w:sz w:val="22"/>
          <w:szCs w:val="22"/>
        </w:rPr>
      </w:pPr>
    </w:p>
    <w:p w14:paraId="13942183" w14:textId="0AFC163F" w:rsidR="003B417C" w:rsidRPr="004334CF" w:rsidRDefault="003B417C" w:rsidP="00722E20">
      <w:pPr>
        <w:ind w:left="1416" w:hanging="708"/>
        <w:rPr>
          <w:rFonts w:ascii="Garamond" w:hAnsi="Garamond"/>
          <w:sz w:val="22"/>
          <w:szCs w:val="22"/>
        </w:rPr>
      </w:pPr>
      <w:r>
        <w:rPr>
          <w:rFonts w:ascii="Garamond" w:hAnsi="Garamond"/>
          <w:sz w:val="22"/>
          <w:szCs w:val="22"/>
        </w:rPr>
        <w:t>2026</w:t>
      </w:r>
      <w:r>
        <w:rPr>
          <w:rFonts w:ascii="Garamond" w:hAnsi="Garamond"/>
          <w:sz w:val="22"/>
          <w:szCs w:val="22"/>
        </w:rPr>
        <w:tab/>
        <w:t xml:space="preserve">Merry, M.S. </w:t>
      </w:r>
      <w:r w:rsidR="00362C79">
        <w:rPr>
          <w:rFonts w:ascii="Garamond" w:hAnsi="Garamond"/>
          <w:sz w:val="22"/>
          <w:szCs w:val="22"/>
        </w:rPr>
        <w:t>Is</w:t>
      </w:r>
      <w:r w:rsidR="00C81F17">
        <w:rPr>
          <w:rFonts w:ascii="Garamond" w:hAnsi="Garamond"/>
          <w:sz w:val="22"/>
          <w:szCs w:val="22"/>
        </w:rPr>
        <w:t xml:space="preserve"> ‘teacher resistance’ misguided</w:t>
      </w:r>
      <w:r w:rsidR="00362C79">
        <w:rPr>
          <w:rFonts w:ascii="Garamond" w:hAnsi="Garamond"/>
          <w:sz w:val="22"/>
          <w:szCs w:val="22"/>
        </w:rPr>
        <w:t>?</w:t>
      </w:r>
      <w:r w:rsidR="00C81F17">
        <w:rPr>
          <w:rFonts w:ascii="Garamond" w:hAnsi="Garamond"/>
          <w:sz w:val="22"/>
          <w:szCs w:val="22"/>
        </w:rPr>
        <w:t xml:space="preserve"> </w:t>
      </w:r>
      <w:r w:rsidR="004334CF">
        <w:rPr>
          <w:rFonts w:ascii="Garamond" w:hAnsi="Garamond"/>
          <w:i/>
          <w:iCs/>
          <w:sz w:val="22"/>
          <w:szCs w:val="22"/>
        </w:rPr>
        <w:t xml:space="preserve">Oxford Review of Education. </w:t>
      </w:r>
      <w:r w:rsidR="004334CF">
        <w:rPr>
          <w:rFonts w:ascii="Garamond" w:hAnsi="Garamond"/>
          <w:sz w:val="22"/>
          <w:szCs w:val="22"/>
        </w:rPr>
        <w:t>Forthcoming.</w:t>
      </w:r>
    </w:p>
    <w:p w14:paraId="1CFA6925" w14:textId="77777777" w:rsidR="003B417C" w:rsidRDefault="003B417C" w:rsidP="00722E20">
      <w:pPr>
        <w:ind w:left="1416" w:hanging="708"/>
        <w:rPr>
          <w:rFonts w:ascii="Garamond" w:hAnsi="Garamond"/>
          <w:sz w:val="22"/>
          <w:szCs w:val="22"/>
        </w:rPr>
      </w:pPr>
    </w:p>
    <w:p w14:paraId="077A7BCC" w14:textId="78098572" w:rsidR="00C63E70" w:rsidRDefault="00C63E70" w:rsidP="00722E20">
      <w:pPr>
        <w:ind w:left="1416" w:hanging="708"/>
        <w:rPr>
          <w:rFonts w:ascii="Garamond" w:hAnsi="Garamond"/>
          <w:i/>
          <w:iCs/>
          <w:sz w:val="22"/>
          <w:szCs w:val="22"/>
        </w:rPr>
      </w:pPr>
      <w:r>
        <w:rPr>
          <w:rFonts w:ascii="Garamond" w:hAnsi="Garamond"/>
          <w:sz w:val="22"/>
          <w:szCs w:val="22"/>
        </w:rPr>
        <w:t>202</w:t>
      </w:r>
      <w:r w:rsidR="00C046C6">
        <w:rPr>
          <w:rFonts w:ascii="Garamond" w:hAnsi="Garamond"/>
          <w:sz w:val="22"/>
          <w:szCs w:val="22"/>
        </w:rPr>
        <w:t>6</w:t>
      </w:r>
      <w:r>
        <w:rPr>
          <w:rFonts w:ascii="Garamond" w:hAnsi="Garamond"/>
          <w:sz w:val="22"/>
          <w:szCs w:val="22"/>
        </w:rPr>
        <w:tab/>
        <w:t xml:space="preserve">Merry, M.S. </w:t>
      </w:r>
      <w:r w:rsidR="005C5111">
        <w:rPr>
          <w:rFonts w:ascii="Garamond" w:hAnsi="Garamond"/>
          <w:sz w:val="22"/>
          <w:szCs w:val="22"/>
        </w:rPr>
        <w:t>The concept of ability in the philosophy of education: Epistemic and ethical implications</w:t>
      </w:r>
      <w:r w:rsidR="006D4293">
        <w:rPr>
          <w:rFonts w:ascii="Garamond" w:hAnsi="Garamond"/>
          <w:sz w:val="22"/>
          <w:szCs w:val="22"/>
        </w:rPr>
        <w:t>,</w:t>
      </w:r>
      <w:r w:rsidR="00D66BBC">
        <w:rPr>
          <w:rFonts w:ascii="Garamond" w:hAnsi="Garamond"/>
          <w:sz w:val="22"/>
          <w:szCs w:val="22"/>
        </w:rPr>
        <w:t xml:space="preserve"> </w:t>
      </w:r>
      <w:r w:rsidR="00525892">
        <w:rPr>
          <w:rFonts w:ascii="Garamond" w:hAnsi="Garamond"/>
          <w:sz w:val="22"/>
          <w:szCs w:val="22"/>
        </w:rPr>
        <w:t xml:space="preserve">in T. Schoonen &amp; B. Vetter (eds), </w:t>
      </w:r>
      <w:r w:rsidR="00525892">
        <w:rPr>
          <w:rFonts w:ascii="Garamond" w:hAnsi="Garamond"/>
          <w:i/>
          <w:iCs/>
          <w:sz w:val="22"/>
          <w:szCs w:val="22"/>
        </w:rPr>
        <w:t>The Epistemology of Ability</w:t>
      </w:r>
      <w:r w:rsidR="002B56FD">
        <w:rPr>
          <w:rFonts w:ascii="Garamond" w:hAnsi="Garamond"/>
          <w:i/>
          <w:iCs/>
          <w:sz w:val="22"/>
          <w:szCs w:val="22"/>
        </w:rPr>
        <w:t xml:space="preserve">. </w:t>
      </w:r>
      <w:r w:rsidR="002B56FD">
        <w:rPr>
          <w:rFonts w:ascii="Garamond" w:hAnsi="Garamond"/>
          <w:sz w:val="22"/>
          <w:szCs w:val="22"/>
        </w:rPr>
        <w:t xml:space="preserve">Oxford University Press. </w:t>
      </w:r>
      <w:r w:rsidR="00E513BF">
        <w:rPr>
          <w:rFonts w:ascii="Garamond" w:hAnsi="Garamond"/>
          <w:sz w:val="22"/>
          <w:szCs w:val="22"/>
        </w:rPr>
        <w:t>In press</w:t>
      </w:r>
      <w:r w:rsidR="002B56FD">
        <w:rPr>
          <w:rFonts w:ascii="Garamond" w:hAnsi="Garamond"/>
          <w:i/>
          <w:iCs/>
          <w:sz w:val="22"/>
          <w:szCs w:val="22"/>
        </w:rPr>
        <w:t>.</w:t>
      </w:r>
    </w:p>
    <w:p w14:paraId="3946C2A3" w14:textId="77777777" w:rsidR="00080FF4" w:rsidRDefault="00080FF4" w:rsidP="00C34438">
      <w:pPr>
        <w:rPr>
          <w:rFonts w:ascii="Garamond" w:hAnsi="Garamond"/>
          <w:sz w:val="22"/>
          <w:szCs w:val="22"/>
        </w:rPr>
      </w:pPr>
    </w:p>
    <w:p w14:paraId="10B407E7" w14:textId="14F14270" w:rsidR="00C84A66" w:rsidRDefault="00722E20" w:rsidP="00722E20">
      <w:pPr>
        <w:ind w:left="1416" w:hanging="708"/>
        <w:rPr>
          <w:rFonts w:ascii="Garamond" w:hAnsi="Garamond"/>
          <w:i/>
          <w:iCs/>
          <w:sz w:val="22"/>
          <w:szCs w:val="22"/>
        </w:rPr>
      </w:pPr>
      <w:r>
        <w:rPr>
          <w:rFonts w:ascii="Garamond" w:hAnsi="Garamond"/>
          <w:sz w:val="22"/>
          <w:szCs w:val="22"/>
        </w:rPr>
        <w:t>202</w:t>
      </w:r>
      <w:r w:rsidR="00C34438">
        <w:rPr>
          <w:rFonts w:ascii="Garamond" w:hAnsi="Garamond"/>
          <w:sz w:val="22"/>
          <w:szCs w:val="22"/>
        </w:rPr>
        <w:t>6</w:t>
      </w:r>
      <w:r>
        <w:rPr>
          <w:rFonts w:ascii="Garamond" w:hAnsi="Garamond"/>
          <w:sz w:val="22"/>
          <w:szCs w:val="22"/>
        </w:rPr>
        <w:tab/>
      </w:r>
      <w:r w:rsidR="00C84A66">
        <w:rPr>
          <w:rFonts w:ascii="Garamond" w:hAnsi="Garamond"/>
          <w:sz w:val="22"/>
          <w:szCs w:val="22"/>
        </w:rPr>
        <w:t xml:space="preserve">Merry, M.S., </w:t>
      </w:r>
      <w:r w:rsidR="00E739E3">
        <w:rPr>
          <w:rFonts w:ascii="Garamond" w:hAnsi="Garamond"/>
          <w:sz w:val="22"/>
          <w:szCs w:val="22"/>
        </w:rPr>
        <w:t>On the improbability of</w:t>
      </w:r>
      <w:r w:rsidR="00C84A66">
        <w:rPr>
          <w:rFonts w:ascii="Garamond" w:hAnsi="Garamond"/>
          <w:sz w:val="22"/>
          <w:szCs w:val="22"/>
        </w:rPr>
        <w:t xml:space="preserve"> ‘teaching the controversy’ in schools</w:t>
      </w:r>
      <w:r w:rsidR="001A30B7">
        <w:rPr>
          <w:rFonts w:ascii="Garamond" w:hAnsi="Garamond"/>
          <w:sz w:val="22"/>
          <w:szCs w:val="22"/>
        </w:rPr>
        <w:t>, in</w:t>
      </w:r>
      <w:r w:rsidR="00E95B85">
        <w:rPr>
          <w:rFonts w:ascii="Garamond" w:hAnsi="Garamond"/>
          <w:sz w:val="22"/>
          <w:szCs w:val="22"/>
        </w:rPr>
        <w:t xml:space="preserve"> J. Drerup</w:t>
      </w:r>
      <w:r w:rsidR="00B63386">
        <w:rPr>
          <w:rFonts w:ascii="Garamond" w:hAnsi="Garamond"/>
          <w:sz w:val="22"/>
          <w:szCs w:val="22"/>
        </w:rPr>
        <w:t>, D. Gronostay &amp; D. Yacek (eds),</w:t>
      </w:r>
      <w:r w:rsidR="001A30B7">
        <w:rPr>
          <w:rFonts w:ascii="Garamond" w:hAnsi="Garamond"/>
          <w:sz w:val="22"/>
          <w:szCs w:val="22"/>
        </w:rPr>
        <w:t xml:space="preserve"> </w:t>
      </w:r>
      <w:r w:rsidR="001A30B7">
        <w:rPr>
          <w:rFonts w:ascii="Garamond" w:hAnsi="Garamond"/>
          <w:i/>
          <w:iCs/>
          <w:sz w:val="22"/>
          <w:szCs w:val="22"/>
        </w:rPr>
        <w:t>Teaching Controversy: The politics and ethics of classroom conflict</w:t>
      </w:r>
      <w:r w:rsidR="00B63386">
        <w:rPr>
          <w:rFonts w:ascii="Garamond" w:hAnsi="Garamond"/>
          <w:i/>
          <w:iCs/>
          <w:sz w:val="22"/>
          <w:szCs w:val="22"/>
        </w:rPr>
        <w:t xml:space="preserve">. </w:t>
      </w:r>
      <w:r w:rsidR="00B63386">
        <w:rPr>
          <w:rFonts w:ascii="Garamond" w:hAnsi="Garamond"/>
          <w:sz w:val="22"/>
          <w:szCs w:val="22"/>
        </w:rPr>
        <w:t>Oxford University Press.</w:t>
      </w:r>
      <w:r w:rsidR="0026117A">
        <w:rPr>
          <w:rFonts w:ascii="Garamond" w:hAnsi="Garamond"/>
          <w:sz w:val="22"/>
          <w:szCs w:val="22"/>
        </w:rPr>
        <w:t xml:space="preserve"> </w:t>
      </w:r>
      <w:r w:rsidR="00E513BF">
        <w:rPr>
          <w:rFonts w:ascii="Garamond" w:hAnsi="Garamond"/>
          <w:sz w:val="22"/>
          <w:szCs w:val="22"/>
        </w:rPr>
        <w:t>In press</w:t>
      </w:r>
      <w:r w:rsidR="0026117A">
        <w:rPr>
          <w:rFonts w:ascii="Garamond" w:hAnsi="Garamond"/>
          <w:i/>
          <w:iCs/>
          <w:sz w:val="22"/>
          <w:szCs w:val="22"/>
        </w:rPr>
        <w:t>.</w:t>
      </w:r>
    </w:p>
    <w:p w14:paraId="22917858" w14:textId="77777777" w:rsidR="00C34438" w:rsidRDefault="00C34438" w:rsidP="00722E20">
      <w:pPr>
        <w:ind w:left="1416" w:hanging="708"/>
        <w:rPr>
          <w:rFonts w:ascii="Garamond" w:hAnsi="Garamond"/>
          <w:i/>
          <w:iCs/>
          <w:sz w:val="22"/>
          <w:szCs w:val="22"/>
        </w:rPr>
      </w:pPr>
    </w:p>
    <w:p w14:paraId="74F8265F" w14:textId="6E151022" w:rsidR="00A818D7" w:rsidRPr="00362C79" w:rsidRDefault="00A818D7" w:rsidP="00A818D7">
      <w:pPr>
        <w:ind w:left="1416" w:hanging="708"/>
        <w:rPr>
          <w:rFonts w:ascii="Garamond" w:hAnsi="Garamond"/>
          <w:sz w:val="22"/>
          <w:szCs w:val="22"/>
        </w:rPr>
      </w:pPr>
      <w:r>
        <w:rPr>
          <w:rFonts w:ascii="Garamond" w:hAnsi="Garamond"/>
          <w:sz w:val="22"/>
          <w:szCs w:val="22"/>
        </w:rPr>
        <w:t>2026</w:t>
      </w:r>
      <w:r>
        <w:rPr>
          <w:rFonts w:ascii="Garamond" w:hAnsi="Garamond"/>
          <w:sz w:val="22"/>
          <w:szCs w:val="22"/>
        </w:rPr>
        <w:tab/>
        <w:t xml:space="preserve">Merry, M.S. &amp; van Melik, R. Can Schools and Libraries Curb the Functional Illiteracy Crisis? Insights from the Netherlands. </w:t>
      </w:r>
      <w:r>
        <w:rPr>
          <w:rFonts w:ascii="Garamond" w:hAnsi="Garamond"/>
          <w:i/>
          <w:iCs/>
          <w:sz w:val="22"/>
          <w:szCs w:val="22"/>
        </w:rPr>
        <w:t>Critical Studies in Education</w:t>
      </w:r>
      <w:r w:rsidR="00362C79">
        <w:rPr>
          <w:rFonts w:ascii="Garamond" w:hAnsi="Garamond"/>
          <w:i/>
          <w:iCs/>
          <w:sz w:val="22"/>
          <w:szCs w:val="22"/>
        </w:rPr>
        <w:t xml:space="preserve"> </w:t>
      </w:r>
      <w:r w:rsidR="00362C79">
        <w:rPr>
          <w:rFonts w:ascii="Garamond" w:hAnsi="Garamond"/>
          <w:sz w:val="22"/>
          <w:szCs w:val="22"/>
        </w:rPr>
        <w:t>67 (1): 1-20.</w:t>
      </w:r>
    </w:p>
    <w:p w14:paraId="3B6A3821" w14:textId="77777777" w:rsidR="00A818D7" w:rsidRDefault="00A818D7" w:rsidP="00722E20">
      <w:pPr>
        <w:ind w:left="1416" w:hanging="708"/>
        <w:rPr>
          <w:rFonts w:ascii="Garamond" w:hAnsi="Garamond"/>
          <w:i/>
          <w:iCs/>
          <w:sz w:val="22"/>
          <w:szCs w:val="22"/>
        </w:rPr>
      </w:pPr>
    </w:p>
    <w:p w14:paraId="706295C9" w14:textId="4851E6C3" w:rsidR="00A818D7" w:rsidRPr="00A818D7" w:rsidRDefault="00A818D7" w:rsidP="00A818D7">
      <w:pPr>
        <w:ind w:left="1416" w:hanging="708"/>
        <w:rPr>
          <w:rFonts w:ascii="Garamond" w:hAnsi="Garamond"/>
          <w:sz w:val="22"/>
          <w:szCs w:val="22"/>
        </w:rPr>
      </w:pPr>
      <w:r>
        <w:rPr>
          <w:rFonts w:ascii="Garamond" w:hAnsi="Garamond"/>
          <w:sz w:val="22"/>
          <w:szCs w:val="22"/>
        </w:rPr>
        <w:t>2025</w:t>
      </w:r>
      <w:r>
        <w:rPr>
          <w:rFonts w:ascii="Garamond" w:hAnsi="Garamond"/>
          <w:sz w:val="22"/>
          <w:szCs w:val="22"/>
        </w:rPr>
        <w:tab/>
        <w:t xml:space="preserve">Merry, M.S. &amp; Archer, A. When Should the Patriot Abandon their Country? </w:t>
      </w:r>
      <w:r>
        <w:rPr>
          <w:rFonts w:ascii="Garamond" w:hAnsi="Garamond"/>
          <w:i/>
          <w:iCs/>
          <w:sz w:val="22"/>
          <w:szCs w:val="22"/>
        </w:rPr>
        <w:t xml:space="preserve">Public Affairs Quarterly </w:t>
      </w:r>
      <w:r>
        <w:rPr>
          <w:rFonts w:ascii="Garamond" w:hAnsi="Garamond"/>
          <w:sz w:val="22"/>
          <w:szCs w:val="22"/>
        </w:rPr>
        <w:t>39 (3): 260-281.</w:t>
      </w:r>
    </w:p>
    <w:p w14:paraId="7DE8C253" w14:textId="77777777" w:rsidR="00F9583D" w:rsidRDefault="00F9583D" w:rsidP="008E0864">
      <w:pPr>
        <w:rPr>
          <w:rFonts w:ascii="Garamond" w:hAnsi="Garamond"/>
          <w:sz w:val="22"/>
          <w:szCs w:val="22"/>
        </w:rPr>
      </w:pPr>
    </w:p>
    <w:p w14:paraId="705B00AB" w14:textId="0D8603B3" w:rsidR="00DF0DF4" w:rsidRPr="00F9583D" w:rsidRDefault="00722E20" w:rsidP="00722E20">
      <w:pPr>
        <w:ind w:left="1416" w:hanging="708"/>
        <w:rPr>
          <w:rFonts w:ascii="Garamond" w:hAnsi="Garamond"/>
          <w:sz w:val="22"/>
          <w:szCs w:val="22"/>
        </w:rPr>
      </w:pPr>
      <w:r>
        <w:rPr>
          <w:rFonts w:ascii="Garamond" w:hAnsi="Garamond"/>
          <w:sz w:val="22"/>
          <w:szCs w:val="22"/>
        </w:rPr>
        <w:t>202</w:t>
      </w:r>
      <w:r w:rsidR="002B56FD">
        <w:rPr>
          <w:rFonts w:ascii="Garamond" w:hAnsi="Garamond"/>
          <w:sz w:val="22"/>
          <w:szCs w:val="22"/>
        </w:rPr>
        <w:t>5</w:t>
      </w:r>
      <w:r>
        <w:rPr>
          <w:rFonts w:ascii="Garamond" w:hAnsi="Garamond"/>
          <w:sz w:val="22"/>
          <w:szCs w:val="22"/>
        </w:rPr>
        <w:tab/>
      </w:r>
      <w:r w:rsidR="00DF0DF4">
        <w:rPr>
          <w:rFonts w:ascii="Garamond" w:hAnsi="Garamond"/>
          <w:sz w:val="22"/>
          <w:szCs w:val="22"/>
        </w:rPr>
        <w:t xml:space="preserve">Merry, M.S. &amp; Lindquist, C. </w:t>
      </w:r>
      <w:r w:rsidR="00424215">
        <w:rPr>
          <w:rFonts w:ascii="Garamond" w:hAnsi="Garamond"/>
          <w:sz w:val="22"/>
          <w:szCs w:val="22"/>
        </w:rPr>
        <w:t>Self-Determination on In</w:t>
      </w:r>
      <w:r w:rsidR="00F41A87">
        <w:rPr>
          <w:rFonts w:ascii="Garamond" w:hAnsi="Garamond"/>
          <w:sz w:val="22"/>
          <w:szCs w:val="22"/>
        </w:rPr>
        <w:t xml:space="preserve">digenous Terms: </w:t>
      </w:r>
      <w:r w:rsidR="00DF0DF4">
        <w:rPr>
          <w:rFonts w:ascii="Garamond" w:hAnsi="Garamond"/>
          <w:sz w:val="22"/>
          <w:szCs w:val="22"/>
        </w:rPr>
        <w:t>Tribal colleges as institutional site of</w:t>
      </w:r>
      <w:r w:rsidR="0033012E">
        <w:rPr>
          <w:rFonts w:ascii="Garamond" w:hAnsi="Garamond"/>
          <w:sz w:val="22"/>
          <w:szCs w:val="22"/>
        </w:rPr>
        <w:t xml:space="preserve"> </w:t>
      </w:r>
      <w:r w:rsidR="00DF0DF4">
        <w:rPr>
          <w:rFonts w:ascii="Garamond" w:hAnsi="Garamond"/>
          <w:sz w:val="22"/>
          <w:szCs w:val="22"/>
        </w:rPr>
        <w:t xml:space="preserve">resilience. </w:t>
      </w:r>
      <w:r w:rsidR="00F41A87">
        <w:rPr>
          <w:rFonts w:ascii="Garamond" w:hAnsi="Garamond"/>
          <w:i/>
          <w:iCs/>
          <w:sz w:val="22"/>
          <w:szCs w:val="22"/>
        </w:rPr>
        <w:t xml:space="preserve">Tribal College </w:t>
      </w:r>
      <w:r w:rsidR="00012FB7">
        <w:rPr>
          <w:rFonts w:ascii="Garamond" w:hAnsi="Garamond"/>
          <w:i/>
          <w:iCs/>
          <w:sz w:val="22"/>
          <w:szCs w:val="22"/>
        </w:rPr>
        <w:t xml:space="preserve">and </w:t>
      </w:r>
      <w:r w:rsidR="00F41A87">
        <w:rPr>
          <w:rFonts w:ascii="Garamond" w:hAnsi="Garamond"/>
          <w:i/>
          <w:iCs/>
          <w:sz w:val="22"/>
          <w:szCs w:val="22"/>
        </w:rPr>
        <w:t>University Research Journal</w:t>
      </w:r>
      <w:r w:rsidR="00F9583D">
        <w:rPr>
          <w:rFonts w:ascii="Garamond" w:hAnsi="Garamond"/>
          <w:i/>
          <w:iCs/>
          <w:sz w:val="22"/>
          <w:szCs w:val="22"/>
        </w:rPr>
        <w:t xml:space="preserve"> </w:t>
      </w:r>
      <w:r w:rsidR="00F9583D">
        <w:rPr>
          <w:rFonts w:ascii="Garamond" w:hAnsi="Garamond"/>
          <w:sz w:val="22"/>
          <w:szCs w:val="22"/>
        </w:rPr>
        <w:t>8: 41-63.</w:t>
      </w:r>
    </w:p>
    <w:p w14:paraId="110BA2D3" w14:textId="77777777" w:rsidR="006B6A7A" w:rsidRDefault="006B6A7A" w:rsidP="00F9583D">
      <w:pPr>
        <w:rPr>
          <w:rFonts w:ascii="Garamond" w:hAnsi="Garamond"/>
          <w:sz w:val="22"/>
          <w:szCs w:val="22"/>
        </w:rPr>
      </w:pPr>
    </w:p>
    <w:p w14:paraId="00C2E313" w14:textId="2AD38E6D" w:rsidR="008D5F2B" w:rsidRPr="00C1173B" w:rsidRDefault="008D5F2B" w:rsidP="008D5F2B">
      <w:pPr>
        <w:ind w:left="1440" w:hanging="720"/>
        <w:rPr>
          <w:rFonts w:ascii="Garamond" w:hAnsi="Garamond"/>
          <w:sz w:val="22"/>
          <w:szCs w:val="22"/>
        </w:rPr>
      </w:pPr>
      <w:r w:rsidRPr="00C1173B">
        <w:rPr>
          <w:rFonts w:ascii="Garamond" w:hAnsi="Garamond"/>
          <w:sz w:val="22"/>
          <w:szCs w:val="22"/>
        </w:rPr>
        <w:lastRenderedPageBreak/>
        <w:t>20</w:t>
      </w:r>
      <w:r>
        <w:rPr>
          <w:rFonts w:ascii="Garamond" w:hAnsi="Garamond"/>
          <w:sz w:val="22"/>
          <w:szCs w:val="22"/>
        </w:rPr>
        <w:t>24</w:t>
      </w:r>
      <w:r w:rsidRPr="00C1173B">
        <w:rPr>
          <w:rFonts w:ascii="Garamond" w:hAnsi="Garamond"/>
          <w:sz w:val="22"/>
          <w:szCs w:val="22"/>
        </w:rPr>
        <w:tab/>
        <w:t>Merry, M.S.</w:t>
      </w:r>
      <w:r>
        <w:rPr>
          <w:rFonts w:ascii="Garamond" w:hAnsi="Garamond"/>
          <w:sz w:val="22"/>
          <w:szCs w:val="22"/>
        </w:rPr>
        <w:t>,</w:t>
      </w:r>
      <w:r w:rsidRPr="00C1173B">
        <w:rPr>
          <w:rFonts w:ascii="Garamond" w:hAnsi="Garamond"/>
          <w:sz w:val="22"/>
          <w:szCs w:val="22"/>
        </w:rPr>
        <w:t xml:space="preserve"> Religious Schools. </w:t>
      </w:r>
      <w:r w:rsidRPr="00C1173B">
        <w:rPr>
          <w:rFonts w:ascii="Garamond" w:hAnsi="Garamond"/>
          <w:i/>
          <w:sz w:val="22"/>
          <w:szCs w:val="22"/>
        </w:rPr>
        <w:t xml:space="preserve">Wiley Blackwell Encyclopedia of Sociology </w:t>
      </w:r>
      <w:r w:rsidRPr="00C1173B">
        <w:rPr>
          <w:rFonts w:ascii="Garamond" w:hAnsi="Garamond"/>
          <w:sz w:val="22"/>
          <w:szCs w:val="22"/>
        </w:rPr>
        <w:t>2</w:t>
      </w:r>
      <w:r w:rsidRPr="00C1173B">
        <w:rPr>
          <w:rFonts w:ascii="Garamond" w:hAnsi="Garamond"/>
          <w:sz w:val="22"/>
          <w:szCs w:val="22"/>
          <w:vertAlign w:val="superscript"/>
        </w:rPr>
        <w:t>nd</w:t>
      </w:r>
      <w:r w:rsidRPr="00C1173B">
        <w:rPr>
          <w:rFonts w:ascii="Garamond" w:hAnsi="Garamond"/>
          <w:sz w:val="22"/>
          <w:szCs w:val="22"/>
        </w:rPr>
        <w:t xml:space="preserve"> ed. George Ritzer &amp; Chris Rojek (eds.). Wiley-Blackwell. </w:t>
      </w:r>
    </w:p>
    <w:p w14:paraId="174AE12F" w14:textId="77777777" w:rsidR="008D5F2B" w:rsidRDefault="008D5F2B" w:rsidP="007925B7">
      <w:pPr>
        <w:ind w:left="1416" w:hanging="708"/>
        <w:rPr>
          <w:rFonts w:ascii="Garamond" w:hAnsi="Garamond"/>
          <w:sz w:val="22"/>
          <w:szCs w:val="22"/>
        </w:rPr>
      </w:pPr>
    </w:p>
    <w:p w14:paraId="112810DF" w14:textId="14D700EB" w:rsidR="000D3CF3" w:rsidRPr="00C73D52" w:rsidRDefault="007925B7" w:rsidP="007925B7">
      <w:pPr>
        <w:ind w:left="1416" w:hanging="708"/>
        <w:rPr>
          <w:rFonts w:ascii="Garamond" w:hAnsi="Garamond"/>
          <w:sz w:val="22"/>
          <w:szCs w:val="22"/>
        </w:rPr>
      </w:pPr>
      <w:r>
        <w:rPr>
          <w:rFonts w:ascii="Garamond" w:hAnsi="Garamond"/>
          <w:sz w:val="22"/>
          <w:szCs w:val="22"/>
        </w:rPr>
        <w:t>2023</w:t>
      </w:r>
      <w:r>
        <w:rPr>
          <w:rFonts w:ascii="Garamond" w:hAnsi="Garamond"/>
          <w:sz w:val="22"/>
          <w:szCs w:val="22"/>
        </w:rPr>
        <w:tab/>
      </w:r>
      <w:r w:rsidR="000D3CF3" w:rsidRPr="00A4429E">
        <w:rPr>
          <w:rFonts w:ascii="Garamond" w:hAnsi="Garamond"/>
          <w:sz w:val="22"/>
          <w:szCs w:val="22"/>
        </w:rPr>
        <w:t xml:space="preserve">Merry, M.S. Caught in a </w:t>
      </w:r>
      <w:r w:rsidR="003B57B0">
        <w:rPr>
          <w:rFonts w:ascii="Garamond" w:hAnsi="Garamond"/>
          <w:sz w:val="22"/>
          <w:szCs w:val="22"/>
        </w:rPr>
        <w:t>S</w:t>
      </w:r>
      <w:r w:rsidR="000D3CF3" w:rsidRPr="00A4429E">
        <w:rPr>
          <w:rFonts w:ascii="Garamond" w:hAnsi="Garamond"/>
          <w:sz w:val="22"/>
          <w:szCs w:val="22"/>
        </w:rPr>
        <w:t xml:space="preserve">chool </w:t>
      </w:r>
      <w:r w:rsidR="003B57B0">
        <w:rPr>
          <w:rFonts w:ascii="Garamond" w:hAnsi="Garamond"/>
          <w:sz w:val="22"/>
          <w:szCs w:val="22"/>
        </w:rPr>
        <w:t>C</w:t>
      </w:r>
      <w:r w:rsidR="000D3CF3" w:rsidRPr="00A4429E">
        <w:rPr>
          <w:rFonts w:ascii="Garamond" w:hAnsi="Garamond"/>
          <w:sz w:val="22"/>
          <w:szCs w:val="22"/>
        </w:rPr>
        <w:t xml:space="preserve">hoice </w:t>
      </w:r>
      <w:r w:rsidR="003B57B0">
        <w:rPr>
          <w:rFonts w:ascii="Garamond" w:hAnsi="Garamond"/>
          <w:sz w:val="22"/>
          <w:szCs w:val="22"/>
        </w:rPr>
        <w:t>Q</w:t>
      </w:r>
      <w:r w:rsidR="000D3CF3" w:rsidRPr="00A4429E">
        <w:rPr>
          <w:rFonts w:ascii="Garamond" w:hAnsi="Garamond"/>
          <w:sz w:val="22"/>
          <w:szCs w:val="22"/>
        </w:rPr>
        <w:t xml:space="preserve">uandary: </w:t>
      </w:r>
      <w:r w:rsidR="003B57B0">
        <w:rPr>
          <w:rFonts w:ascii="Garamond" w:hAnsi="Garamond"/>
          <w:sz w:val="22"/>
          <w:szCs w:val="22"/>
        </w:rPr>
        <w:t>W</w:t>
      </w:r>
      <w:r w:rsidR="000D3CF3" w:rsidRPr="00A4429E">
        <w:rPr>
          <w:rFonts w:ascii="Garamond" w:hAnsi="Garamond"/>
          <w:sz w:val="22"/>
          <w:szCs w:val="22"/>
        </w:rPr>
        <w:t xml:space="preserve">hat should an equity-minded parent do? </w:t>
      </w:r>
      <w:r w:rsidR="00A6020A">
        <w:rPr>
          <w:rFonts w:ascii="Garamond" w:hAnsi="Garamond"/>
          <w:i/>
          <w:iCs/>
          <w:sz w:val="22"/>
          <w:szCs w:val="22"/>
        </w:rPr>
        <w:t>Theory and Research in Education</w:t>
      </w:r>
      <w:r w:rsidR="00583A08">
        <w:rPr>
          <w:rFonts w:ascii="Garamond" w:hAnsi="Garamond"/>
          <w:i/>
          <w:iCs/>
          <w:sz w:val="22"/>
          <w:szCs w:val="22"/>
        </w:rPr>
        <w:t xml:space="preserve"> </w:t>
      </w:r>
      <w:r w:rsidR="00583A08">
        <w:rPr>
          <w:rFonts w:ascii="Garamond" w:hAnsi="Garamond"/>
          <w:sz w:val="22"/>
          <w:szCs w:val="22"/>
        </w:rPr>
        <w:t>21</w:t>
      </w:r>
      <w:r w:rsidR="00F87BCD">
        <w:rPr>
          <w:rFonts w:ascii="Garamond" w:hAnsi="Garamond"/>
          <w:sz w:val="22"/>
          <w:szCs w:val="22"/>
        </w:rPr>
        <w:t xml:space="preserve"> </w:t>
      </w:r>
      <w:r w:rsidR="00583A08">
        <w:rPr>
          <w:rFonts w:ascii="Garamond" w:hAnsi="Garamond"/>
          <w:sz w:val="22"/>
          <w:szCs w:val="22"/>
        </w:rPr>
        <w:t>(2)</w:t>
      </w:r>
      <w:r w:rsidR="008647D8">
        <w:rPr>
          <w:rFonts w:ascii="Garamond" w:hAnsi="Garamond"/>
          <w:sz w:val="22"/>
          <w:szCs w:val="22"/>
        </w:rPr>
        <w:t>: 155-175.</w:t>
      </w:r>
    </w:p>
    <w:p w14:paraId="500C0B3D" w14:textId="77777777" w:rsidR="009D0CD6" w:rsidRDefault="009D0CD6" w:rsidP="003C6E18">
      <w:pPr>
        <w:rPr>
          <w:rFonts w:ascii="Garamond" w:hAnsi="Garamond"/>
          <w:sz w:val="22"/>
          <w:szCs w:val="22"/>
        </w:rPr>
      </w:pPr>
    </w:p>
    <w:p w14:paraId="05884075" w14:textId="0F516AE7" w:rsidR="004A4714" w:rsidRPr="009347B5" w:rsidRDefault="004A4714" w:rsidP="004A4714">
      <w:pPr>
        <w:ind w:left="1416" w:hanging="708"/>
        <w:rPr>
          <w:rFonts w:ascii="Garamond" w:hAnsi="Garamond"/>
          <w:sz w:val="22"/>
          <w:szCs w:val="22"/>
        </w:rPr>
      </w:pPr>
      <w:r w:rsidRPr="00C1173B">
        <w:rPr>
          <w:rFonts w:ascii="Garamond" w:hAnsi="Garamond"/>
          <w:sz w:val="22"/>
          <w:szCs w:val="22"/>
        </w:rPr>
        <w:t>202</w:t>
      </w:r>
      <w:r w:rsidR="00914CD8">
        <w:rPr>
          <w:rFonts w:ascii="Garamond" w:hAnsi="Garamond"/>
          <w:sz w:val="22"/>
          <w:szCs w:val="22"/>
        </w:rPr>
        <w:t>3</w:t>
      </w:r>
      <w:r w:rsidRPr="00C1173B">
        <w:rPr>
          <w:rFonts w:ascii="Garamond" w:hAnsi="Garamond"/>
          <w:sz w:val="22"/>
          <w:szCs w:val="22"/>
        </w:rPr>
        <w:tab/>
        <w:t>Merry, M.S.</w:t>
      </w:r>
      <w:r w:rsidR="006A27C0">
        <w:rPr>
          <w:rFonts w:ascii="Garamond" w:hAnsi="Garamond"/>
          <w:sz w:val="22"/>
          <w:szCs w:val="22"/>
        </w:rPr>
        <w:t>,</w:t>
      </w:r>
      <w:r w:rsidRPr="00C1173B">
        <w:rPr>
          <w:rFonts w:ascii="Garamond" w:hAnsi="Garamond"/>
          <w:sz w:val="22"/>
          <w:szCs w:val="22"/>
        </w:rPr>
        <w:t xml:space="preserve"> Doth He Protest Too Much? Thoughts on Dale Matthew’s racial devaluation thesis’. </w:t>
      </w:r>
      <w:r w:rsidRPr="00C1173B">
        <w:rPr>
          <w:rFonts w:ascii="Garamond" w:hAnsi="Garamond"/>
          <w:i/>
          <w:iCs/>
          <w:sz w:val="22"/>
          <w:szCs w:val="22"/>
        </w:rPr>
        <w:t>Dialogue: Canadian Philosophical Review</w:t>
      </w:r>
      <w:r w:rsidR="009347B5">
        <w:rPr>
          <w:rFonts w:ascii="Garamond" w:hAnsi="Garamond"/>
          <w:i/>
          <w:iCs/>
          <w:sz w:val="22"/>
          <w:szCs w:val="22"/>
        </w:rPr>
        <w:t xml:space="preserve"> </w:t>
      </w:r>
      <w:r w:rsidR="009347B5">
        <w:rPr>
          <w:rFonts w:ascii="Garamond" w:hAnsi="Garamond"/>
          <w:sz w:val="22"/>
          <w:szCs w:val="22"/>
        </w:rPr>
        <w:t>62 (1):</w:t>
      </w:r>
      <w:r w:rsidR="00184A9E">
        <w:rPr>
          <w:rFonts w:ascii="Garamond" w:hAnsi="Garamond"/>
          <w:sz w:val="22"/>
          <w:szCs w:val="22"/>
        </w:rPr>
        <w:t xml:space="preserve"> 69-75.</w:t>
      </w:r>
    </w:p>
    <w:p w14:paraId="0D710D93" w14:textId="77777777" w:rsidR="00F35D55" w:rsidRDefault="00F35D55" w:rsidP="00B97228">
      <w:pPr>
        <w:rPr>
          <w:rFonts w:ascii="Garamond" w:hAnsi="Garamond"/>
          <w:sz w:val="22"/>
          <w:szCs w:val="22"/>
        </w:rPr>
      </w:pPr>
    </w:p>
    <w:p w14:paraId="1CFAFC8B" w14:textId="7C13A5F0" w:rsidR="00160B7A" w:rsidRPr="00643BBD" w:rsidRDefault="00160B7A" w:rsidP="00160B7A">
      <w:pPr>
        <w:ind w:left="1416" w:hanging="708"/>
        <w:rPr>
          <w:rFonts w:ascii="Garamond" w:hAnsi="Garamond"/>
          <w:sz w:val="22"/>
          <w:szCs w:val="22"/>
        </w:rPr>
      </w:pPr>
      <w:r w:rsidRPr="00C1173B">
        <w:rPr>
          <w:rFonts w:ascii="Garamond" w:hAnsi="Garamond"/>
          <w:sz w:val="22"/>
          <w:szCs w:val="22"/>
        </w:rPr>
        <w:t>202</w:t>
      </w:r>
      <w:r>
        <w:rPr>
          <w:rFonts w:ascii="Garamond" w:hAnsi="Garamond"/>
          <w:sz w:val="22"/>
          <w:szCs w:val="22"/>
        </w:rPr>
        <w:t>3</w:t>
      </w:r>
      <w:r w:rsidRPr="00C1173B">
        <w:rPr>
          <w:rFonts w:ascii="Garamond" w:hAnsi="Garamond"/>
          <w:sz w:val="22"/>
          <w:szCs w:val="22"/>
        </w:rPr>
        <w:tab/>
        <w:t>Merry, M.S. &amp; Agirdag, O.</w:t>
      </w:r>
      <w:r>
        <w:rPr>
          <w:rFonts w:ascii="Garamond" w:hAnsi="Garamond"/>
          <w:sz w:val="22"/>
          <w:szCs w:val="22"/>
        </w:rPr>
        <w:t>,</w:t>
      </w:r>
      <w:r w:rsidRPr="00C1173B">
        <w:rPr>
          <w:rFonts w:ascii="Garamond" w:hAnsi="Garamond"/>
          <w:sz w:val="22"/>
          <w:szCs w:val="22"/>
        </w:rPr>
        <w:t xml:space="preserve"> Majority-Minority Educational Success sans Integration: A comparative-international view</w:t>
      </w:r>
      <w:r w:rsidRPr="00C1173B">
        <w:rPr>
          <w:rFonts w:ascii="Garamond" w:hAnsi="Garamond"/>
          <w:i/>
          <w:iCs/>
          <w:sz w:val="22"/>
          <w:szCs w:val="22"/>
        </w:rPr>
        <w:t xml:space="preserve">. </w:t>
      </w:r>
      <w:r>
        <w:rPr>
          <w:rFonts w:ascii="Garamond" w:hAnsi="Garamond"/>
          <w:i/>
          <w:iCs/>
          <w:sz w:val="22"/>
          <w:szCs w:val="22"/>
        </w:rPr>
        <w:t>The Review of Black Political Economy</w:t>
      </w:r>
      <w:r w:rsidR="00BC636A">
        <w:rPr>
          <w:rFonts w:ascii="Garamond" w:hAnsi="Garamond"/>
          <w:sz w:val="22"/>
          <w:szCs w:val="22"/>
        </w:rPr>
        <w:t xml:space="preserve"> 50 (2): 194-221.</w:t>
      </w:r>
    </w:p>
    <w:p w14:paraId="11C7BB67" w14:textId="77777777" w:rsidR="00160B7A" w:rsidRDefault="00160B7A" w:rsidP="007863CB">
      <w:pPr>
        <w:ind w:left="1418" w:hanging="709"/>
        <w:rPr>
          <w:rFonts w:ascii="Garamond" w:hAnsi="Garamond"/>
          <w:sz w:val="22"/>
          <w:szCs w:val="22"/>
        </w:rPr>
      </w:pPr>
    </w:p>
    <w:p w14:paraId="2717C6B5" w14:textId="2EEE9501" w:rsidR="007620FD" w:rsidRPr="00160B7A" w:rsidRDefault="007863CB" w:rsidP="00160B7A">
      <w:pPr>
        <w:ind w:left="1418" w:hanging="709"/>
        <w:rPr>
          <w:rFonts w:ascii="Garamond" w:hAnsi="Garamond"/>
          <w:iCs/>
          <w:sz w:val="22"/>
          <w:szCs w:val="22"/>
        </w:rPr>
      </w:pPr>
      <w:r w:rsidRPr="00C1173B">
        <w:rPr>
          <w:rFonts w:ascii="Garamond" w:hAnsi="Garamond"/>
          <w:sz w:val="22"/>
          <w:szCs w:val="22"/>
        </w:rPr>
        <w:t>202</w:t>
      </w:r>
      <w:r>
        <w:rPr>
          <w:rFonts w:ascii="Garamond" w:hAnsi="Garamond"/>
          <w:sz w:val="22"/>
          <w:szCs w:val="22"/>
        </w:rPr>
        <w:t>3</w:t>
      </w:r>
      <w:r w:rsidRPr="00C1173B">
        <w:rPr>
          <w:rFonts w:ascii="Garamond" w:hAnsi="Garamond"/>
          <w:sz w:val="22"/>
          <w:szCs w:val="22"/>
        </w:rPr>
        <w:t xml:space="preserve"> </w:t>
      </w:r>
      <w:r w:rsidRPr="00C1173B">
        <w:rPr>
          <w:rFonts w:ascii="Garamond" w:hAnsi="Garamond"/>
          <w:sz w:val="22"/>
          <w:szCs w:val="22"/>
        </w:rPr>
        <w:tab/>
        <w:t>Van Melik, R. &amp; Merry, M.S.</w:t>
      </w:r>
      <w:r>
        <w:rPr>
          <w:rFonts w:ascii="Garamond" w:hAnsi="Garamond"/>
          <w:sz w:val="22"/>
          <w:szCs w:val="22"/>
        </w:rPr>
        <w:t>,</w:t>
      </w:r>
      <w:r w:rsidRPr="00C1173B">
        <w:rPr>
          <w:rFonts w:ascii="Garamond" w:hAnsi="Garamond"/>
          <w:sz w:val="22"/>
          <w:szCs w:val="22"/>
        </w:rPr>
        <w:t xml:space="preserve"> The Public Library as Social Infrastructure: A Dutch illustration. </w:t>
      </w:r>
      <w:r w:rsidRPr="00C1173B">
        <w:rPr>
          <w:rFonts w:ascii="Garamond" w:hAnsi="Garamond"/>
          <w:i/>
          <w:sz w:val="22"/>
          <w:szCs w:val="22"/>
        </w:rPr>
        <w:t>Social and Cultural Geography</w:t>
      </w:r>
      <w:r w:rsidR="00FC239C">
        <w:rPr>
          <w:rFonts w:ascii="Garamond" w:hAnsi="Garamond"/>
          <w:i/>
          <w:sz w:val="22"/>
          <w:szCs w:val="22"/>
        </w:rPr>
        <w:t xml:space="preserve"> </w:t>
      </w:r>
      <w:r w:rsidR="00FC239C">
        <w:rPr>
          <w:rFonts w:ascii="Garamond" w:hAnsi="Garamond"/>
          <w:iCs/>
          <w:sz w:val="22"/>
          <w:szCs w:val="22"/>
        </w:rPr>
        <w:t>2</w:t>
      </w:r>
      <w:r w:rsidR="0007454E">
        <w:rPr>
          <w:rFonts w:ascii="Garamond" w:hAnsi="Garamond"/>
          <w:iCs/>
          <w:sz w:val="22"/>
          <w:szCs w:val="22"/>
        </w:rPr>
        <w:t>4</w:t>
      </w:r>
      <w:r w:rsidR="00FC239C">
        <w:rPr>
          <w:rFonts w:ascii="Garamond" w:hAnsi="Garamond"/>
          <w:iCs/>
          <w:sz w:val="22"/>
          <w:szCs w:val="22"/>
        </w:rPr>
        <w:t xml:space="preserve"> (5):</w:t>
      </w:r>
      <w:r w:rsidR="0007454E">
        <w:rPr>
          <w:rFonts w:ascii="Garamond" w:hAnsi="Garamond"/>
          <w:iCs/>
          <w:sz w:val="22"/>
          <w:szCs w:val="22"/>
        </w:rPr>
        <w:t xml:space="preserve"> 758-777.</w:t>
      </w:r>
    </w:p>
    <w:p w14:paraId="5925B608" w14:textId="77777777" w:rsidR="0030451F" w:rsidRPr="00C1173B" w:rsidRDefault="0030451F" w:rsidP="003D6A2D">
      <w:pPr>
        <w:jc w:val="both"/>
        <w:rPr>
          <w:rFonts w:ascii="Garamond" w:hAnsi="Garamond"/>
          <w:sz w:val="22"/>
          <w:szCs w:val="22"/>
        </w:rPr>
      </w:pPr>
    </w:p>
    <w:p w14:paraId="416F66C8" w14:textId="07D67014" w:rsidR="00B97228" w:rsidRPr="00C1173B" w:rsidRDefault="00B97228" w:rsidP="00B97228">
      <w:pPr>
        <w:ind w:left="1416" w:hanging="708"/>
        <w:rPr>
          <w:rFonts w:ascii="Garamond" w:hAnsi="Garamond"/>
          <w:sz w:val="22"/>
          <w:szCs w:val="22"/>
        </w:rPr>
      </w:pPr>
      <w:r w:rsidRPr="00C1173B">
        <w:rPr>
          <w:rFonts w:ascii="Garamond" w:hAnsi="Garamond"/>
          <w:sz w:val="22"/>
          <w:szCs w:val="22"/>
        </w:rPr>
        <w:t>202</w:t>
      </w:r>
      <w:r>
        <w:rPr>
          <w:rFonts w:ascii="Garamond" w:hAnsi="Garamond"/>
          <w:sz w:val="22"/>
          <w:szCs w:val="22"/>
        </w:rPr>
        <w:t>3</w:t>
      </w:r>
      <w:r w:rsidRPr="00C1173B">
        <w:rPr>
          <w:rFonts w:ascii="Garamond" w:hAnsi="Garamond"/>
          <w:sz w:val="22"/>
          <w:szCs w:val="22"/>
        </w:rPr>
        <w:tab/>
        <w:t>Merry, M.S.</w:t>
      </w:r>
      <w:r>
        <w:rPr>
          <w:rFonts w:ascii="Garamond" w:hAnsi="Garamond"/>
          <w:sz w:val="22"/>
          <w:szCs w:val="22"/>
        </w:rPr>
        <w:t>,</w:t>
      </w:r>
      <w:r w:rsidRPr="00C1173B">
        <w:rPr>
          <w:rFonts w:ascii="Garamond" w:hAnsi="Garamond"/>
          <w:sz w:val="22"/>
          <w:szCs w:val="22"/>
        </w:rPr>
        <w:t xml:space="preserve"> </w:t>
      </w:r>
      <w:r>
        <w:rPr>
          <w:rFonts w:ascii="Garamond" w:hAnsi="Garamond"/>
          <w:sz w:val="22"/>
          <w:szCs w:val="22"/>
        </w:rPr>
        <w:t>Democratic</w:t>
      </w:r>
      <w:r w:rsidRPr="00C1173B">
        <w:rPr>
          <w:rFonts w:ascii="Garamond" w:hAnsi="Garamond"/>
          <w:sz w:val="22"/>
          <w:szCs w:val="22"/>
        </w:rPr>
        <w:t xml:space="preserve"> deliberation in the absence of integratio</w:t>
      </w:r>
      <w:r>
        <w:rPr>
          <w:rFonts w:ascii="Garamond" w:hAnsi="Garamond"/>
          <w:sz w:val="22"/>
          <w:szCs w:val="22"/>
        </w:rPr>
        <w:t>n. I</w:t>
      </w:r>
      <w:r w:rsidRPr="00C1173B">
        <w:rPr>
          <w:rFonts w:ascii="Garamond" w:hAnsi="Garamond"/>
          <w:sz w:val="22"/>
          <w:szCs w:val="22"/>
        </w:rPr>
        <w:t xml:space="preserve">n </w:t>
      </w:r>
      <w:r w:rsidRPr="00C1173B">
        <w:rPr>
          <w:rFonts w:ascii="Garamond" w:hAnsi="Garamond"/>
          <w:i/>
          <w:iCs/>
          <w:sz w:val="22"/>
          <w:szCs w:val="22"/>
        </w:rPr>
        <w:t>The Cambridge Handbook of Democratic Education</w:t>
      </w:r>
      <w:r w:rsidR="00DB6770">
        <w:rPr>
          <w:rFonts w:ascii="Garamond" w:hAnsi="Garamond"/>
          <w:i/>
          <w:iCs/>
          <w:sz w:val="22"/>
          <w:szCs w:val="22"/>
        </w:rPr>
        <w:t xml:space="preserve"> </w:t>
      </w:r>
      <w:r w:rsidR="00DB6770">
        <w:rPr>
          <w:rFonts w:ascii="Garamond" w:hAnsi="Garamond"/>
          <w:sz w:val="22"/>
          <w:szCs w:val="22"/>
        </w:rPr>
        <w:t>(pp. 230-249)</w:t>
      </w:r>
      <w:r w:rsidR="00AA5485">
        <w:rPr>
          <w:rFonts w:ascii="Garamond" w:hAnsi="Garamond"/>
          <w:sz w:val="22"/>
          <w:szCs w:val="22"/>
        </w:rPr>
        <w:t xml:space="preserve">, J.Culp, D. Yacek &amp; </w:t>
      </w:r>
      <w:r w:rsidR="001805B6">
        <w:rPr>
          <w:rFonts w:ascii="Garamond" w:hAnsi="Garamond"/>
          <w:sz w:val="22"/>
          <w:szCs w:val="22"/>
        </w:rPr>
        <w:t>J. Drerup, eds.</w:t>
      </w:r>
      <w:r w:rsidRPr="00C1173B">
        <w:rPr>
          <w:rFonts w:ascii="Garamond" w:hAnsi="Garamond"/>
          <w:i/>
          <w:iCs/>
          <w:sz w:val="22"/>
          <w:szCs w:val="22"/>
        </w:rPr>
        <w:t xml:space="preserve"> </w:t>
      </w:r>
      <w:r w:rsidRPr="00C1173B">
        <w:rPr>
          <w:rFonts w:ascii="Garamond" w:hAnsi="Garamond"/>
          <w:sz w:val="22"/>
          <w:szCs w:val="22"/>
        </w:rPr>
        <w:t>Cambridge University Press</w:t>
      </w:r>
      <w:r w:rsidR="00DB6770">
        <w:rPr>
          <w:rFonts w:ascii="Garamond" w:hAnsi="Garamond"/>
          <w:sz w:val="22"/>
          <w:szCs w:val="22"/>
        </w:rPr>
        <w:t>.</w:t>
      </w:r>
    </w:p>
    <w:p w14:paraId="0A8B9D3F" w14:textId="77777777" w:rsidR="00B97228" w:rsidRDefault="00B97228" w:rsidP="007E58AE">
      <w:pPr>
        <w:ind w:left="1416" w:hanging="708"/>
        <w:jc w:val="both"/>
        <w:rPr>
          <w:rFonts w:ascii="Garamond" w:hAnsi="Garamond"/>
          <w:sz w:val="22"/>
          <w:szCs w:val="22"/>
        </w:rPr>
      </w:pPr>
    </w:p>
    <w:p w14:paraId="721F01FA" w14:textId="69C6CBF6" w:rsidR="009E7409" w:rsidRPr="00851EEC" w:rsidRDefault="009E7409" w:rsidP="007E58AE">
      <w:pPr>
        <w:ind w:left="1416" w:hanging="708"/>
        <w:jc w:val="both"/>
        <w:rPr>
          <w:rFonts w:ascii="Garamond" w:hAnsi="Garamond"/>
          <w:b/>
          <w:sz w:val="32"/>
          <w:szCs w:val="32"/>
        </w:rPr>
      </w:pPr>
      <w:r w:rsidRPr="00C1173B">
        <w:rPr>
          <w:rFonts w:ascii="Garamond" w:hAnsi="Garamond"/>
          <w:sz w:val="22"/>
          <w:szCs w:val="22"/>
        </w:rPr>
        <w:t>2022</w:t>
      </w:r>
      <w:r w:rsidRPr="00C1173B">
        <w:rPr>
          <w:rFonts w:ascii="Garamond" w:hAnsi="Garamond"/>
          <w:sz w:val="22"/>
          <w:szCs w:val="22"/>
        </w:rPr>
        <w:tab/>
      </w:r>
      <w:r w:rsidR="006E17F9" w:rsidRPr="00C1173B">
        <w:rPr>
          <w:rFonts w:ascii="Garamond" w:hAnsi="Garamond"/>
          <w:sz w:val="22"/>
          <w:szCs w:val="22"/>
        </w:rPr>
        <w:t>Merry, M.S.</w:t>
      </w:r>
      <w:r w:rsidR="006A27C0">
        <w:rPr>
          <w:rFonts w:ascii="Garamond" w:hAnsi="Garamond"/>
          <w:sz w:val="22"/>
          <w:szCs w:val="22"/>
        </w:rPr>
        <w:t>,</w:t>
      </w:r>
      <w:r w:rsidR="006E17F9" w:rsidRPr="00C1173B">
        <w:rPr>
          <w:rFonts w:ascii="Garamond" w:hAnsi="Garamond"/>
          <w:sz w:val="22"/>
          <w:szCs w:val="22"/>
        </w:rPr>
        <w:t xml:space="preserve"> </w:t>
      </w:r>
      <w:r w:rsidRPr="00C1173B">
        <w:rPr>
          <w:rFonts w:ascii="Garamond" w:hAnsi="Garamond"/>
          <w:sz w:val="22"/>
          <w:szCs w:val="22"/>
        </w:rPr>
        <w:t xml:space="preserve">Ali ima domoljubje </w:t>
      </w:r>
      <w:r w:rsidR="00CE7973" w:rsidRPr="00C1173B">
        <w:rPr>
          <w:rFonts w:ascii="Garamond" w:hAnsi="Garamond"/>
          <w:sz w:val="22"/>
          <w:szCs w:val="22"/>
        </w:rPr>
        <w:t>svoje mesto</w:t>
      </w:r>
      <w:r w:rsidRPr="00C1173B">
        <w:rPr>
          <w:rFonts w:ascii="Garamond" w:hAnsi="Garamond"/>
          <w:sz w:val="22"/>
          <w:szCs w:val="22"/>
        </w:rPr>
        <w:t xml:space="preserve"> v vzgoji</w:t>
      </w:r>
      <w:r w:rsidR="000436D9" w:rsidRPr="00C1173B">
        <w:rPr>
          <w:rFonts w:ascii="Garamond" w:hAnsi="Garamond"/>
          <w:sz w:val="22"/>
          <w:szCs w:val="22"/>
        </w:rPr>
        <w:t xml:space="preserve"> in izobraž</w:t>
      </w:r>
      <w:r w:rsidR="007E58AE" w:rsidRPr="00C1173B">
        <w:rPr>
          <w:rFonts w:ascii="Garamond" w:hAnsi="Garamond"/>
          <w:sz w:val="22"/>
          <w:szCs w:val="22"/>
        </w:rPr>
        <w:t>evanju</w:t>
      </w:r>
      <w:r w:rsidRPr="00C1173B">
        <w:rPr>
          <w:rFonts w:ascii="Garamond" w:hAnsi="Garamond"/>
          <w:sz w:val="22"/>
          <w:szCs w:val="22"/>
        </w:rPr>
        <w:t xml:space="preserve">? </w:t>
      </w:r>
      <w:r w:rsidRPr="00851EEC">
        <w:rPr>
          <w:rFonts w:ascii="Garamond" w:hAnsi="Garamond"/>
          <w:i/>
          <w:iCs/>
          <w:sz w:val="22"/>
          <w:szCs w:val="22"/>
        </w:rPr>
        <w:t>Dialogi.</w:t>
      </w:r>
      <w:r w:rsidR="0030451F" w:rsidRPr="00851EEC">
        <w:rPr>
          <w:rFonts w:ascii="Garamond" w:hAnsi="Garamond"/>
          <w:i/>
          <w:iCs/>
          <w:sz w:val="22"/>
          <w:szCs w:val="22"/>
        </w:rPr>
        <w:t xml:space="preserve"> </w:t>
      </w:r>
      <w:r w:rsidR="0030451F" w:rsidRPr="00851EEC">
        <w:rPr>
          <w:rFonts w:ascii="Garamond" w:hAnsi="Garamond"/>
          <w:sz w:val="22"/>
          <w:szCs w:val="22"/>
        </w:rPr>
        <w:t>1(2): 43-55.</w:t>
      </w:r>
      <w:r w:rsidR="00CE7973" w:rsidRPr="00851EEC">
        <w:rPr>
          <w:rFonts w:ascii="Garamond" w:hAnsi="Garamond"/>
          <w:sz w:val="22"/>
          <w:szCs w:val="22"/>
        </w:rPr>
        <w:t xml:space="preserve"> </w:t>
      </w:r>
    </w:p>
    <w:p w14:paraId="34A28761" w14:textId="77777777" w:rsidR="00920639" w:rsidRPr="00851EEC" w:rsidRDefault="00920639" w:rsidP="0030451F">
      <w:pPr>
        <w:rPr>
          <w:rFonts w:ascii="Garamond" w:hAnsi="Garamond"/>
          <w:sz w:val="22"/>
          <w:szCs w:val="22"/>
        </w:rPr>
      </w:pPr>
    </w:p>
    <w:p w14:paraId="02EC6DD9" w14:textId="006FD44B" w:rsidR="003D6A2D" w:rsidRPr="00C1173B" w:rsidRDefault="003D6A2D" w:rsidP="003D6A2D">
      <w:pPr>
        <w:ind w:left="1416" w:hanging="708"/>
        <w:rPr>
          <w:rFonts w:ascii="Garamond" w:hAnsi="Garamond"/>
          <w:b/>
          <w:sz w:val="22"/>
          <w:szCs w:val="22"/>
          <w:u w:val="single"/>
        </w:rPr>
      </w:pPr>
      <w:r w:rsidRPr="00C1173B">
        <w:rPr>
          <w:rFonts w:ascii="Garamond" w:hAnsi="Garamond"/>
          <w:sz w:val="22"/>
          <w:szCs w:val="22"/>
        </w:rPr>
        <w:t>202</w:t>
      </w:r>
      <w:r>
        <w:rPr>
          <w:rFonts w:ascii="Garamond" w:hAnsi="Garamond"/>
          <w:sz w:val="22"/>
          <w:szCs w:val="22"/>
        </w:rPr>
        <w:t>1</w:t>
      </w:r>
      <w:r w:rsidRPr="00C1173B">
        <w:rPr>
          <w:rFonts w:ascii="Garamond" w:hAnsi="Garamond"/>
          <w:sz w:val="22"/>
          <w:szCs w:val="22"/>
        </w:rPr>
        <w:tab/>
        <w:t>Carter, P. &amp; Merry, M.S.</w:t>
      </w:r>
      <w:r w:rsidR="006A27C0">
        <w:rPr>
          <w:rFonts w:ascii="Garamond" w:hAnsi="Garamond"/>
          <w:sz w:val="22"/>
          <w:szCs w:val="22"/>
        </w:rPr>
        <w:t>,</w:t>
      </w:r>
      <w:r w:rsidRPr="00C1173B">
        <w:rPr>
          <w:rFonts w:ascii="Garamond" w:hAnsi="Garamond"/>
          <w:sz w:val="22"/>
          <w:szCs w:val="22"/>
        </w:rPr>
        <w:t xml:space="preserve"> Wall to Wall: examining the ecology of racial and educational inequality with research. </w:t>
      </w:r>
      <w:r w:rsidR="00AB43CA">
        <w:rPr>
          <w:rFonts w:ascii="Garamond" w:hAnsi="Garamond"/>
          <w:sz w:val="22"/>
          <w:szCs w:val="22"/>
        </w:rPr>
        <w:t xml:space="preserve">Commissioned </w:t>
      </w:r>
      <w:r w:rsidRPr="00C1173B">
        <w:rPr>
          <w:rFonts w:ascii="Garamond" w:hAnsi="Garamond"/>
          <w:sz w:val="22"/>
          <w:szCs w:val="22"/>
        </w:rPr>
        <w:t xml:space="preserve">White Paper. </w:t>
      </w:r>
      <w:r w:rsidRPr="00CA2A59">
        <w:rPr>
          <w:rFonts w:ascii="Garamond" w:hAnsi="Garamond"/>
          <w:i/>
          <w:iCs/>
          <w:sz w:val="22"/>
          <w:szCs w:val="22"/>
        </w:rPr>
        <w:t>Spencer Foundation</w:t>
      </w:r>
      <w:r w:rsidR="00F045F7">
        <w:rPr>
          <w:rFonts w:ascii="Garamond" w:hAnsi="Garamond"/>
          <w:sz w:val="22"/>
          <w:szCs w:val="22"/>
        </w:rPr>
        <w:t xml:space="preserve">. </w:t>
      </w:r>
      <w:r w:rsidRPr="00C1173B">
        <w:rPr>
          <w:rFonts w:ascii="Garamond" w:hAnsi="Garamond"/>
          <w:sz w:val="22"/>
          <w:szCs w:val="22"/>
        </w:rPr>
        <w:t>Available at: https://www.spencer.org/learning/wall-to-wall</w:t>
      </w:r>
    </w:p>
    <w:p w14:paraId="5AA04481" w14:textId="77777777" w:rsidR="003D6A2D" w:rsidRDefault="003D6A2D" w:rsidP="00C6435B">
      <w:pPr>
        <w:ind w:left="1416" w:hanging="708"/>
        <w:rPr>
          <w:rFonts w:ascii="Garamond" w:hAnsi="Garamond"/>
          <w:sz w:val="22"/>
          <w:szCs w:val="22"/>
        </w:rPr>
      </w:pPr>
    </w:p>
    <w:p w14:paraId="496FDC41" w14:textId="0BB56135" w:rsidR="00FA6E00" w:rsidRPr="00851EEC" w:rsidRDefault="00FA6E00" w:rsidP="00C6435B">
      <w:pPr>
        <w:ind w:left="1416" w:hanging="708"/>
        <w:rPr>
          <w:rFonts w:ascii="Garamond" w:hAnsi="Garamond"/>
          <w:sz w:val="22"/>
          <w:szCs w:val="22"/>
        </w:rPr>
      </w:pPr>
      <w:r w:rsidRPr="00C1173B">
        <w:rPr>
          <w:rFonts w:ascii="Garamond" w:hAnsi="Garamond"/>
          <w:sz w:val="22"/>
          <w:szCs w:val="22"/>
          <w:lang w:val="nl-NL"/>
        </w:rPr>
        <w:t>2021</w:t>
      </w:r>
      <w:r w:rsidRPr="00C1173B">
        <w:rPr>
          <w:rFonts w:ascii="Garamond" w:hAnsi="Garamond"/>
          <w:sz w:val="22"/>
          <w:szCs w:val="22"/>
          <w:lang w:val="nl-NL"/>
        </w:rPr>
        <w:tab/>
        <w:t>Merry, M.S.</w:t>
      </w:r>
      <w:r w:rsidR="006A27C0">
        <w:rPr>
          <w:rFonts w:ascii="Garamond" w:hAnsi="Garamond"/>
          <w:sz w:val="22"/>
          <w:szCs w:val="22"/>
          <w:lang w:val="nl-NL"/>
        </w:rPr>
        <w:t>,</w:t>
      </w:r>
      <w:r w:rsidRPr="00C1173B">
        <w:rPr>
          <w:rFonts w:ascii="Garamond" w:hAnsi="Garamond"/>
          <w:sz w:val="22"/>
          <w:szCs w:val="22"/>
          <w:lang w:val="nl-NL"/>
        </w:rPr>
        <w:t xml:space="preserve"> Burgerschap</w:t>
      </w:r>
      <w:r w:rsidR="00986B0A">
        <w:rPr>
          <w:rFonts w:ascii="Garamond" w:hAnsi="Garamond"/>
          <w:sz w:val="22"/>
          <w:szCs w:val="22"/>
          <w:lang w:val="nl-NL"/>
        </w:rPr>
        <w:t>seducatie</w:t>
      </w:r>
      <w:r w:rsidRPr="00C1173B">
        <w:rPr>
          <w:rFonts w:ascii="Garamond" w:hAnsi="Garamond"/>
          <w:sz w:val="22"/>
          <w:szCs w:val="22"/>
          <w:lang w:val="nl-NL"/>
        </w:rPr>
        <w:t xml:space="preserve"> </w:t>
      </w:r>
      <w:r w:rsidR="005A518D" w:rsidRPr="00C1173B">
        <w:rPr>
          <w:rFonts w:ascii="Garamond" w:hAnsi="Garamond"/>
          <w:sz w:val="22"/>
          <w:szCs w:val="22"/>
          <w:lang w:val="nl-NL"/>
        </w:rPr>
        <w:t>zal</w:t>
      </w:r>
      <w:r w:rsidR="000A0224" w:rsidRPr="00C1173B">
        <w:rPr>
          <w:rFonts w:ascii="Garamond" w:hAnsi="Garamond"/>
          <w:sz w:val="22"/>
          <w:szCs w:val="22"/>
          <w:lang w:val="nl-NL"/>
        </w:rPr>
        <w:t xml:space="preserve"> ons niet redden</w:t>
      </w:r>
      <w:r w:rsidR="00444F47" w:rsidRPr="00C1173B">
        <w:rPr>
          <w:rFonts w:ascii="Garamond" w:hAnsi="Garamond"/>
          <w:sz w:val="22"/>
          <w:szCs w:val="22"/>
          <w:lang w:val="nl-NL"/>
        </w:rPr>
        <w:t>.</w:t>
      </w:r>
      <w:r w:rsidRPr="00C1173B">
        <w:rPr>
          <w:rFonts w:ascii="Garamond" w:hAnsi="Garamond"/>
          <w:sz w:val="22"/>
          <w:szCs w:val="22"/>
          <w:lang w:val="nl-NL"/>
        </w:rPr>
        <w:t xml:space="preserve"> </w:t>
      </w:r>
      <w:r w:rsidRPr="00851EEC">
        <w:rPr>
          <w:rFonts w:ascii="Garamond" w:hAnsi="Garamond"/>
          <w:i/>
          <w:iCs/>
          <w:sz w:val="22"/>
          <w:szCs w:val="22"/>
        </w:rPr>
        <w:t>Pedagogiek</w:t>
      </w:r>
      <w:r w:rsidR="00491E38" w:rsidRPr="00851EEC">
        <w:rPr>
          <w:rFonts w:ascii="Garamond" w:hAnsi="Garamond"/>
          <w:i/>
          <w:iCs/>
          <w:sz w:val="22"/>
          <w:szCs w:val="22"/>
        </w:rPr>
        <w:t xml:space="preserve"> </w:t>
      </w:r>
      <w:r w:rsidR="00491E38" w:rsidRPr="00851EEC">
        <w:rPr>
          <w:rFonts w:ascii="Garamond" w:hAnsi="Garamond"/>
          <w:sz w:val="22"/>
          <w:szCs w:val="22"/>
        </w:rPr>
        <w:t>4</w:t>
      </w:r>
      <w:r w:rsidR="00EA72DC" w:rsidRPr="00851EEC">
        <w:rPr>
          <w:rFonts w:ascii="Garamond" w:hAnsi="Garamond"/>
          <w:sz w:val="22"/>
          <w:szCs w:val="22"/>
        </w:rPr>
        <w:t>1</w:t>
      </w:r>
      <w:r w:rsidR="002A4255" w:rsidRPr="00851EEC">
        <w:rPr>
          <w:rFonts w:ascii="Garamond" w:hAnsi="Garamond"/>
          <w:sz w:val="22"/>
          <w:szCs w:val="22"/>
        </w:rPr>
        <w:t xml:space="preserve"> </w:t>
      </w:r>
      <w:r w:rsidR="00491E38" w:rsidRPr="00851EEC">
        <w:rPr>
          <w:rFonts w:ascii="Garamond" w:hAnsi="Garamond"/>
          <w:sz w:val="22"/>
          <w:szCs w:val="22"/>
        </w:rPr>
        <w:t>(</w:t>
      </w:r>
      <w:r w:rsidR="00C768F6" w:rsidRPr="00851EEC">
        <w:rPr>
          <w:rFonts w:ascii="Garamond" w:hAnsi="Garamond"/>
          <w:sz w:val="22"/>
          <w:szCs w:val="22"/>
        </w:rPr>
        <w:t>3</w:t>
      </w:r>
      <w:r w:rsidR="00491E38" w:rsidRPr="00851EEC">
        <w:rPr>
          <w:rFonts w:ascii="Garamond" w:hAnsi="Garamond"/>
          <w:sz w:val="22"/>
          <w:szCs w:val="22"/>
        </w:rPr>
        <w:t>):</w:t>
      </w:r>
      <w:r w:rsidR="00C768F6" w:rsidRPr="00851EEC">
        <w:rPr>
          <w:rFonts w:ascii="Garamond" w:hAnsi="Garamond"/>
          <w:sz w:val="22"/>
          <w:szCs w:val="22"/>
        </w:rPr>
        <w:t xml:space="preserve"> 272-295.</w:t>
      </w:r>
    </w:p>
    <w:p w14:paraId="56A38BD7" w14:textId="77777777" w:rsidR="00AC0CE6" w:rsidRPr="00851EEC" w:rsidRDefault="00AC0CE6" w:rsidP="00BD1C7C">
      <w:pPr>
        <w:rPr>
          <w:rFonts w:ascii="Garamond" w:hAnsi="Garamond"/>
          <w:sz w:val="22"/>
          <w:szCs w:val="22"/>
        </w:rPr>
      </w:pPr>
    </w:p>
    <w:p w14:paraId="35DFFC3B" w14:textId="03236AA9" w:rsidR="00444F47" w:rsidRPr="00C1173B" w:rsidRDefault="00444F47" w:rsidP="00444F47">
      <w:pPr>
        <w:ind w:left="1416" w:hanging="708"/>
        <w:rPr>
          <w:rFonts w:ascii="Garamond" w:hAnsi="Garamond"/>
          <w:iCs/>
          <w:sz w:val="22"/>
          <w:szCs w:val="22"/>
        </w:rPr>
      </w:pPr>
      <w:r w:rsidRPr="00C1173B">
        <w:rPr>
          <w:rFonts w:ascii="Garamond" w:hAnsi="Garamond"/>
          <w:sz w:val="22"/>
          <w:szCs w:val="22"/>
        </w:rPr>
        <w:t>2021</w:t>
      </w:r>
      <w:r w:rsidRPr="00C1173B">
        <w:rPr>
          <w:rFonts w:ascii="Garamond" w:hAnsi="Garamond"/>
          <w:sz w:val="22"/>
          <w:szCs w:val="22"/>
        </w:rPr>
        <w:tab/>
        <w:t>Merry, M.S.</w:t>
      </w:r>
      <w:r w:rsidR="006A27C0">
        <w:rPr>
          <w:rFonts w:ascii="Garamond" w:hAnsi="Garamond"/>
          <w:sz w:val="22"/>
          <w:szCs w:val="22"/>
        </w:rPr>
        <w:t>,</w:t>
      </w:r>
      <w:r w:rsidRPr="00C1173B">
        <w:rPr>
          <w:rFonts w:ascii="Garamond" w:hAnsi="Garamond"/>
          <w:sz w:val="22"/>
          <w:szCs w:val="22"/>
        </w:rPr>
        <w:t xml:space="preserve"> Is Faith in School Integration Bad Faith? </w:t>
      </w:r>
      <w:r w:rsidRPr="00C1173B">
        <w:rPr>
          <w:rFonts w:ascii="Garamond" w:hAnsi="Garamond"/>
          <w:i/>
          <w:sz w:val="22"/>
          <w:szCs w:val="22"/>
        </w:rPr>
        <w:t xml:space="preserve">On Education: journal for research and debate </w:t>
      </w:r>
      <w:r w:rsidRPr="00C1173B">
        <w:rPr>
          <w:rFonts w:ascii="Garamond" w:hAnsi="Garamond"/>
          <w:iCs/>
          <w:sz w:val="22"/>
          <w:szCs w:val="22"/>
        </w:rPr>
        <w:t>4 (11): 1-7.</w:t>
      </w:r>
    </w:p>
    <w:p w14:paraId="49C3E01C" w14:textId="77777777" w:rsidR="00444F47" w:rsidRPr="00C1173B" w:rsidRDefault="00444F47" w:rsidP="00D435E5">
      <w:pPr>
        <w:rPr>
          <w:rFonts w:ascii="Garamond" w:hAnsi="Garamond"/>
          <w:sz w:val="22"/>
          <w:szCs w:val="22"/>
        </w:rPr>
      </w:pPr>
    </w:p>
    <w:p w14:paraId="46404C4D" w14:textId="1237D642" w:rsidR="00444F47" w:rsidRPr="00C1173B" w:rsidRDefault="000573A7" w:rsidP="00444F47">
      <w:pPr>
        <w:ind w:left="1416" w:hanging="708"/>
        <w:rPr>
          <w:rFonts w:ascii="Garamond" w:hAnsi="Garamond"/>
          <w:sz w:val="22"/>
          <w:szCs w:val="22"/>
        </w:rPr>
      </w:pPr>
      <w:r w:rsidRPr="00C1173B">
        <w:rPr>
          <w:rFonts w:ascii="Garamond" w:hAnsi="Garamond"/>
          <w:sz w:val="22"/>
          <w:szCs w:val="22"/>
        </w:rPr>
        <w:t>2021</w:t>
      </w:r>
      <w:r w:rsidRPr="00C1173B">
        <w:rPr>
          <w:rFonts w:ascii="Garamond" w:hAnsi="Garamond"/>
          <w:sz w:val="22"/>
          <w:szCs w:val="22"/>
        </w:rPr>
        <w:tab/>
      </w:r>
      <w:r w:rsidR="00EF4538" w:rsidRPr="00C1173B">
        <w:rPr>
          <w:rFonts w:ascii="Garamond" w:hAnsi="Garamond"/>
          <w:sz w:val="22"/>
          <w:szCs w:val="22"/>
        </w:rPr>
        <w:t>Merry, M.S. &amp; Schinkel, A.</w:t>
      </w:r>
      <w:r w:rsidR="006A27C0">
        <w:rPr>
          <w:rFonts w:ascii="Garamond" w:hAnsi="Garamond"/>
          <w:sz w:val="22"/>
          <w:szCs w:val="22"/>
        </w:rPr>
        <w:t>,</w:t>
      </w:r>
      <w:r w:rsidR="00EF4538" w:rsidRPr="00C1173B">
        <w:rPr>
          <w:rFonts w:ascii="Garamond" w:hAnsi="Garamond"/>
          <w:sz w:val="22"/>
          <w:szCs w:val="22"/>
        </w:rPr>
        <w:t xml:space="preserve"> What is an Appropriate Educational Response to</w:t>
      </w:r>
      <w:r w:rsidR="00C9474E" w:rsidRPr="00C1173B">
        <w:rPr>
          <w:rFonts w:ascii="Garamond" w:hAnsi="Garamond"/>
          <w:sz w:val="22"/>
          <w:szCs w:val="22"/>
        </w:rPr>
        <w:t xml:space="preserve"> Controversial</w:t>
      </w:r>
      <w:r w:rsidR="00EF4538" w:rsidRPr="00C1173B">
        <w:rPr>
          <w:rFonts w:ascii="Garamond" w:hAnsi="Garamond"/>
          <w:sz w:val="22"/>
          <w:szCs w:val="22"/>
        </w:rPr>
        <w:t xml:space="preserve"> Historical Monuments? </w:t>
      </w:r>
      <w:r w:rsidR="00A65DEA" w:rsidRPr="00C1173B">
        <w:rPr>
          <w:rFonts w:ascii="Garamond" w:hAnsi="Garamond"/>
          <w:i/>
          <w:iCs/>
          <w:sz w:val="22"/>
          <w:szCs w:val="22"/>
        </w:rPr>
        <w:t xml:space="preserve">Journal of Philosophy of Education </w:t>
      </w:r>
      <w:r w:rsidRPr="00C1173B">
        <w:rPr>
          <w:rFonts w:ascii="Garamond" w:hAnsi="Garamond"/>
          <w:sz w:val="22"/>
          <w:szCs w:val="22"/>
        </w:rPr>
        <w:t>55 (3):</w:t>
      </w:r>
      <w:r w:rsidR="00BC1A99" w:rsidRPr="00C1173B">
        <w:rPr>
          <w:rFonts w:ascii="Garamond" w:hAnsi="Garamond"/>
          <w:sz w:val="22"/>
          <w:szCs w:val="22"/>
        </w:rPr>
        <w:t xml:space="preserve"> </w:t>
      </w:r>
      <w:r w:rsidR="00C0690F" w:rsidRPr="00C1173B">
        <w:rPr>
          <w:rFonts w:ascii="Garamond" w:hAnsi="Garamond"/>
          <w:sz w:val="22"/>
          <w:szCs w:val="22"/>
        </w:rPr>
        <w:t>484-497</w:t>
      </w:r>
      <w:r w:rsidR="00BC1A99" w:rsidRPr="00C1173B">
        <w:rPr>
          <w:rFonts w:ascii="Garamond" w:hAnsi="Garamond"/>
          <w:sz w:val="22"/>
          <w:szCs w:val="22"/>
        </w:rPr>
        <w:t>.</w:t>
      </w:r>
    </w:p>
    <w:p w14:paraId="3650B2F5" w14:textId="77777777" w:rsidR="00BD1C7C" w:rsidRPr="00C1173B" w:rsidRDefault="00BD1C7C" w:rsidP="00B854EB">
      <w:pPr>
        <w:ind w:left="1416" w:hanging="708"/>
        <w:rPr>
          <w:rFonts w:ascii="Garamond" w:hAnsi="Garamond"/>
          <w:sz w:val="22"/>
          <w:szCs w:val="22"/>
        </w:rPr>
      </w:pPr>
    </w:p>
    <w:p w14:paraId="21216755" w14:textId="376E0162" w:rsidR="00923DF7" w:rsidRPr="00C1173B" w:rsidRDefault="00B854EB" w:rsidP="00B854EB">
      <w:pPr>
        <w:ind w:left="1416" w:hanging="708"/>
        <w:rPr>
          <w:rFonts w:ascii="Garamond" w:hAnsi="Garamond"/>
          <w:iCs/>
          <w:sz w:val="22"/>
          <w:szCs w:val="22"/>
        </w:rPr>
      </w:pPr>
      <w:r w:rsidRPr="00C1173B">
        <w:rPr>
          <w:rFonts w:ascii="Garamond" w:hAnsi="Garamond"/>
          <w:sz w:val="22"/>
          <w:szCs w:val="22"/>
        </w:rPr>
        <w:t>2020</w:t>
      </w:r>
      <w:r w:rsidRPr="00C1173B">
        <w:rPr>
          <w:rFonts w:ascii="Garamond" w:hAnsi="Garamond"/>
          <w:sz w:val="22"/>
          <w:szCs w:val="22"/>
        </w:rPr>
        <w:tab/>
      </w:r>
      <w:r w:rsidR="00923DF7" w:rsidRPr="00C1173B">
        <w:rPr>
          <w:rFonts w:ascii="Garamond" w:hAnsi="Garamond"/>
          <w:sz w:val="22"/>
          <w:szCs w:val="22"/>
        </w:rPr>
        <w:t>Merry, M.S. &amp; Boterman, W.</w:t>
      </w:r>
      <w:r w:rsidR="006A27C0">
        <w:rPr>
          <w:rFonts w:ascii="Garamond" w:hAnsi="Garamond"/>
          <w:sz w:val="22"/>
          <w:szCs w:val="22"/>
        </w:rPr>
        <w:t>,</w:t>
      </w:r>
      <w:r w:rsidR="00923DF7" w:rsidRPr="00C1173B">
        <w:rPr>
          <w:rFonts w:ascii="Garamond" w:hAnsi="Garamond"/>
          <w:sz w:val="22"/>
          <w:szCs w:val="22"/>
        </w:rPr>
        <w:t xml:space="preserve"> Educational Inequality and State-Sponsored Elite Schools: the case of the Dutch gymnasium. </w:t>
      </w:r>
      <w:r w:rsidR="00CF7D91" w:rsidRPr="00C1173B">
        <w:rPr>
          <w:rFonts w:ascii="Garamond" w:hAnsi="Garamond"/>
          <w:i/>
          <w:sz w:val="22"/>
          <w:szCs w:val="22"/>
        </w:rPr>
        <w:t>Comparative Education</w:t>
      </w:r>
      <w:r w:rsidR="003920EF" w:rsidRPr="00C1173B">
        <w:rPr>
          <w:rFonts w:ascii="Garamond" w:hAnsi="Garamond"/>
          <w:i/>
          <w:sz w:val="22"/>
          <w:szCs w:val="22"/>
        </w:rPr>
        <w:t xml:space="preserve"> </w:t>
      </w:r>
      <w:r w:rsidR="003920EF" w:rsidRPr="00C1173B">
        <w:rPr>
          <w:rFonts w:ascii="Garamond" w:hAnsi="Garamond"/>
          <w:iCs/>
          <w:sz w:val="22"/>
          <w:szCs w:val="22"/>
        </w:rPr>
        <w:t>56 (4):</w:t>
      </w:r>
      <w:r w:rsidR="009979F1" w:rsidRPr="00C1173B">
        <w:rPr>
          <w:rFonts w:ascii="Garamond" w:hAnsi="Garamond"/>
          <w:iCs/>
          <w:sz w:val="22"/>
          <w:szCs w:val="22"/>
        </w:rPr>
        <w:t xml:space="preserve"> 522-546.</w:t>
      </w:r>
    </w:p>
    <w:p w14:paraId="1985E76C" w14:textId="77777777" w:rsidR="00923DF7" w:rsidRPr="00C1173B" w:rsidRDefault="00923DF7" w:rsidP="004A20DC">
      <w:pPr>
        <w:ind w:left="1418" w:hanging="698"/>
        <w:rPr>
          <w:rFonts w:ascii="Garamond" w:hAnsi="Garamond"/>
          <w:sz w:val="22"/>
          <w:szCs w:val="22"/>
        </w:rPr>
      </w:pPr>
    </w:p>
    <w:p w14:paraId="410BCEE9" w14:textId="1738238D" w:rsidR="009E3198" w:rsidRPr="00C1173B" w:rsidRDefault="009E3198" w:rsidP="009E3198">
      <w:pPr>
        <w:ind w:left="1440" w:hanging="720"/>
        <w:rPr>
          <w:rFonts w:ascii="Garamond" w:hAnsi="Garamond"/>
          <w:sz w:val="22"/>
          <w:szCs w:val="22"/>
        </w:rPr>
      </w:pPr>
      <w:r w:rsidRPr="00C1173B">
        <w:rPr>
          <w:rFonts w:ascii="Garamond" w:hAnsi="Garamond"/>
          <w:sz w:val="22"/>
          <w:szCs w:val="22"/>
        </w:rPr>
        <w:t>2020</w:t>
      </w:r>
      <w:r w:rsidRPr="00C1173B">
        <w:rPr>
          <w:rFonts w:ascii="Garamond" w:hAnsi="Garamond"/>
          <w:sz w:val="22"/>
          <w:szCs w:val="22"/>
        </w:rPr>
        <w:tab/>
        <w:t>Merry, M.S., C</w:t>
      </w:r>
      <w:r w:rsidR="003B450F">
        <w:rPr>
          <w:rFonts w:ascii="Garamond" w:hAnsi="Garamond"/>
          <w:sz w:val="22"/>
          <w:szCs w:val="22"/>
        </w:rPr>
        <w:t>ritical Patriotism</w:t>
      </w:r>
      <w:r w:rsidR="008B73FE">
        <w:rPr>
          <w:rFonts w:ascii="Garamond" w:hAnsi="Garamond"/>
          <w:sz w:val="22"/>
          <w:szCs w:val="22"/>
        </w:rPr>
        <w:t>,</w:t>
      </w:r>
      <w:r w:rsidRPr="00C1173B">
        <w:rPr>
          <w:rFonts w:ascii="Garamond" w:hAnsi="Garamond"/>
          <w:sz w:val="22"/>
          <w:szCs w:val="22"/>
        </w:rPr>
        <w:t xml:space="preserve"> in </w:t>
      </w:r>
      <w:r w:rsidRPr="00C1173B">
        <w:rPr>
          <w:rFonts w:ascii="Garamond" w:hAnsi="Garamond"/>
          <w:i/>
          <w:sz w:val="22"/>
          <w:szCs w:val="22"/>
        </w:rPr>
        <w:t>The Handbook on Patriotism.</w:t>
      </w:r>
      <w:r w:rsidRPr="00C1173B">
        <w:rPr>
          <w:rFonts w:ascii="Garamond" w:hAnsi="Garamond"/>
          <w:sz w:val="22"/>
          <w:szCs w:val="22"/>
        </w:rPr>
        <w:t xml:space="preserve"> Mitja Sardoc (ed). New York: Springer: 163-78.</w:t>
      </w:r>
    </w:p>
    <w:p w14:paraId="7D0D8EB7" w14:textId="77777777" w:rsidR="009E3198" w:rsidRPr="00C1173B" w:rsidRDefault="009E3198" w:rsidP="002025FF">
      <w:pPr>
        <w:ind w:left="1416" w:hanging="708"/>
        <w:rPr>
          <w:rFonts w:ascii="Garamond" w:hAnsi="Garamond"/>
          <w:sz w:val="22"/>
          <w:szCs w:val="22"/>
        </w:rPr>
      </w:pPr>
    </w:p>
    <w:p w14:paraId="0C290D07" w14:textId="109C2551" w:rsidR="002025FF" w:rsidRPr="00C1173B" w:rsidRDefault="002025FF" w:rsidP="002025FF">
      <w:pPr>
        <w:ind w:left="1416" w:hanging="708"/>
        <w:rPr>
          <w:rFonts w:ascii="Garamond" w:hAnsi="Garamond"/>
          <w:sz w:val="22"/>
          <w:szCs w:val="22"/>
        </w:rPr>
      </w:pPr>
      <w:r w:rsidRPr="00C1173B">
        <w:rPr>
          <w:rFonts w:ascii="Garamond" w:hAnsi="Garamond"/>
          <w:sz w:val="22"/>
          <w:szCs w:val="22"/>
        </w:rPr>
        <w:t>2020</w:t>
      </w:r>
      <w:r w:rsidRPr="00C1173B">
        <w:rPr>
          <w:rFonts w:ascii="Garamond" w:hAnsi="Garamond"/>
          <w:sz w:val="22"/>
          <w:szCs w:val="22"/>
        </w:rPr>
        <w:tab/>
        <w:t>Merry, M.S.</w:t>
      </w:r>
      <w:r w:rsidR="00121970">
        <w:rPr>
          <w:rFonts w:ascii="Garamond" w:hAnsi="Garamond"/>
          <w:sz w:val="22"/>
          <w:szCs w:val="22"/>
        </w:rPr>
        <w:t>,</w:t>
      </w:r>
      <w:r w:rsidRPr="00C1173B">
        <w:rPr>
          <w:rFonts w:ascii="Garamond" w:hAnsi="Garamond"/>
          <w:sz w:val="22"/>
          <w:szCs w:val="22"/>
        </w:rPr>
        <w:t xml:space="preserve"> Do Inclusion Policies Deliver Educational Justice to Autistic Students? An ethical analysis. </w:t>
      </w:r>
      <w:r w:rsidRPr="00C1173B">
        <w:rPr>
          <w:rFonts w:ascii="Garamond" w:hAnsi="Garamond"/>
          <w:i/>
          <w:sz w:val="22"/>
          <w:szCs w:val="22"/>
        </w:rPr>
        <w:t xml:space="preserve">Journal of School Choice </w:t>
      </w:r>
      <w:r w:rsidRPr="00C1173B">
        <w:rPr>
          <w:rFonts w:ascii="Garamond" w:hAnsi="Garamond"/>
          <w:sz w:val="22"/>
          <w:szCs w:val="22"/>
        </w:rPr>
        <w:t xml:space="preserve">14 (1): </w:t>
      </w:r>
      <w:r w:rsidR="00C719C9" w:rsidRPr="00C1173B">
        <w:rPr>
          <w:rFonts w:ascii="Garamond" w:hAnsi="Garamond"/>
          <w:sz w:val="22"/>
          <w:szCs w:val="22"/>
        </w:rPr>
        <w:t>9-25.</w:t>
      </w:r>
    </w:p>
    <w:p w14:paraId="1DE5737A" w14:textId="77777777" w:rsidR="002025FF" w:rsidRPr="00C1173B" w:rsidRDefault="002025FF" w:rsidP="004A20DC">
      <w:pPr>
        <w:ind w:left="1418" w:hanging="698"/>
        <w:rPr>
          <w:rFonts w:ascii="Garamond" w:hAnsi="Garamond"/>
          <w:sz w:val="22"/>
          <w:szCs w:val="22"/>
        </w:rPr>
      </w:pPr>
    </w:p>
    <w:p w14:paraId="068BD010" w14:textId="28E53E26" w:rsidR="004A20DC" w:rsidRPr="00C1173B" w:rsidRDefault="004423E5" w:rsidP="002025FF">
      <w:pPr>
        <w:ind w:left="1418" w:hanging="698"/>
        <w:rPr>
          <w:rFonts w:ascii="Garamond" w:hAnsi="Garamond"/>
          <w:sz w:val="22"/>
          <w:szCs w:val="22"/>
        </w:rPr>
      </w:pPr>
      <w:r w:rsidRPr="00C1173B">
        <w:rPr>
          <w:rFonts w:ascii="Garamond" w:hAnsi="Garamond"/>
          <w:sz w:val="22"/>
          <w:szCs w:val="22"/>
        </w:rPr>
        <w:t>2020</w:t>
      </w:r>
      <w:r w:rsidR="004A20DC" w:rsidRPr="00C1173B">
        <w:rPr>
          <w:rFonts w:ascii="Garamond" w:hAnsi="Garamond"/>
          <w:sz w:val="22"/>
          <w:szCs w:val="22"/>
        </w:rPr>
        <w:tab/>
        <w:t>Merry, M.S.</w:t>
      </w:r>
      <w:r w:rsidR="006B6053">
        <w:rPr>
          <w:rFonts w:ascii="Garamond" w:hAnsi="Garamond"/>
          <w:sz w:val="22"/>
          <w:szCs w:val="22"/>
        </w:rPr>
        <w:t>,</w:t>
      </w:r>
      <w:r w:rsidR="004A20DC" w:rsidRPr="00C1173B">
        <w:rPr>
          <w:rFonts w:ascii="Garamond" w:hAnsi="Garamond"/>
          <w:sz w:val="22"/>
          <w:szCs w:val="22"/>
        </w:rPr>
        <w:t xml:space="preserve"> Can Schools Teach Citizenship? </w:t>
      </w:r>
      <w:r w:rsidR="004A20DC" w:rsidRPr="00C1173B">
        <w:rPr>
          <w:rFonts w:ascii="Garamond" w:hAnsi="Garamond"/>
          <w:i/>
          <w:sz w:val="22"/>
          <w:szCs w:val="22"/>
        </w:rPr>
        <w:t>Discourse: studies in the cultural politics of education</w:t>
      </w:r>
      <w:r w:rsidR="0080211C" w:rsidRPr="00C1173B">
        <w:rPr>
          <w:rFonts w:ascii="Garamond" w:hAnsi="Garamond"/>
          <w:i/>
          <w:sz w:val="22"/>
          <w:szCs w:val="22"/>
        </w:rPr>
        <w:t xml:space="preserve"> </w:t>
      </w:r>
      <w:r w:rsidR="0080211C" w:rsidRPr="00C1173B">
        <w:rPr>
          <w:rFonts w:ascii="Garamond" w:hAnsi="Garamond"/>
          <w:sz w:val="22"/>
          <w:szCs w:val="22"/>
        </w:rPr>
        <w:t>41 (1):</w:t>
      </w:r>
      <w:r w:rsidR="00C85C04" w:rsidRPr="00C1173B">
        <w:rPr>
          <w:rFonts w:ascii="Garamond" w:hAnsi="Garamond"/>
          <w:sz w:val="22"/>
          <w:szCs w:val="22"/>
        </w:rPr>
        <w:t xml:space="preserve"> 124-138.</w:t>
      </w:r>
    </w:p>
    <w:p w14:paraId="3CB9A6E4" w14:textId="77777777" w:rsidR="004423E5" w:rsidRPr="00C1173B" w:rsidRDefault="004423E5" w:rsidP="001442FE">
      <w:pPr>
        <w:rPr>
          <w:rFonts w:ascii="Garamond" w:hAnsi="Garamond"/>
          <w:sz w:val="22"/>
          <w:szCs w:val="22"/>
        </w:rPr>
      </w:pPr>
    </w:p>
    <w:p w14:paraId="394451B2" w14:textId="0DCC0401" w:rsidR="00305C02" w:rsidRPr="00C1173B" w:rsidRDefault="00305C02" w:rsidP="00305C02">
      <w:pPr>
        <w:ind w:left="1440" w:hanging="720"/>
        <w:rPr>
          <w:rFonts w:ascii="Garamond" w:hAnsi="Garamond"/>
          <w:sz w:val="22"/>
          <w:szCs w:val="22"/>
        </w:rPr>
      </w:pPr>
      <w:r w:rsidRPr="00C1173B">
        <w:rPr>
          <w:rFonts w:ascii="Garamond" w:hAnsi="Garamond"/>
          <w:sz w:val="22"/>
          <w:szCs w:val="22"/>
        </w:rPr>
        <w:t>2019</w:t>
      </w:r>
      <w:r w:rsidRPr="00C1173B">
        <w:rPr>
          <w:rFonts w:ascii="Garamond" w:hAnsi="Garamond"/>
          <w:sz w:val="22"/>
          <w:szCs w:val="22"/>
        </w:rPr>
        <w:tab/>
        <w:t>Merry, M.S.</w:t>
      </w:r>
      <w:r w:rsidR="00977A99">
        <w:rPr>
          <w:rFonts w:ascii="Garamond" w:hAnsi="Garamond"/>
          <w:sz w:val="22"/>
          <w:szCs w:val="22"/>
        </w:rPr>
        <w:t>,</w:t>
      </w:r>
      <w:r w:rsidRPr="00C1173B">
        <w:rPr>
          <w:rFonts w:ascii="Garamond" w:hAnsi="Garamond"/>
          <w:sz w:val="22"/>
          <w:szCs w:val="22"/>
        </w:rPr>
        <w:t xml:space="preserve"> Black Charter Schools and White Liberal Ambivalence. In Meira Levinson &amp; Jacob Fay (eds), </w:t>
      </w:r>
      <w:r w:rsidRPr="00C1173B">
        <w:rPr>
          <w:rFonts w:ascii="Garamond" w:hAnsi="Garamond"/>
          <w:i/>
          <w:sz w:val="22"/>
          <w:szCs w:val="22"/>
        </w:rPr>
        <w:t>Ethical Dilemmas in Democratic Education.</w:t>
      </w:r>
      <w:r w:rsidRPr="00C1173B">
        <w:rPr>
          <w:rFonts w:ascii="Garamond" w:hAnsi="Garamond"/>
          <w:sz w:val="22"/>
          <w:szCs w:val="22"/>
        </w:rPr>
        <w:t xml:space="preserve"> Vol. 2. Cambridge: Harvard University Press: 169-172.</w:t>
      </w:r>
    </w:p>
    <w:p w14:paraId="51295E4E" w14:textId="77777777" w:rsidR="00076A47" w:rsidRPr="00C1173B" w:rsidRDefault="00076A47" w:rsidP="00BF0219">
      <w:pPr>
        <w:rPr>
          <w:rFonts w:ascii="Garamond" w:hAnsi="Garamond"/>
          <w:sz w:val="22"/>
          <w:szCs w:val="22"/>
        </w:rPr>
      </w:pPr>
    </w:p>
    <w:p w14:paraId="3B13A982" w14:textId="77777777" w:rsidR="009C21D3" w:rsidRPr="00C1173B" w:rsidRDefault="009C21D3" w:rsidP="009C21D3">
      <w:pPr>
        <w:ind w:left="1418" w:hanging="698"/>
        <w:rPr>
          <w:rFonts w:ascii="Garamond" w:hAnsi="Garamond"/>
          <w:sz w:val="22"/>
          <w:szCs w:val="22"/>
        </w:rPr>
      </w:pPr>
      <w:r w:rsidRPr="00C1173B">
        <w:rPr>
          <w:rFonts w:ascii="Garamond" w:hAnsi="Garamond"/>
          <w:sz w:val="22"/>
          <w:szCs w:val="22"/>
        </w:rPr>
        <w:lastRenderedPageBreak/>
        <w:t>2019</w:t>
      </w:r>
      <w:r w:rsidRPr="00C1173B">
        <w:rPr>
          <w:rFonts w:ascii="Garamond" w:hAnsi="Garamond"/>
          <w:sz w:val="22"/>
          <w:szCs w:val="22"/>
        </w:rPr>
        <w:tab/>
        <w:t xml:space="preserve">Van Leeuwen, B. &amp; Merry, M.S., Should the Homeless be Forcibly Helped? </w:t>
      </w:r>
      <w:r w:rsidRPr="00C1173B">
        <w:rPr>
          <w:rFonts w:ascii="Garamond" w:hAnsi="Garamond"/>
          <w:i/>
          <w:sz w:val="22"/>
          <w:szCs w:val="22"/>
        </w:rPr>
        <w:t xml:space="preserve">Public Health Ethics </w:t>
      </w:r>
      <w:r w:rsidRPr="00C1173B">
        <w:rPr>
          <w:rFonts w:ascii="Garamond" w:hAnsi="Garamond"/>
          <w:sz w:val="22"/>
          <w:szCs w:val="22"/>
        </w:rPr>
        <w:t>12 (1): 30-43.</w:t>
      </w:r>
    </w:p>
    <w:p w14:paraId="7C5AAB87" w14:textId="77777777" w:rsidR="009C21D3" w:rsidRPr="00C1173B" w:rsidRDefault="009C21D3" w:rsidP="004A20DC">
      <w:pPr>
        <w:ind w:left="1418" w:hanging="698"/>
        <w:rPr>
          <w:rFonts w:ascii="Garamond" w:hAnsi="Garamond"/>
          <w:sz w:val="22"/>
          <w:szCs w:val="22"/>
        </w:rPr>
      </w:pPr>
    </w:p>
    <w:p w14:paraId="3D7348F0" w14:textId="77777777" w:rsidR="004A20DC" w:rsidRPr="00C1173B" w:rsidRDefault="004A20DC" w:rsidP="004A20DC">
      <w:pPr>
        <w:ind w:left="1418" w:hanging="698"/>
        <w:rPr>
          <w:rFonts w:ascii="Garamond" w:hAnsi="Garamond"/>
          <w:sz w:val="22"/>
          <w:szCs w:val="22"/>
        </w:rPr>
      </w:pPr>
      <w:r w:rsidRPr="00C1173B">
        <w:rPr>
          <w:rFonts w:ascii="Garamond" w:hAnsi="Garamond"/>
          <w:sz w:val="22"/>
          <w:szCs w:val="22"/>
        </w:rPr>
        <w:t>2018</w:t>
      </w:r>
      <w:r w:rsidRPr="00C1173B">
        <w:rPr>
          <w:rFonts w:ascii="Garamond" w:hAnsi="Garamond"/>
          <w:sz w:val="22"/>
          <w:szCs w:val="22"/>
        </w:rPr>
        <w:tab/>
        <w:t>Merry, M.S. &amp;</w:t>
      </w:r>
      <w:r w:rsidR="00AF6EC5" w:rsidRPr="00C1173B">
        <w:rPr>
          <w:rFonts w:ascii="Garamond" w:hAnsi="Garamond"/>
          <w:sz w:val="22"/>
          <w:szCs w:val="22"/>
        </w:rPr>
        <w:t xml:space="preserve"> Maussen, M., Islamitische scholen en indoctrinatie</w:t>
      </w:r>
      <w:r w:rsidRPr="00C1173B">
        <w:rPr>
          <w:rFonts w:ascii="Garamond" w:hAnsi="Garamond"/>
          <w:sz w:val="22"/>
          <w:szCs w:val="22"/>
        </w:rPr>
        <w:t xml:space="preserve">. </w:t>
      </w:r>
      <w:r w:rsidRPr="00C1173B">
        <w:rPr>
          <w:rFonts w:ascii="Garamond" w:hAnsi="Garamond"/>
          <w:i/>
          <w:sz w:val="22"/>
          <w:szCs w:val="22"/>
        </w:rPr>
        <w:t>Tijdschrift voor</w:t>
      </w:r>
      <w:r w:rsidRPr="00C1173B">
        <w:rPr>
          <w:rFonts w:ascii="Garamond" w:hAnsi="Garamond"/>
          <w:sz w:val="22"/>
          <w:szCs w:val="22"/>
        </w:rPr>
        <w:t xml:space="preserve"> </w:t>
      </w:r>
      <w:r w:rsidRPr="00C1173B">
        <w:rPr>
          <w:rFonts w:ascii="Garamond" w:hAnsi="Garamond"/>
          <w:i/>
          <w:sz w:val="22"/>
          <w:szCs w:val="22"/>
        </w:rPr>
        <w:t xml:space="preserve">Religie, Recht en Beleid </w:t>
      </w:r>
      <w:r w:rsidR="00986292" w:rsidRPr="00C1173B">
        <w:rPr>
          <w:rFonts w:ascii="Garamond" w:hAnsi="Garamond"/>
          <w:sz w:val="22"/>
          <w:szCs w:val="22"/>
        </w:rPr>
        <w:t>9 (3)</w:t>
      </w:r>
      <w:r w:rsidRPr="00C1173B">
        <w:rPr>
          <w:rFonts w:ascii="Garamond" w:hAnsi="Garamond"/>
          <w:sz w:val="22"/>
          <w:szCs w:val="22"/>
        </w:rPr>
        <w:t>:</w:t>
      </w:r>
      <w:r w:rsidR="00986292" w:rsidRPr="00C1173B">
        <w:rPr>
          <w:rFonts w:ascii="Garamond" w:hAnsi="Garamond"/>
          <w:sz w:val="22"/>
          <w:szCs w:val="22"/>
        </w:rPr>
        <w:t xml:space="preserve"> 6-22</w:t>
      </w:r>
      <w:r w:rsidR="00AF6EC5" w:rsidRPr="00C1173B">
        <w:rPr>
          <w:rFonts w:ascii="Garamond" w:hAnsi="Garamond"/>
          <w:sz w:val="22"/>
          <w:szCs w:val="22"/>
        </w:rPr>
        <w:t>.</w:t>
      </w:r>
    </w:p>
    <w:p w14:paraId="0AC1F270" w14:textId="77777777" w:rsidR="004A20DC" w:rsidRPr="00C1173B" w:rsidRDefault="004A20DC" w:rsidP="004A20DC">
      <w:pPr>
        <w:ind w:left="1418" w:hanging="698"/>
        <w:rPr>
          <w:rFonts w:ascii="Garamond" w:hAnsi="Garamond"/>
          <w:sz w:val="22"/>
          <w:szCs w:val="22"/>
        </w:rPr>
      </w:pPr>
    </w:p>
    <w:p w14:paraId="4D7E5E98" w14:textId="77777777" w:rsidR="004A20DC" w:rsidRPr="00C1173B" w:rsidRDefault="004A20DC" w:rsidP="004A20DC">
      <w:pPr>
        <w:ind w:left="1418" w:hanging="698"/>
        <w:rPr>
          <w:rFonts w:ascii="Garamond" w:hAnsi="Garamond"/>
          <w:sz w:val="22"/>
          <w:szCs w:val="22"/>
          <w:lang w:val="en-GB"/>
        </w:rPr>
      </w:pPr>
      <w:r w:rsidRPr="00C1173B">
        <w:rPr>
          <w:rFonts w:ascii="Garamond" w:hAnsi="Garamond"/>
          <w:sz w:val="22"/>
          <w:szCs w:val="22"/>
        </w:rPr>
        <w:t>2018</w:t>
      </w:r>
      <w:r w:rsidRPr="00C1173B">
        <w:rPr>
          <w:rFonts w:ascii="Garamond" w:hAnsi="Garamond"/>
          <w:sz w:val="22"/>
          <w:szCs w:val="22"/>
        </w:rPr>
        <w:tab/>
      </w:r>
      <w:r w:rsidRPr="00C1173B">
        <w:rPr>
          <w:rFonts w:ascii="Garamond" w:hAnsi="Garamond"/>
          <w:sz w:val="22"/>
          <w:szCs w:val="22"/>
          <w:lang w:val="en-GB"/>
        </w:rPr>
        <w:t xml:space="preserve">Merry, M.S. &amp; Arum, R., Can Schools Fairly Select Their Students? </w:t>
      </w:r>
      <w:r w:rsidRPr="00C1173B">
        <w:rPr>
          <w:rFonts w:ascii="Garamond" w:hAnsi="Garamond"/>
          <w:i/>
          <w:sz w:val="22"/>
          <w:szCs w:val="22"/>
          <w:lang w:val="en-GB"/>
        </w:rPr>
        <w:t xml:space="preserve">Theory and Research in Education </w:t>
      </w:r>
      <w:r w:rsidRPr="00C1173B">
        <w:rPr>
          <w:rFonts w:ascii="Garamond" w:hAnsi="Garamond"/>
          <w:sz w:val="22"/>
          <w:szCs w:val="22"/>
          <w:lang w:val="en-GB"/>
        </w:rPr>
        <w:t xml:space="preserve">16 (3): </w:t>
      </w:r>
      <w:r w:rsidR="00C442B7" w:rsidRPr="00C1173B">
        <w:rPr>
          <w:rFonts w:ascii="Garamond" w:hAnsi="Garamond"/>
          <w:sz w:val="22"/>
          <w:szCs w:val="22"/>
          <w:lang w:val="en-GB"/>
        </w:rPr>
        <w:t>330-350</w:t>
      </w:r>
      <w:r w:rsidR="004F0B3C" w:rsidRPr="00C1173B">
        <w:rPr>
          <w:rFonts w:ascii="Garamond" w:hAnsi="Garamond"/>
          <w:sz w:val="22"/>
          <w:szCs w:val="22"/>
          <w:lang w:val="en-GB"/>
        </w:rPr>
        <w:t>.</w:t>
      </w:r>
    </w:p>
    <w:p w14:paraId="78F865F0" w14:textId="77777777" w:rsidR="00DF7416" w:rsidRPr="008D5F2B" w:rsidRDefault="00DF7416" w:rsidP="008D5F2B">
      <w:pPr>
        <w:rPr>
          <w:rFonts w:ascii="Garamond" w:hAnsi="Garamond"/>
          <w:sz w:val="22"/>
          <w:szCs w:val="22"/>
          <w:lang w:val="en-GB"/>
        </w:rPr>
      </w:pPr>
    </w:p>
    <w:p w14:paraId="6C6BA4B7" w14:textId="77777777" w:rsidR="00DF7416" w:rsidRPr="00C1173B" w:rsidRDefault="00DF7416" w:rsidP="00DF7416">
      <w:pPr>
        <w:ind w:left="1440" w:hanging="720"/>
        <w:rPr>
          <w:rFonts w:ascii="Garamond" w:hAnsi="Garamond"/>
          <w:sz w:val="22"/>
          <w:szCs w:val="22"/>
        </w:rPr>
      </w:pPr>
      <w:r w:rsidRPr="00C1173B">
        <w:rPr>
          <w:rFonts w:ascii="Garamond" w:hAnsi="Garamond"/>
          <w:sz w:val="22"/>
          <w:szCs w:val="22"/>
        </w:rPr>
        <w:t>2018</w:t>
      </w:r>
      <w:r w:rsidRPr="00C1173B">
        <w:rPr>
          <w:rFonts w:ascii="Garamond" w:hAnsi="Garamond"/>
          <w:sz w:val="22"/>
          <w:szCs w:val="22"/>
        </w:rPr>
        <w:tab/>
        <w:t xml:space="preserve">Merry, M.S., Equality and Educational Justice, in </w:t>
      </w:r>
      <w:r w:rsidRPr="00C1173B">
        <w:rPr>
          <w:rFonts w:ascii="Garamond" w:hAnsi="Garamond"/>
          <w:i/>
          <w:sz w:val="22"/>
          <w:szCs w:val="22"/>
        </w:rPr>
        <w:t>Encyclopedia of Educational Philosophy and Theory</w:t>
      </w:r>
      <w:r w:rsidRPr="00C1173B">
        <w:rPr>
          <w:rFonts w:ascii="Garamond" w:hAnsi="Garamond"/>
          <w:sz w:val="22"/>
          <w:szCs w:val="22"/>
        </w:rPr>
        <w:t xml:space="preserve">. M. Peters (ed.) Springer. </w:t>
      </w:r>
    </w:p>
    <w:p w14:paraId="789AFC7C" w14:textId="77777777" w:rsidR="00DF7416" w:rsidRPr="00C1173B" w:rsidRDefault="00DF7416" w:rsidP="004A20DC">
      <w:pPr>
        <w:ind w:left="1418" w:hanging="698"/>
        <w:rPr>
          <w:rFonts w:ascii="Garamond" w:hAnsi="Garamond"/>
          <w:sz w:val="22"/>
          <w:szCs w:val="22"/>
        </w:rPr>
      </w:pPr>
    </w:p>
    <w:p w14:paraId="6CD51290" w14:textId="77777777" w:rsidR="004A20DC" w:rsidRPr="00C1173B" w:rsidRDefault="004A20DC" w:rsidP="004A20DC">
      <w:pPr>
        <w:ind w:left="1418" w:hanging="698"/>
        <w:rPr>
          <w:rFonts w:ascii="Garamond" w:hAnsi="Garamond"/>
          <w:sz w:val="22"/>
          <w:szCs w:val="22"/>
          <w:lang w:val="en-GB"/>
        </w:rPr>
      </w:pPr>
      <w:r w:rsidRPr="00C1173B">
        <w:rPr>
          <w:rFonts w:ascii="Garamond" w:hAnsi="Garamond"/>
          <w:sz w:val="22"/>
          <w:szCs w:val="22"/>
        </w:rPr>
        <w:t>2018</w:t>
      </w:r>
      <w:r w:rsidRPr="00C1173B">
        <w:rPr>
          <w:rFonts w:ascii="Garamond" w:hAnsi="Garamond"/>
          <w:sz w:val="22"/>
          <w:szCs w:val="22"/>
        </w:rPr>
        <w:tab/>
        <w:t xml:space="preserve">Merry, M.S., Indoctrination, </w:t>
      </w:r>
      <w:r w:rsidRPr="00C1173B">
        <w:rPr>
          <w:rFonts w:ascii="Garamond" w:hAnsi="Garamond"/>
          <w:sz w:val="22"/>
          <w:szCs w:val="22"/>
          <w:lang w:val="en-GB"/>
        </w:rPr>
        <w:t xml:space="preserve">Islamic schools and the Broader Scope of Harm. </w:t>
      </w:r>
      <w:r w:rsidRPr="00C1173B">
        <w:rPr>
          <w:rFonts w:ascii="Garamond" w:hAnsi="Garamond"/>
          <w:i/>
          <w:sz w:val="22"/>
          <w:szCs w:val="22"/>
          <w:lang w:val="en-GB"/>
        </w:rPr>
        <w:t xml:space="preserve">Theory and Research in Education </w:t>
      </w:r>
      <w:r w:rsidRPr="00C1173B">
        <w:rPr>
          <w:rFonts w:ascii="Garamond" w:hAnsi="Garamond"/>
          <w:sz w:val="22"/>
          <w:szCs w:val="22"/>
          <w:lang w:val="en-GB"/>
        </w:rPr>
        <w:t xml:space="preserve">16 (2): 162-178. </w:t>
      </w:r>
      <w:r w:rsidRPr="00C1173B">
        <w:rPr>
          <w:rFonts w:ascii="Garamond" w:hAnsi="Garamond"/>
          <w:i/>
          <w:sz w:val="22"/>
          <w:szCs w:val="22"/>
          <w:lang w:val="en-GB"/>
        </w:rPr>
        <w:t xml:space="preserve"> </w:t>
      </w:r>
    </w:p>
    <w:p w14:paraId="4535FF58" w14:textId="77777777" w:rsidR="00305C02" w:rsidRPr="00C1173B" w:rsidRDefault="00305C02" w:rsidP="00DF7416">
      <w:pPr>
        <w:rPr>
          <w:rFonts w:ascii="Garamond" w:hAnsi="Garamond"/>
          <w:sz w:val="22"/>
          <w:szCs w:val="22"/>
        </w:rPr>
      </w:pPr>
    </w:p>
    <w:p w14:paraId="4391B580" w14:textId="2A6FDA6C" w:rsidR="004A20DC" w:rsidRPr="00C1173B" w:rsidRDefault="004A20DC" w:rsidP="004A20DC">
      <w:pPr>
        <w:ind w:left="1418" w:hanging="698"/>
        <w:rPr>
          <w:rFonts w:ascii="Garamond" w:hAnsi="Garamond"/>
          <w:sz w:val="22"/>
          <w:szCs w:val="22"/>
        </w:rPr>
      </w:pPr>
      <w:r w:rsidRPr="00C1173B">
        <w:rPr>
          <w:rFonts w:ascii="Garamond" w:hAnsi="Garamond"/>
          <w:sz w:val="22"/>
          <w:szCs w:val="22"/>
        </w:rPr>
        <w:t>2018</w:t>
      </w:r>
      <w:r w:rsidRPr="00C1173B">
        <w:rPr>
          <w:rFonts w:ascii="Garamond" w:hAnsi="Garamond"/>
          <w:sz w:val="22"/>
          <w:szCs w:val="22"/>
        </w:rPr>
        <w:tab/>
        <w:t xml:space="preserve">Merry, M.S., Citizenship, Structural Inequality and the Political Elite. </w:t>
      </w:r>
      <w:r w:rsidRPr="00C1173B">
        <w:rPr>
          <w:rFonts w:ascii="Garamond" w:hAnsi="Garamond"/>
          <w:i/>
          <w:sz w:val="22"/>
          <w:szCs w:val="22"/>
        </w:rPr>
        <w:t xml:space="preserve">On Education: journal for research and debate. </w:t>
      </w:r>
      <w:r w:rsidR="00483F5D" w:rsidRPr="00C1173B">
        <w:rPr>
          <w:rFonts w:ascii="Garamond" w:hAnsi="Garamond"/>
          <w:sz w:val="22"/>
          <w:szCs w:val="22"/>
        </w:rPr>
        <w:t>1 (1):</w:t>
      </w:r>
      <w:r w:rsidRPr="00C1173B">
        <w:rPr>
          <w:rFonts w:ascii="Garamond" w:hAnsi="Garamond" w:cs="TimesNewRomanPSMT"/>
          <w:sz w:val="22"/>
          <w:szCs w:val="22"/>
          <w:lang w:eastAsia="nl-NL"/>
        </w:rPr>
        <w:t xml:space="preserve"> </w:t>
      </w:r>
      <w:r w:rsidR="00AC0CE6" w:rsidRPr="00C1173B">
        <w:rPr>
          <w:rFonts w:ascii="Garamond" w:hAnsi="Garamond" w:cs="TimesNewRomanPSMT"/>
          <w:sz w:val="22"/>
          <w:szCs w:val="22"/>
          <w:lang w:eastAsia="nl-NL"/>
        </w:rPr>
        <w:t>1-6.</w:t>
      </w:r>
    </w:p>
    <w:p w14:paraId="47ECC3DE" w14:textId="77777777" w:rsidR="004A20DC" w:rsidRPr="00C1173B" w:rsidRDefault="004A20DC" w:rsidP="004A20DC">
      <w:pPr>
        <w:rPr>
          <w:rFonts w:ascii="Garamond" w:hAnsi="Garamond"/>
          <w:sz w:val="22"/>
          <w:szCs w:val="22"/>
        </w:rPr>
      </w:pPr>
    </w:p>
    <w:p w14:paraId="20E22039" w14:textId="5EAF7DA8" w:rsidR="00E7604C" w:rsidRPr="00C1173B" w:rsidRDefault="00E7604C" w:rsidP="00E7604C">
      <w:pPr>
        <w:ind w:left="1418" w:hanging="698"/>
        <w:rPr>
          <w:rFonts w:ascii="Garamond" w:hAnsi="Garamond"/>
          <w:sz w:val="22"/>
          <w:szCs w:val="22"/>
        </w:rPr>
      </w:pPr>
      <w:r w:rsidRPr="00C1173B">
        <w:rPr>
          <w:rFonts w:ascii="Garamond" w:hAnsi="Garamond"/>
          <w:sz w:val="22"/>
          <w:szCs w:val="22"/>
        </w:rPr>
        <w:t>201</w:t>
      </w:r>
      <w:r>
        <w:rPr>
          <w:rFonts w:ascii="Garamond" w:hAnsi="Garamond"/>
          <w:sz w:val="22"/>
          <w:szCs w:val="22"/>
        </w:rPr>
        <w:t>7</w:t>
      </w:r>
      <w:r w:rsidRPr="00C1173B">
        <w:rPr>
          <w:rFonts w:ascii="Garamond" w:hAnsi="Garamond"/>
          <w:sz w:val="22"/>
          <w:szCs w:val="22"/>
        </w:rPr>
        <w:tab/>
        <w:t>Oulali, I, Akker, A.</w:t>
      </w:r>
      <w:r>
        <w:rPr>
          <w:rFonts w:ascii="Garamond" w:hAnsi="Garamond"/>
          <w:sz w:val="22"/>
          <w:szCs w:val="22"/>
        </w:rPr>
        <w:t>,</w:t>
      </w:r>
      <w:r w:rsidRPr="00C1173B">
        <w:rPr>
          <w:rFonts w:ascii="Garamond" w:hAnsi="Garamond"/>
          <w:sz w:val="22"/>
          <w:szCs w:val="22"/>
        </w:rPr>
        <w:t xml:space="preserve"> Fukkink, R.</w:t>
      </w:r>
      <w:r>
        <w:rPr>
          <w:rFonts w:ascii="Garamond" w:hAnsi="Garamond"/>
          <w:sz w:val="22"/>
          <w:szCs w:val="22"/>
        </w:rPr>
        <w:t xml:space="preserve">, </w:t>
      </w:r>
      <w:r w:rsidRPr="00C1173B">
        <w:rPr>
          <w:rFonts w:ascii="Garamond" w:hAnsi="Garamond"/>
          <w:sz w:val="22"/>
          <w:szCs w:val="22"/>
        </w:rPr>
        <w:t>Merry, M.S. &amp; van Overbeek, G.</w:t>
      </w:r>
      <w:r>
        <w:rPr>
          <w:rFonts w:ascii="Garamond" w:hAnsi="Garamond"/>
          <w:sz w:val="22"/>
          <w:szCs w:val="22"/>
        </w:rPr>
        <w:t>,</w:t>
      </w:r>
      <w:r w:rsidRPr="00C1173B">
        <w:rPr>
          <w:rFonts w:ascii="Garamond" w:hAnsi="Garamond"/>
          <w:sz w:val="22"/>
          <w:szCs w:val="22"/>
        </w:rPr>
        <w:t xml:space="preserve"> Development and Validation of the Religious Collective Self-Esteem Scale for Children. </w:t>
      </w:r>
      <w:r w:rsidRPr="00C1173B">
        <w:rPr>
          <w:rFonts w:ascii="Garamond" w:hAnsi="Garamond"/>
          <w:i/>
          <w:sz w:val="22"/>
          <w:szCs w:val="22"/>
        </w:rPr>
        <w:t>Psychology of Religion and Spirituality</w:t>
      </w:r>
      <w:r w:rsidRPr="00C1173B">
        <w:rPr>
          <w:rFonts w:ascii="Garamond" w:hAnsi="Garamond"/>
          <w:sz w:val="22"/>
          <w:szCs w:val="22"/>
        </w:rPr>
        <w:t xml:space="preserve"> 11 (3): 188-202.</w:t>
      </w:r>
    </w:p>
    <w:p w14:paraId="1FD1F3DB" w14:textId="77777777" w:rsidR="00E7604C" w:rsidRDefault="00E7604C" w:rsidP="004A20DC">
      <w:pPr>
        <w:ind w:left="1418" w:hanging="698"/>
        <w:rPr>
          <w:rFonts w:ascii="Garamond" w:hAnsi="Garamond"/>
          <w:sz w:val="22"/>
          <w:szCs w:val="22"/>
        </w:rPr>
      </w:pPr>
    </w:p>
    <w:p w14:paraId="612309B7" w14:textId="4029D4B5" w:rsidR="004A20DC" w:rsidRPr="00C1173B" w:rsidRDefault="004A20DC" w:rsidP="004A20DC">
      <w:pPr>
        <w:ind w:left="1418" w:hanging="698"/>
        <w:rPr>
          <w:rFonts w:ascii="Garamond" w:hAnsi="Garamond"/>
          <w:sz w:val="22"/>
          <w:szCs w:val="22"/>
        </w:rPr>
      </w:pPr>
      <w:r w:rsidRPr="00C1173B">
        <w:rPr>
          <w:rFonts w:ascii="Garamond" w:hAnsi="Garamond"/>
          <w:sz w:val="22"/>
          <w:szCs w:val="22"/>
          <w:lang w:val="fr-SN"/>
        </w:rPr>
        <w:t>2017</w:t>
      </w:r>
      <w:r w:rsidRPr="00C1173B">
        <w:rPr>
          <w:rFonts w:ascii="Garamond" w:hAnsi="Garamond"/>
          <w:sz w:val="22"/>
          <w:szCs w:val="22"/>
          <w:lang w:val="fr-SN"/>
        </w:rPr>
        <w:tab/>
        <w:t xml:space="preserve">Merry, M.S., Les écoles religieuses en Europe : les raisons d’un succès. </w:t>
      </w:r>
      <w:r w:rsidRPr="00C1173B">
        <w:rPr>
          <w:rFonts w:ascii="Garamond" w:hAnsi="Garamond"/>
          <w:i/>
          <w:sz w:val="22"/>
          <w:szCs w:val="22"/>
        </w:rPr>
        <w:t xml:space="preserve">Revue internationale d’education </w:t>
      </w:r>
      <w:r w:rsidRPr="00C1173B">
        <w:rPr>
          <w:rFonts w:ascii="Garamond" w:hAnsi="Garamond"/>
          <w:sz w:val="22"/>
          <w:szCs w:val="22"/>
        </w:rPr>
        <w:t>76 : 73-82.</w:t>
      </w:r>
    </w:p>
    <w:p w14:paraId="1838AB2B" w14:textId="77777777" w:rsidR="004A20DC" w:rsidRPr="00C1173B" w:rsidRDefault="004A20DC" w:rsidP="004A20DC">
      <w:pPr>
        <w:ind w:left="1418" w:hanging="698"/>
        <w:rPr>
          <w:rFonts w:ascii="Garamond" w:hAnsi="Garamond"/>
          <w:sz w:val="22"/>
          <w:szCs w:val="22"/>
        </w:rPr>
      </w:pPr>
    </w:p>
    <w:p w14:paraId="510B437F" w14:textId="77777777" w:rsidR="00305C02" w:rsidRPr="00C1173B" w:rsidRDefault="00305C02" w:rsidP="00305C02">
      <w:pPr>
        <w:ind w:left="1440" w:hanging="720"/>
        <w:rPr>
          <w:rFonts w:ascii="Garamond" w:hAnsi="Garamond"/>
          <w:sz w:val="22"/>
          <w:szCs w:val="22"/>
        </w:rPr>
      </w:pPr>
      <w:r w:rsidRPr="00C1173B">
        <w:rPr>
          <w:rFonts w:ascii="Garamond" w:hAnsi="Garamond"/>
          <w:sz w:val="22"/>
          <w:szCs w:val="22"/>
        </w:rPr>
        <w:t>2017</w:t>
      </w:r>
      <w:r w:rsidRPr="00C1173B">
        <w:rPr>
          <w:rFonts w:ascii="Garamond" w:hAnsi="Garamond"/>
          <w:sz w:val="22"/>
          <w:szCs w:val="22"/>
        </w:rPr>
        <w:tab/>
        <w:t xml:space="preserve">Blok, H., Merry, M.S. &amp; Karsten, S., The Legal Situation of Home Education in Europe, in </w:t>
      </w:r>
      <w:r w:rsidRPr="00C1173B">
        <w:rPr>
          <w:rFonts w:ascii="Garamond" w:hAnsi="Garamond"/>
          <w:i/>
          <w:sz w:val="22"/>
          <w:szCs w:val="22"/>
        </w:rPr>
        <w:t xml:space="preserve">The Handbook of Home Education, </w:t>
      </w:r>
      <w:r w:rsidRPr="00C1173B">
        <w:rPr>
          <w:rFonts w:ascii="Garamond" w:hAnsi="Garamond"/>
          <w:sz w:val="22"/>
          <w:szCs w:val="22"/>
        </w:rPr>
        <w:t>M. Gaither (ed.) London: Wiley-Blackwell: 395-421.</w:t>
      </w:r>
    </w:p>
    <w:p w14:paraId="382945CA" w14:textId="77777777" w:rsidR="00305C02" w:rsidRPr="00C1173B" w:rsidRDefault="00305C02" w:rsidP="004A20DC">
      <w:pPr>
        <w:ind w:left="1418" w:hanging="698"/>
        <w:rPr>
          <w:rFonts w:ascii="Garamond" w:hAnsi="Garamond"/>
          <w:sz w:val="22"/>
          <w:szCs w:val="22"/>
        </w:rPr>
      </w:pPr>
    </w:p>
    <w:p w14:paraId="22672A61" w14:textId="77777777" w:rsidR="004A20DC" w:rsidRPr="00C1173B" w:rsidRDefault="004A20DC" w:rsidP="004A20DC">
      <w:pPr>
        <w:ind w:left="1418" w:hanging="698"/>
        <w:rPr>
          <w:rFonts w:ascii="Garamond" w:hAnsi="Garamond"/>
          <w:sz w:val="22"/>
          <w:szCs w:val="22"/>
          <w:lang w:val="nl-NL"/>
        </w:rPr>
      </w:pPr>
      <w:r w:rsidRPr="00C1173B">
        <w:rPr>
          <w:rFonts w:ascii="Garamond" w:hAnsi="Garamond"/>
          <w:sz w:val="22"/>
          <w:szCs w:val="22"/>
          <w:lang w:val="en-GB"/>
        </w:rPr>
        <w:t>2017</w:t>
      </w:r>
      <w:r w:rsidRPr="00C1173B">
        <w:rPr>
          <w:rFonts w:ascii="Garamond" w:hAnsi="Garamond"/>
          <w:sz w:val="22"/>
          <w:szCs w:val="22"/>
          <w:lang w:val="en-GB"/>
        </w:rPr>
        <w:tab/>
      </w:r>
      <w:r w:rsidR="00B67252" w:rsidRPr="00C1173B">
        <w:rPr>
          <w:rFonts w:ascii="Garamond" w:hAnsi="Garamond"/>
          <w:sz w:val="22"/>
          <w:szCs w:val="22"/>
          <w:lang w:val="en-GB"/>
        </w:rPr>
        <w:t>Merry, M.S. &amp; New, W., Is the Liberal Defence of Public Schools a F</w:t>
      </w:r>
      <w:r w:rsidRPr="00C1173B">
        <w:rPr>
          <w:rFonts w:ascii="Garamond" w:hAnsi="Garamond"/>
          <w:sz w:val="22"/>
          <w:szCs w:val="22"/>
          <w:lang w:val="en-GB"/>
        </w:rPr>
        <w:t xml:space="preserve">antasy? </w:t>
      </w:r>
      <w:r w:rsidRPr="00C1173B">
        <w:rPr>
          <w:rFonts w:ascii="Garamond" w:hAnsi="Garamond"/>
          <w:i/>
          <w:sz w:val="22"/>
          <w:szCs w:val="22"/>
          <w:lang w:val="nl-NL"/>
        </w:rPr>
        <w:t xml:space="preserve">Critical Studies in Education </w:t>
      </w:r>
      <w:r w:rsidRPr="00C1173B">
        <w:rPr>
          <w:rFonts w:ascii="Garamond" w:hAnsi="Garamond"/>
          <w:sz w:val="22"/>
          <w:szCs w:val="22"/>
          <w:lang w:val="nl-NL"/>
        </w:rPr>
        <w:t>58 (3): 373-389.</w:t>
      </w:r>
    </w:p>
    <w:p w14:paraId="6AD19677" w14:textId="77777777" w:rsidR="004A20DC" w:rsidRPr="00C1173B" w:rsidRDefault="004A20DC" w:rsidP="004A20DC">
      <w:pPr>
        <w:ind w:left="1418" w:hanging="698"/>
        <w:rPr>
          <w:rFonts w:ascii="Garamond" w:hAnsi="Garamond"/>
          <w:sz w:val="22"/>
          <w:szCs w:val="22"/>
          <w:lang w:val="nl-NL"/>
        </w:rPr>
      </w:pPr>
    </w:p>
    <w:p w14:paraId="05863B29" w14:textId="77777777" w:rsidR="004A20DC" w:rsidRPr="00C1173B" w:rsidRDefault="004A20DC" w:rsidP="004A20DC">
      <w:pPr>
        <w:ind w:left="1418" w:hanging="698"/>
        <w:rPr>
          <w:rFonts w:ascii="Garamond" w:hAnsi="Garamond"/>
          <w:i/>
          <w:sz w:val="22"/>
          <w:szCs w:val="22"/>
        </w:rPr>
      </w:pPr>
      <w:r w:rsidRPr="00C1173B">
        <w:rPr>
          <w:rFonts w:ascii="Garamond" w:hAnsi="Garamond"/>
          <w:sz w:val="22"/>
          <w:szCs w:val="22"/>
          <w:lang w:val="nl-NL"/>
        </w:rPr>
        <w:t>2017</w:t>
      </w:r>
      <w:r w:rsidRPr="00C1173B">
        <w:rPr>
          <w:rFonts w:ascii="Garamond" w:hAnsi="Garamond"/>
          <w:sz w:val="22"/>
          <w:szCs w:val="22"/>
          <w:lang w:val="nl-NL"/>
        </w:rPr>
        <w:tab/>
        <w:t>Driessen, G, Agirdag, O. &amp; Merry, M.S., Denominatie van de school, gezins-en schoolsamenstelling en onderwijsprestaties: verschillen openbaar en bijzonder onderwijs in hun opbrengsten?</w:t>
      </w:r>
      <w:r w:rsidRPr="00C1173B">
        <w:rPr>
          <w:rFonts w:ascii="Garamond" w:hAnsi="Garamond"/>
          <w:i/>
          <w:sz w:val="22"/>
          <w:szCs w:val="22"/>
          <w:lang w:val="nl-NL"/>
        </w:rPr>
        <w:t xml:space="preserve"> </w:t>
      </w:r>
      <w:r w:rsidRPr="00C1173B">
        <w:rPr>
          <w:rFonts w:ascii="Garamond" w:hAnsi="Garamond"/>
          <w:i/>
          <w:sz w:val="22"/>
          <w:szCs w:val="22"/>
        </w:rPr>
        <w:t xml:space="preserve">Pedagogiek </w:t>
      </w:r>
      <w:r w:rsidRPr="00C1173B">
        <w:rPr>
          <w:rFonts w:ascii="Garamond" w:hAnsi="Garamond"/>
          <w:sz w:val="22"/>
          <w:szCs w:val="22"/>
        </w:rPr>
        <w:t>37 (1): 47-61.</w:t>
      </w:r>
      <w:r w:rsidRPr="00C1173B">
        <w:rPr>
          <w:rFonts w:ascii="Garamond" w:hAnsi="Garamond"/>
          <w:i/>
          <w:sz w:val="22"/>
          <w:szCs w:val="22"/>
        </w:rPr>
        <w:t xml:space="preserve"> </w:t>
      </w:r>
    </w:p>
    <w:p w14:paraId="099844FA" w14:textId="77777777" w:rsidR="004A20DC" w:rsidRPr="00C1173B" w:rsidRDefault="004A20DC" w:rsidP="004A20DC">
      <w:pPr>
        <w:rPr>
          <w:rFonts w:ascii="Garamond" w:hAnsi="Garamond"/>
          <w:sz w:val="22"/>
          <w:szCs w:val="22"/>
        </w:rPr>
      </w:pPr>
    </w:p>
    <w:p w14:paraId="319ADD53" w14:textId="77777777" w:rsidR="004A20DC" w:rsidRPr="00C1173B" w:rsidRDefault="004A20DC" w:rsidP="004A20DC">
      <w:pPr>
        <w:ind w:left="1418" w:hanging="698"/>
        <w:rPr>
          <w:rFonts w:ascii="Garamond" w:hAnsi="Garamond"/>
          <w:sz w:val="22"/>
          <w:szCs w:val="22"/>
          <w:lang w:val="en-GB"/>
        </w:rPr>
      </w:pPr>
      <w:r w:rsidRPr="00C1173B">
        <w:rPr>
          <w:rFonts w:ascii="Garamond" w:hAnsi="Garamond"/>
          <w:sz w:val="22"/>
          <w:szCs w:val="22"/>
        </w:rPr>
        <w:t>2017</w:t>
      </w:r>
      <w:r w:rsidRPr="00C1173B">
        <w:rPr>
          <w:rFonts w:ascii="Garamond" w:hAnsi="Garamond"/>
          <w:sz w:val="22"/>
          <w:szCs w:val="22"/>
        </w:rPr>
        <w:tab/>
        <w:t>Agirdag, O., Driessen, G. &amp; Merry, M.S., The Catholic School Advantage and Common School Effec</w:t>
      </w:r>
      <w:r w:rsidRPr="00C1173B">
        <w:rPr>
          <w:rFonts w:ascii="Garamond" w:hAnsi="Garamond"/>
          <w:sz w:val="22"/>
          <w:szCs w:val="22"/>
          <w:lang w:val="en-GB"/>
        </w:rPr>
        <w:t xml:space="preserve">t Examined: a comparison of Muslim immigrants and native pupils in Flanders. </w:t>
      </w:r>
      <w:r w:rsidRPr="00C1173B">
        <w:rPr>
          <w:rFonts w:ascii="Garamond" w:hAnsi="Garamond"/>
          <w:i/>
          <w:sz w:val="22"/>
          <w:szCs w:val="22"/>
          <w:lang w:val="en-GB"/>
        </w:rPr>
        <w:t xml:space="preserve">School Effectiveness and School Improvement </w:t>
      </w:r>
      <w:r w:rsidRPr="00C1173B">
        <w:rPr>
          <w:rFonts w:ascii="Garamond" w:hAnsi="Garamond"/>
          <w:sz w:val="22"/>
          <w:szCs w:val="22"/>
          <w:lang w:val="en-GB"/>
        </w:rPr>
        <w:t>28 (1): 123-135.</w:t>
      </w:r>
    </w:p>
    <w:p w14:paraId="1D297CF7" w14:textId="77777777" w:rsidR="004A20DC" w:rsidRPr="00C1173B" w:rsidRDefault="004A20DC" w:rsidP="004A20DC">
      <w:pPr>
        <w:rPr>
          <w:rFonts w:ascii="Garamond" w:hAnsi="Garamond"/>
          <w:sz w:val="22"/>
          <w:szCs w:val="22"/>
          <w:lang w:val="en-GB"/>
        </w:rPr>
      </w:pPr>
    </w:p>
    <w:p w14:paraId="5BABD1F7" w14:textId="1A16DFFF" w:rsidR="004A20DC" w:rsidRPr="00C1173B" w:rsidRDefault="004A20DC" w:rsidP="004A20DC">
      <w:pPr>
        <w:ind w:left="1440" w:hanging="720"/>
        <w:rPr>
          <w:rFonts w:ascii="Garamond" w:hAnsi="Garamond"/>
          <w:sz w:val="22"/>
          <w:szCs w:val="22"/>
        </w:rPr>
      </w:pPr>
      <w:r w:rsidRPr="00C1173B">
        <w:rPr>
          <w:rFonts w:ascii="Garamond" w:hAnsi="Garamond"/>
          <w:sz w:val="22"/>
          <w:szCs w:val="22"/>
          <w:lang w:val="en-GB"/>
        </w:rPr>
        <w:t>2016</w:t>
      </w:r>
      <w:r w:rsidRPr="00C1173B">
        <w:rPr>
          <w:rFonts w:ascii="Garamond" w:hAnsi="Garamond"/>
          <w:sz w:val="22"/>
          <w:szCs w:val="22"/>
          <w:lang w:val="en-GB"/>
        </w:rPr>
        <w:tab/>
        <w:t>Merry, M.S.</w:t>
      </w:r>
      <w:r w:rsidR="00031BFB">
        <w:rPr>
          <w:rFonts w:ascii="Garamond" w:hAnsi="Garamond"/>
          <w:sz w:val="22"/>
          <w:szCs w:val="22"/>
          <w:lang w:val="en-GB"/>
        </w:rPr>
        <w:t>,</w:t>
      </w:r>
      <w:r w:rsidRPr="00C1173B">
        <w:rPr>
          <w:rFonts w:ascii="Garamond" w:hAnsi="Garamond"/>
          <w:sz w:val="22"/>
          <w:szCs w:val="22"/>
          <w:lang w:val="en-GB"/>
        </w:rPr>
        <w:t xml:space="preserve"> Reply to my Critics. A </w:t>
      </w:r>
      <w:r w:rsidRPr="00C1173B">
        <w:rPr>
          <w:rFonts w:ascii="Garamond" w:hAnsi="Garamond"/>
          <w:i/>
          <w:sz w:val="22"/>
          <w:szCs w:val="22"/>
          <w:lang w:val="en-GB"/>
        </w:rPr>
        <w:t xml:space="preserve">Equality, Citizenship &amp; Segregation </w:t>
      </w:r>
      <w:r w:rsidRPr="00C1173B">
        <w:rPr>
          <w:rFonts w:ascii="Garamond" w:hAnsi="Garamond"/>
          <w:sz w:val="22"/>
          <w:szCs w:val="22"/>
          <w:lang w:val="en-GB"/>
        </w:rPr>
        <w:t xml:space="preserve">in </w:t>
      </w:r>
      <w:r w:rsidRPr="00C1173B">
        <w:rPr>
          <w:rFonts w:ascii="Garamond" w:hAnsi="Garamond"/>
          <w:i/>
          <w:sz w:val="22"/>
          <w:szCs w:val="22"/>
          <w:lang w:val="en-GB"/>
        </w:rPr>
        <w:t xml:space="preserve">Dialogues </w:t>
      </w:r>
      <w:r w:rsidRPr="00C1173B">
        <w:rPr>
          <w:rFonts w:ascii="Garamond" w:hAnsi="Garamond"/>
          <w:sz w:val="22"/>
          <w:szCs w:val="22"/>
          <w:lang w:val="en-GB"/>
        </w:rPr>
        <w:t>book forum.</w:t>
      </w:r>
      <w:r w:rsidRPr="00C1173B">
        <w:rPr>
          <w:rFonts w:ascii="Garamond" w:hAnsi="Garamond"/>
          <w:i/>
          <w:sz w:val="22"/>
          <w:szCs w:val="22"/>
          <w:lang w:val="en-GB"/>
        </w:rPr>
        <w:t xml:space="preserve"> </w:t>
      </w:r>
      <w:r w:rsidRPr="00C1173B">
        <w:rPr>
          <w:rFonts w:ascii="Garamond" w:hAnsi="Garamond"/>
          <w:i/>
          <w:sz w:val="22"/>
          <w:szCs w:val="22"/>
        </w:rPr>
        <w:t xml:space="preserve">Dialogues in Human Geography, </w:t>
      </w:r>
      <w:r w:rsidRPr="00C1173B">
        <w:rPr>
          <w:rFonts w:ascii="Garamond" w:hAnsi="Garamond"/>
          <w:sz w:val="22"/>
          <w:szCs w:val="22"/>
        </w:rPr>
        <w:t>6 (3): 113-115.</w:t>
      </w:r>
    </w:p>
    <w:p w14:paraId="69A2E072" w14:textId="77777777" w:rsidR="004A20DC" w:rsidRPr="00C1173B" w:rsidRDefault="004A20DC" w:rsidP="004A20DC">
      <w:pPr>
        <w:ind w:left="1418" w:hanging="698"/>
        <w:rPr>
          <w:rFonts w:ascii="Garamond" w:hAnsi="Garamond"/>
          <w:sz w:val="22"/>
          <w:szCs w:val="22"/>
        </w:rPr>
      </w:pPr>
    </w:p>
    <w:p w14:paraId="28896EF3" w14:textId="7A9BF307" w:rsidR="004A20DC" w:rsidRPr="00C1173B" w:rsidRDefault="004A20DC" w:rsidP="004A20DC">
      <w:pPr>
        <w:ind w:left="1418" w:hanging="698"/>
        <w:rPr>
          <w:rFonts w:ascii="Garamond" w:hAnsi="Garamond"/>
          <w:sz w:val="22"/>
          <w:szCs w:val="22"/>
          <w:lang w:val="en-GB"/>
        </w:rPr>
      </w:pPr>
      <w:r w:rsidRPr="00C1173B">
        <w:rPr>
          <w:rFonts w:ascii="Garamond" w:hAnsi="Garamond"/>
          <w:sz w:val="22"/>
          <w:szCs w:val="22"/>
          <w:lang w:val="en-GB"/>
        </w:rPr>
        <w:t>2016</w:t>
      </w:r>
      <w:r w:rsidRPr="00C1173B">
        <w:rPr>
          <w:rFonts w:ascii="Garamond" w:hAnsi="Garamond"/>
          <w:sz w:val="22"/>
          <w:szCs w:val="22"/>
          <w:lang w:val="en-GB"/>
        </w:rPr>
        <w:tab/>
        <w:t>Driessen, G., Agirdag, O., &amp; Merry, M.S.</w:t>
      </w:r>
      <w:r w:rsidR="00031BFB">
        <w:rPr>
          <w:rFonts w:ascii="Garamond" w:hAnsi="Garamond"/>
          <w:sz w:val="22"/>
          <w:szCs w:val="22"/>
          <w:lang w:val="en-GB"/>
        </w:rPr>
        <w:t>,</w:t>
      </w:r>
      <w:r w:rsidRPr="00C1173B">
        <w:rPr>
          <w:rFonts w:ascii="Garamond" w:hAnsi="Garamond"/>
          <w:sz w:val="22"/>
          <w:szCs w:val="22"/>
          <w:lang w:val="en-GB"/>
        </w:rPr>
        <w:t xml:space="preserve"> The Gross and Net Effects of Primary School Denomination on Pupil Performance in the Netherlands. </w:t>
      </w:r>
      <w:r w:rsidRPr="00C1173B">
        <w:rPr>
          <w:rFonts w:ascii="Garamond" w:hAnsi="Garamond"/>
          <w:i/>
          <w:sz w:val="22"/>
          <w:szCs w:val="22"/>
          <w:lang w:val="en-GB"/>
        </w:rPr>
        <w:t xml:space="preserve">Educational Review </w:t>
      </w:r>
      <w:r w:rsidRPr="00C1173B">
        <w:rPr>
          <w:rFonts w:ascii="Garamond" w:hAnsi="Garamond"/>
          <w:sz w:val="22"/>
          <w:szCs w:val="22"/>
          <w:lang w:val="en-GB"/>
        </w:rPr>
        <w:t>68 (4): 466-480.</w:t>
      </w:r>
    </w:p>
    <w:p w14:paraId="3B722B95" w14:textId="77777777" w:rsidR="004A20DC" w:rsidRPr="00C1173B" w:rsidRDefault="004A20DC" w:rsidP="004A20DC">
      <w:pPr>
        <w:ind w:left="1418" w:hanging="698"/>
        <w:rPr>
          <w:rFonts w:ascii="Garamond" w:hAnsi="Garamond"/>
          <w:sz w:val="22"/>
          <w:szCs w:val="22"/>
          <w:lang w:val="en-GB"/>
        </w:rPr>
      </w:pPr>
    </w:p>
    <w:p w14:paraId="25FEBBA9" w14:textId="77777777" w:rsidR="004A20DC" w:rsidRPr="00C1173B" w:rsidRDefault="004A20DC" w:rsidP="004A20DC">
      <w:pPr>
        <w:ind w:left="1418" w:hanging="698"/>
        <w:rPr>
          <w:rFonts w:ascii="Garamond" w:hAnsi="Garamond"/>
          <w:sz w:val="22"/>
          <w:szCs w:val="22"/>
          <w:lang w:val="en-GB"/>
        </w:rPr>
      </w:pPr>
      <w:r w:rsidRPr="00C1173B">
        <w:rPr>
          <w:rFonts w:ascii="Garamond" w:hAnsi="Garamond"/>
          <w:sz w:val="22"/>
          <w:szCs w:val="22"/>
        </w:rPr>
        <w:t>2016</w:t>
      </w:r>
      <w:r w:rsidRPr="00C1173B">
        <w:rPr>
          <w:rFonts w:ascii="Garamond" w:hAnsi="Garamond"/>
          <w:sz w:val="22"/>
          <w:szCs w:val="22"/>
        </w:rPr>
        <w:tab/>
      </w:r>
      <w:r w:rsidRPr="00C1173B">
        <w:rPr>
          <w:rFonts w:ascii="Garamond" w:hAnsi="Garamond"/>
          <w:sz w:val="22"/>
          <w:szCs w:val="22"/>
          <w:lang w:val="en-GB"/>
        </w:rPr>
        <w:t xml:space="preserve">Merry, M.S. &amp; Schinkel, A., Voting Rights for Older Children and Civic Education. </w:t>
      </w:r>
      <w:r w:rsidRPr="00C1173B">
        <w:rPr>
          <w:rFonts w:ascii="Garamond" w:hAnsi="Garamond"/>
          <w:i/>
          <w:sz w:val="22"/>
          <w:szCs w:val="22"/>
          <w:lang w:val="en-GB"/>
        </w:rPr>
        <w:t xml:space="preserve">Public Affairs Quarterly </w:t>
      </w:r>
      <w:r w:rsidRPr="00C1173B">
        <w:rPr>
          <w:rFonts w:ascii="Garamond" w:hAnsi="Garamond"/>
          <w:sz w:val="22"/>
          <w:szCs w:val="22"/>
          <w:lang w:val="en-GB"/>
        </w:rPr>
        <w:t>30 (3): 197-213.</w:t>
      </w:r>
    </w:p>
    <w:p w14:paraId="387215A4" w14:textId="77777777" w:rsidR="004A20DC" w:rsidRPr="00C1173B" w:rsidRDefault="004A20DC" w:rsidP="004A20DC">
      <w:pPr>
        <w:rPr>
          <w:rFonts w:ascii="Garamond" w:hAnsi="Garamond"/>
          <w:sz w:val="22"/>
          <w:szCs w:val="22"/>
          <w:lang w:val="en-GB"/>
        </w:rPr>
      </w:pPr>
    </w:p>
    <w:p w14:paraId="0BB506DA" w14:textId="77777777" w:rsidR="004A20DC" w:rsidRPr="00C1173B" w:rsidRDefault="004A20DC" w:rsidP="004A20DC">
      <w:pPr>
        <w:ind w:left="1418" w:hanging="698"/>
        <w:rPr>
          <w:rFonts w:ascii="Garamond" w:hAnsi="Garamond"/>
          <w:sz w:val="22"/>
          <w:szCs w:val="22"/>
          <w:lang w:val="en-GB"/>
        </w:rPr>
      </w:pPr>
      <w:r w:rsidRPr="00C1173B">
        <w:rPr>
          <w:rFonts w:ascii="Garamond" w:hAnsi="Garamond"/>
          <w:sz w:val="22"/>
          <w:szCs w:val="22"/>
          <w:lang w:val="en-GB"/>
        </w:rPr>
        <w:lastRenderedPageBreak/>
        <w:t xml:space="preserve">2016 </w:t>
      </w:r>
      <w:r w:rsidRPr="00C1173B">
        <w:rPr>
          <w:rFonts w:ascii="Garamond" w:hAnsi="Garamond"/>
          <w:sz w:val="22"/>
          <w:szCs w:val="22"/>
          <w:lang w:val="en-GB"/>
        </w:rPr>
        <w:tab/>
        <w:t xml:space="preserve">Agirdag, O., van Houtte, M. &amp; Merry, M.S., Teacher’s Understanding of Multicultural Education and the Correlates of Multicultural Content Integration in Flanders. </w:t>
      </w:r>
      <w:r w:rsidRPr="00C1173B">
        <w:rPr>
          <w:rFonts w:ascii="Garamond" w:hAnsi="Garamond"/>
          <w:i/>
          <w:sz w:val="22"/>
          <w:szCs w:val="22"/>
          <w:lang w:val="en-GB"/>
        </w:rPr>
        <w:t xml:space="preserve">Education and Urban Society </w:t>
      </w:r>
      <w:r w:rsidRPr="00C1173B">
        <w:rPr>
          <w:rFonts w:ascii="Garamond" w:hAnsi="Garamond"/>
          <w:sz w:val="22"/>
          <w:szCs w:val="22"/>
          <w:lang w:val="en-GB"/>
        </w:rPr>
        <w:t>(48) 6: 556-582.</w:t>
      </w:r>
    </w:p>
    <w:p w14:paraId="3AD49D9B" w14:textId="77777777" w:rsidR="004A20DC" w:rsidRPr="00C1173B" w:rsidRDefault="004A20DC" w:rsidP="004A20DC">
      <w:pPr>
        <w:rPr>
          <w:rFonts w:ascii="Garamond" w:hAnsi="Garamond"/>
          <w:sz w:val="22"/>
          <w:szCs w:val="22"/>
          <w:lang w:val="en-GB"/>
        </w:rPr>
      </w:pPr>
    </w:p>
    <w:p w14:paraId="09AF16EF" w14:textId="77777777" w:rsidR="004A20DC" w:rsidRPr="00C1173B" w:rsidRDefault="004A20DC" w:rsidP="004A20DC">
      <w:pPr>
        <w:ind w:left="1418" w:hanging="698"/>
        <w:rPr>
          <w:rFonts w:ascii="Garamond" w:hAnsi="Garamond"/>
          <w:sz w:val="22"/>
          <w:szCs w:val="22"/>
          <w:lang w:val="en-GB"/>
        </w:rPr>
      </w:pPr>
      <w:r w:rsidRPr="00C1173B">
        <w:rPr>
          <w:rFonts w:ascii="Garamond" w:hAnsi="Garamond"/>
          <w:sz w:val="22"/>
          <w:szCs w:val="22"/>
          <w:lang w:val="en-GB"/>
        </w:rPr>
        <w:t>2016</w:t>
      </w:r>
      <w:r w:rsidRPr="00C1173B">
        <w:rPr>
          <w:rFonts w:ascii="Garamond" w:hAnsi="Garamond"/>
          <w:sz w:val="22"/>
          <w:szCs w:val="22"/>
          <w:lang w:val="en-GB"/>
        </w:rPr>
        <w:tab/>
        <w:t xml:space="preserve">Merry, M.S. &amp; Driessen, G., On the Right Track? Islamic Schools in the Netherlands after an Era of Turmoil. </w:t>
      </w:r>
      <w:r w:rsidRPr="00C1173B">
        <w:rPr>
          <w:rFonts w:ascii="Garamond" w:hAnsi="Garamond"/>
          <w:i/>
          <w:sz w:val="22"/>
          <w:szCs w:val="22"/>
          <w:lang w:val="en-GB"/>
        </w:rPr>
        <w:t xml:space="preserve">Race. Ethnicity and Education </w:t>
      </w:r>
      <w:r w:rsidRPr="00C1173B">
        <w:rPr>
          <w:rFonts w:ascii="Garamond" w:hAnsi="Garamond"/>
          <w:sz w:val="22"/>
          <w:szCs w:val="22"/>
          <w:lang w:val="en-GB"/>
        </w:rPr>
        <w:t>19 (4):</w:t>
      </w:r>
      <w:r w:rsidRPr="00C1173B">
        <w:rPr>
          <w:rFonts w:ascii="Garamond" w:hAnsi="Garamond"/>
          <w:i/>
          <w:sz w:val="22"/>
          <w:szCs w:val="22"/>
          <w:lang w:val="en-GB"/>
        </w:rPr>
        <w:t xml:space="preserve"> </w:t>
      </w:r>
      <w:r w:rsidRPr="00C1173B">
        <w:rPr>
          <w:rFonts w:ascii="Garamond" w:hAnsi="Garamond"/>
          <w:sz w:val="22"/>
          <w:szCs w:val="22"/>
          <w:lang w:val="en-GB"/>
        </w:rPr>
        <w:t>856-879.</w:t>
      </w:r>
    </w:p>
    <w:p w14:paraId="1D0F7737" w14:textId="77777777" w:rsidR="004A20DC" w:rsidRPr="00C1173B" w:rsidRDefault="004A20DC" w:rsidP="004A20DC">
      <w:pPr>
        <w:ind w:left="1418" w:hanging="698"/>
        <w:rPr>
          <w:rFonts w:ascii="Garamond" w:hAnsi="Garamond"/>
          <w:sz w:val="22"/>
          <w:szCs w:val="22"/>
          <w:lang w:val="en-GB"/>
        </w:rPr>
      </w:pPr>
    </w:p>
    <w:p w14:paraId="755D28C8" w14:textId="4BC758FD" w:rsidR="004A20DC" w:rsidRPr="00C1173B" w:rsidRDefault="004A20DC" w:rsidP="004A20DC">
      <w:pPr>
        <w:ind w:left="1440" w:hanging="720"/>
        <w:rPr>
          <w:rFonts w:ascii="Garamond" w:hAnsi="Garamond"/>
          <w:sz w:val="22"/>
          <w:szCs w:val="22"/>
          <w:lang w:val="en-GB"/>
        </w:rPr>
      </w:pPr>
      <w:r w:rsidRPr="00C1173B">
        <w:rPr>
          <w:rFonts w:ascii="Garamond" w:hAnsi="Garamond"/>
          <w:sz w:val="22"/>
          <w:szCs w:val="22"/>
          <w:lang w:val="en-GB"/>
        </w:rPr>
        <w:t>2016</w:t>
      </w:r>
      <w:r w:rsidRPr="00C1173B">
        <w:rPr>
          <w:rFonts w:ascii="Garamond" w:hAnsi="Garamond"/>
          <w:sz w:val="22"/>
          <w:szCs w:val="22"/>
          <w:lang w:val="en-GB"/>
        </w:rPr>
        <w:tab/>
        <w:t>Merry, M.S., Harris, R. &amp; Manley, D.</w:t>
      </w:r>
      <w:r w:rsidR="00031BFB">
        <w:rPr>
          <w:rFonts w:ascii="Garamond" w:hAnsi="Garamond"/>
          <w:sz w:val="22"/>
          <w:szCs w:val="22"/>
          <w:lang w:val="en-GB"/>
        </w:rPr>
        <w:t>,</w:t>
      </w:r>
      <w:r w:rsidRPr="00C1173B">
        <w:rPr>
          <w:rFonts w:ascii="Garamond" w:hAnsi="Garamond"/>
          <w:sz w:val="22"/>
          <w:szCs w:val="22"/>
          <w:lang w:val="en-GB"/>
        </w:rPr>
        <w:t xml:space="preserve"> A Response to Commentaries on Community, Virtue and the White British Poor. </w:t>
      </w:r>
      <w:r w:rsidRPr="00C1173B">
        <w:rPr>
          <w:rFonts w:ascii="Garamond" w:hAnsi="Garamond"/>
          <w:i/>
          <w:sz w:val="22"/>
          <w:szCs w:val="22"/>
          <w:lang w:val="en-GB"/>
        </w:rPr>
        <w:t xml:space="preserve">Dialogues in Human Geography </w:t>
      </w:r>
      <w:r w:rsidRPr="00C1173B">
        <w:rPr>
          <w:rFonts w:ascii="Garamond" w:hAnsi="Garamond"/>
          <w:sz w:val="22"/>
          <w:szCs w:val="22"/>
          <w:lang w:val="en-GB"/>
        </w:rPr>
        <w:t>6 (1): 82-85.</w:t>
      </w:r>
    </w:p>
    <w:p w14:paraId="11F27C84" w14:textId="77777777" w:rsidR="004A20DC" w:rsidRPr="00C1173B" w:rsidRDefault="004A20DC" w:rsidP="004A20DC">
      <w:pPr>
        <w:ind w:left="1418" w:hanging="698"/>
        <w:rPr>
          <w:rFonts w:ascii="Garamond" w:hAnsi="Garamond"/>
          <w:sz w:val="22"/>
          <w:szCs w:val="22"/>
          <w:lang w:val="en-GB"/>
        </w:rPr>
      </w:pPr>
    </w:p>
    <w:p w14:paraId="1E9F912C" w14:textId="77777777" w:rsidR="004A20DC" w:rsidRPr="00C1173B" w:rsidRDefault="004A20DC" w:rsidP="004A20DC">
      <w:pPr>
        <w:ind w:left="1418" w:hanging="698"/>
        <w:rPr>
          <w:rFonts w:ascii="Garamond" w:hAnsi="Garamond"/>
          <w:sz w:val="22"/>
          <w:szCs w:val="22"/>
          <w:lang w:val="nl-NL"/>
        </w:rPr>
      </w:pPr>
      <w:r w:rsidRPr="00C1173B">
        <w:rPr>
          <w:rFonts w:ascii="Garamond" w:hAnsi="Garamond"/>
          <w:sz w:val="22"/>
          <w:szCs w:val="22"/>
          <w:lang w:val="en-GB"/>
        </w:rPr>
        <w:t>2016</w:t>
      </w:r>
      <w:r w:rsidRPr="00C1173B">
        <w:rPr>
          <w:rFonts w:ascii="Garamond" w:hAnsi="Garamond"/>
          <w:sz w:val="22"/>
          <w:szCs w:val="22"/>
          <w:lang w:val="en-GB"/>
        </w:rPr>
        <w:tab/>
        <w:t xml:space="preserve">Merry, M.S., Harris, R. &amp; Manley, D., Community, Virtue and the White British Poor. </w:t>
      </w:r>
      <w:r w:rsidRPr="00C1173B">
        <w:rPr>
          <w:rFonts w:ascii="Garamond" w:hAnsi="Garamond"/>
          <w:i/>
          <w:sz w:val="22"/>
          <w:szCs w:val="22"/>
          <w:lang w:val="nl-NL"/>
        </w:rPr>
        <w:t xml:space="preserve">Dialogues in Human Geography </w:t>
      </w:r>
      <w:r w:rsidRPr="00C1173B">
        <w:rPr>
          <w:rFonts w:ascii="Garamond" w:hAnsi="Garamond"/>
          <w:sz w:val="22"/>
          <w:szCs w:val="22"/>
          <w:lang w:val="nl-NL"/>
        </w:rPr>
        <w:t>6 (1): 50-68.</w:t>
      </w:r>
    </w:p>
    <w:p w14:paraId="6A9107D1" w14:textId="77777777" w:rsidR="004A20DC" w:rsidRPr="00C1173B" w:rsidRDefault="004A20DC" w:rsidP="004A20DC">
      <w:pPr>
        <w:rPr>
          <w:rFonts w:ascii="Garamond" w:hAnsi="Garamond"/>
          <w:sz w:val="22"/>
          <w:szCs w:val="22"/>
          <w:lang w:val="nl-NL"/>
        </w:rPr>
      </w:pPr>
    </w:p>
    <w:p w14:paraId="58E5DE07" w14:textId="77777777" w:rsidR="00305C02" w:rsidRPr="00C1173B" w:rsidRDefault="00305C02" w:rsidP="00DF7416">
      <w:pPr>
        <w:ind w:left="1440" w:hanging="720"/>
        <w:rPr>
          <w:rFonts w:ascii="Garamond" w:hAnsi="Garamond"/>
          <w:sz w:val="22"/>
          <w:szCs w:val="22"/>
        </w:rPr>
      </w:pPr>
      <w:r w:rsidRPr="00C1173B">
        <w:rPr>
          <w:rFonts w:ascii="Garamond" w:hAnsi="Garamond"/>
          <w:sz w:val="22"/>
          <w:szCs w:val="22"/>
          <w:lang w:val="nl-NL"/>
        </w:rPr>
        <w:t>2016</w:t>
      </w:r>
      <w:r w:rsidRPr="00C1173B">
        <w:rPr>
          <w:rFonts w:ascii="Garamond" w:hAnsi="Garamond"/>
          <w:sz w:val="22"/>
          <w:szCs w:val="22"/>
          <w:lang w:val="nl-NL"/>
        </w:rPr>
        <w:tab/>
        <w:t xml:space="preserve">Merry, M.S., Ethische uitdagingen en dilemma’s in een grootstedelijke context: schoolkeuze in de grote steden, in </w:t>
      </w:r>
      <w:r w:rsidRPr="00C1173B">
        <w:rPr>
          <w:rFonts w:ascii="Garamond" w:hAnsi="Garamond"/>
          <w:i/>
          <w:sz w:val="22"/>
          <w:szCs w:val="22"/>
          <w:lang w:val="nl-NL"/>
        </w:rPr>
        <w:t xml:space="preserve">Urban Education: omgaan met didactische en pedagogische vraagstukken binnen een grootstedelijke omgeving, </w:t>
      </w:r>
      <w:r w:rsidRPr="00C1173B">
        <w:rPr>
          <w:rFonts w:ascii="Garamond" w:hAnsi="Garamond"/>
          <w:sz w:val="22"/>
          <w:szCs w:val="22"/>
          <w:lang w:val="nl-NL"/>
        </w:rPr>
        <w:t xml:space="preserve">R. Fukkink &amp; R. Ostdam (red). </w:t>
      </w:r>
      <w:r w:rsidRPr="00C1173B">
        <w:rPr>
          <w:rFonts w:ascii="Garamond" w:hAnsi="Garamond"/>
          <w:sz w:val="22"/>
          <w:szCs w:val="22"/>
        </w:rPr>
        <w:t>Bussem: Coutinho: 77-86.</w:t>
      </w:r>
    </w:p>
    <w:p w14:paraId="05838B1D" w14:textId="77777777" w:rsidR="00305C02" w:rsidRPr="00C1173B" w:rsidRDefault="00305C02" w:rsidP="004A20DC">
      <w:pPr>
        <w:ind w:left="1418" w:hanging="698"/>
        <w:rPr>
          <w:rFonts w:ascii="Garamond" w:hAnsi="Garamond"/>
          <w:sz w:val="22"/>
          <w:szCs w:val="22"/>
        </w:rPr>
      </w:pPr>
    </w:p>
    <w:p w14:paraId="227C7F79" w14:textId="77777777" w:rsidR="004A20DC" w:rsidRPr="00C1173B" w:rsidRDefault="004A20DC" w:rsidP="004A20DC">
      <w:pPr>
        <w:ind w:left="1418" w:hanging="698"/>
        <w:rPr>
          <w:rFonts w:ascii="Garamond" w:hAnsi="Garamond"/>
          <w:sz w:val="22"/>
          <w:szCs w:val="22"/>
          <w:lang w:val="en-GB"/>
        </w:rPr>
      </w:pPr>
      <w:r w:rsidRPr="00C1173B">
        <w:rPr>
          <w:rFonts w:ascii="Garamond" w:hAnsi="Garamond"/>
          <w:sz w:val="22"/>
          <w:szCs w:val="22"/>
          <w:lang w:val="en-GB"/>
        </w:rPr>
        <w:t>2015</w:t>
      </w:r>
      <w:r w:rsidRPr="00C1173B">
        <w:rPr>
          <w:rFonts w:ascii="Garamond" w:hAnsi="Garamond"/>
          <w:sz w:val="22"/>
          <w:szCs w:val="22"/>
          <w:lang w:val="en-GB"/>
        </w:rPr>
        <w:tab/>
        <w:t xml:space="preserve">Merry, M.S., The Conundrum of Religious Schools in Twenty-first Century Europe. </w:t>
      </w:r>
      <w:r w:rsidRPr="00C1173B">
        <w:rPr>
          <w:rFonts w:ascii="Garamond" w:hAnsi="Garamond"/>
          <w:i/>
          <w:sz w:val="22"/>
          <w:szCs w:val="22"/>
          <w:lang w:val="en-GB"/>
        </w:rPr>
        <w:t xml:space="preserve">Comparative Education </w:t>
      </w:r>
      <w:r w:rsidRPr="00C1173B">
        <w:rPr>
          <w:rFonts w:ascii="Garamond" w:hAnsi="Garamond"/>
          <w:sz w:val="22"/>
          <w:szCs w:val="22"/>
          <w:lang w:val="en-GB"/>
        </w:rPr>
        <w:t>51 (1): 133-156.</w:t>
      </w:r>
    </w:p>
    <w:p w14:paraId="1D3317AE" w14:textId="77777777" w:rsidR="00DF7416" w:rsidRPr="00C1173B" w:rsidRDefault="00DF7416" w:rsidP="004A20DC">
      <w:pPr>
        <w:ind w:left="1418" w:hanging="698"/>
        <w:rPr>
          <w:rFonts w:ascii="Garamond" w:hAnsi="Garamond"/>
          <w:sz w:val="22"/>
          <w:szCs w:val="22"/>
          <w:lang w:val="en-GB"/>
        </w:rPr>
      </w:pPr>
      <w:r w:rsidRPr="00C1173B">
        <w:rPr>
          <w:rFonts w:ascii="Garamond" w:hAnsi="Garamond"/>
          <w:sz w:val="22"/>
          <w:szCs w:val="22"/>
          <w:lang w:val="en-GB"/>
        </w:rPr>
        <w:tab/>
      </w:r>
    </w:p>
    <w:p w14:paraId="4C203611" w14:textId="3665814B" w:rsidR="00DF7416" w:rsidRPr="00C1173B" w:rsidRDefault="00DF7416" w:rsidP="006F54A3">
      <w:pPr>
        <w:pStyle w:val="ListParagraph"/>
        <w:numPr>
          <w:ilvl w:val="0"/>
          <w:numId w:val="36"/>
        </w:numPr>
        <w:rPr>
          <w:rFonts w:ascii="Garamond" w:hAnsi="Garamond"/>
          <w:lang w:val="en-GB"/>
        </w:rPr>
      </w:pPr>
      <w:r w:rsidRPr="00C1173B">
        <w:rPr>
          <w:rFonts w:ascii="Garamond" w:hAnsi="Garamond"/>
          <w:lang w:val="en-GB"/>
        </w:rPr>
        <w:t>Re</w:t>
      </w:r>
      <w:r w:rsidR="00B30F9D">
        <w:rPr>
          <w:rFonts w:ascii="Garamond" w:hAnsi="Garamond"/>
          <w:lang w:val="en-GB"/>
        </w:rPr>
        <w:t>-</w:t>
      </w:r>
      <w:r w:rsidRPr="00C1173B">
        <w:rPr>
          <w:rFonts w:ascii="Garamond" w:hAnsi="Garamond"/>
          <w:lang w:val="en-GB"/>
        </w:rPr>
        <w:t xml:space="preserve">published </w:t>
      </w:r>
      <w:r w:rsidRPr="00C1173B">
        <w:rPr>
          <w:rFonts w:ascii="Garamond" w:hAnsi="Garamond"/>
        </w:rPr>
        <w:t>in Maussen, M., V</w:t>
      </w:r>
      <w:r w:rsidR="004D2115" w:rsidRPr="00C1173B">
        <w:rPr>
          <w:rFonts w:ascii="Garamond" w:hAnsi="Garamond"/>
        </w:rPr>
        <w:t>ermeulen, F., Bader, V. &amp; Merry (2016)</w:t>
      </w:r>
      <w:r w:rsidRPr="00C1173B">
        <w:rPr>
          <w:rFonts w:ascii="Garamond" w:hAnsi="Garamond"/>
        </w:rPr>
        <w:t xml:space="preserve"> M.S. eds. </w:t>
      </w:r>
      <w:r w:rsidRPr="00C1173B">
        <w:rPr>
          <w:rFonts w:ascii="Garamond" w:hAnsi="Garamond"/>
          <w:i/>
          <w:lang w:val="en-GB"/>
        </w:rPr>
        <w:t xml:space="preserve">Religious Schools in Europe: Institutional Opportunities and Contemporary Challenges. </w:t>
      </w:r>
      <w:r w:rsidR="00611D2D" w:rsidRPr="00C1173B">
        <w:rPr>
          <w:rFonts w:ascii="Garamond" w:hAnsi="Garamond"/>
          <w:lang w:val="en-GB"/>
        </w:rPr>
        <w:t>Abingdon: Routledge</w:t>
      </w:r>
      <w:r w:rsidRPr="00C1173B">
        <w:rPr>
          <w:rFonts w:ascii="Garamond" w:hAnsi="Garamond"/>
          <w:lang w:val="en-GB"/>
        </w:rPr>
        <w:t>.</w:t>
      </w:r>
    </w:p>
    <w:p w14:paraId="0AC70B70" w14:textId="77777777" w:rsidR="004A20DC" w:rsidRPr="00C1173B" w:rsidRDefault="004A20DC" w:rsidP="004A20DC">
      <w:pPr>
        <w:ind w:left="1418" w:hanging="698"/>
        <w:rPr>
          <w:rFonts w:ascii="Garamond" w:hAnsi="Garamond"/>
          <w:sz w:val="22"/>
          <w:szCs w:val="22"/>
          <w:lang w:val="en-GB"/>
        </w:rPr>
      </w:pPr>
    </w:p>
    <w:p w14:paraId="110E7253" w14:textId="77777777" w:rsidR="004A20DC" w:rsidRPr="00C1173B" w:rsidRDefault="004A20DC" w:rsidP="004A20DC">
      <w:pPr>
        <w:ind w:left="1418" w:hanging="698"/>
        <w:rPr>
          <w:rFonts w:ascii="Garamond" w:hAnsi="Garamond"/>
          <w:sz w:val="22"/>
          <w:szCs w:val="22"/>
          <w:lang w:val="en-GB"/>
        </w:rPr>
      </w:pPr>
      <w:r w:rsidRPr="00C1173B">
        <w:rPr>
          <w:rFonts w:ascii="Garamond" w:hAnsi="Garamond"/>
          <w:sz w:val="22"/>
          <w:szCs w:val="22"/>
          <w:lang w:val="en-GB"/>
        </w:rPr>
        <w:t>2015</w:t>
      </w:r>
      <w:r w:rsidRPr="00C1173B">
        <w:rPr>
          <w:rFonts w:ascii="Garamond" w:hAnsi="Garamond"/>
          <w:sz w:val="22"/>
          <w:szCs w:val="22"/>
          <w:lang w:val="en-GB"/>
        </w:rPr>
        <w:tab/>
        <w:t xml:space="preserve">New, W. &amp; Merry, M.S., ‘Beware of Elites Bearing Theories’: Clarence Thomas on Race and Education. </w:t>
      </w:r>
      <w:r w:rsidRPr="00C1173B">
        <w:rPr>
          <w:rFonts w:ascii="Garamond" w:hAnsi="Garamond"/>
          <w:i/>
          <w:sz w:val="22"/>
          <w:szCs w:val="22"/>
          <w:lang w:val="en-GB"/>
        </w:rPr>
        <w:t xml:space="preserve">Journal of Education and Social Policy </w:t>
      </w:r>
      <w:r w:rsidRPr="00C1173B">
        <w:rPr>
          <w:rFonts w:ascii="Garamond" w:hAnsi="Garamond"/>
          <w:sz w:val="22"/>
          <w:szCs w:val="22"/>
          <w:lang w:val="en-GB"/>
        </w:rPr>
        <w:t>2 (1): 62-71.</w:t>
      </w:r>
    </w:p>
    <w:p w14:paraId="72449B30" w14:textId="77777777" w:rsidR="004A20DC" w:rsidRPr="00C1173B" w:rsidRDefault="004A20DC" w:rsidP="004A20DC">
      <w:pPr>
        <w:rPr>
          <w:rFonts w:ascii="Garamond" w:hAnsi="Garamond"/>
          <w:sz w:val="22"/>
          <w:szCs w:val="22"/>
          <w:lang w:val="en-GB"/>
        </w:rPr>
      </w:pPr>
    </w:p>
    <w:p w14:paraId="631BBD5C" w14:textId="77777777" w:rsidR="009E044C" w:rsidRPr="00C1173B" w:rsidRDefault="009E044C" w:rsidP="009E044C">
      <w:pPr>
        <w:ind w:left="1440" w:hanging="720"/>
        <w:rPr>
          <w:rFonts w:ascii="Garamond" w:hAnsi="Garamond"/>
          <w:sz w:val="22"/>
          <w:szCs w:val="22"/>
          <w:lang w:val="en-GB"/>
        </w:rPr>
      </w:pPr>
      <w:r w:rsidRPr="00C1173B">
        <w:rPr>
          <w:rFonts w:ascii="Garamond" w:hAnsi="Garamond"/>
          <w:sz w:val="22"/>
          <w:szCs w:val="22"/>
          <w:lang w:val="en-GB"/>
        </w:rPr>
        <w:t>2015</w:t>
      </w:r>
      <w:r w:rsidRPr="00C1173B">
        <w:rPr>
          <w:rFonts w:ascii="Garamond" w:hAnsi="Garamond"/>
          <w:sz w:val="22"/>
          <w:szCs w:val="22"/>
          <w:lang w:val="en-GB"/>
        </w:rPr>
        <w:tab/>
        <w:t xml:space="preserve">Merry, M.S., Afterword: a reply to Liz Jackson. </w:t>
      </w:r>
      <w:r w:rsidRPr="00C1173B">
        <w:rPr>
          <w:rFonts w:ascii="Garamond" w:hAnsi="Garamond"/>
          <w:i/>
          <w:sz w:val="22"/>
          <w:szCs w:val="22"/>
          <w:lang w:val="en-GB"/>
        </w:rPr>
        <w:t xml:space="preserve">Educational Theory </w:t>
      </w:r>
      <w:r w:rsidRPr="00C1173B">
        <w:rPr>
          <w:rFonts w:ascii="Garamond" w:hAnsi="Garamond"/>
          <w:sz w:val="22"/>
          <w:szCs w:val="22"/>
          <w:lang w:val="en-GB"/>
        </w:rPr>
        <w:t>65 (1): 103-105.</w:t>
      </w:r>
    </w:p>
    <w:p w14:paraId="378B4966" w14:textId="77777777" w:rsidR="009E044C" w:rsidRPr="00C1173B" w:rsidRDefault="009E044C" w:rsidP="004A20DC">
      <w:pPr>
        <w:ind w:left="1418" w:hanging="698"/>
        <w:rPr>
          <w:rFonts w:ascii="Garamond" w:hAnsi="Garamond"/>
          <w:sz w:val="22"/>
          <w:szCs w:val="22"/>
          <w:lang w:val="en-GB"/>
        </w:rPr>
      </w:pPr>
    </w:p>
    <w:p w14:paraId="4D0273C0" w14:textId="39ADCF15" w:rsidR="004A20DC" w:rsidRPr="00C1173B" w:rsidRDefault="004A20DC" w:rsidP="004A20DC">
      <w:pPr>
        <w:ind w:left="1418" w:hanging="698"/>
        <w:rPr>
          <w:rFonts w:ascii="Garamond" w:hAnsi="Garamond"/>
          <w:sz w:val="22"/>
          <w:szCs w:val="22"/>
          <w:lang w:val="en-GB"/>
        </w:rPr>
      </w:pPr>
      <w:r w:rsidRPr="00C1173B">
        <w:rPr>
          <w:rFonts w:ascii="Garamond" w:hAnsi="Garamond"/>
          <w:sz w:val="22"/>
          <w:szCs w:val="22"/>
          <w:lang w:val="en-GB"/>
        </w:rPr>
        <w:t>2014</w:t>
      </w:r>
      <w:r w:rsidRPr="00C1173B">
        <w:rPr>
          <w:rFonts w:ascii="Garamond" w:hAnsi="Garamond"/>
          <w:sz w:val="22"/>
          <w:szCs w:val="22"/>
          <w:lang w:val="en-GB"/>
        </w:rPr>
        <w:tab/>
        <w:t>Merry, M.S.</w:t>
      </w:r>
      <w:r w:rsidR="00444F47" w:rsidRPr="00C1173B">
        <w:rPr>
          <w:rFonts w:ascii="Garamond" w:hAnsi="Garamond"/>
          <w:sz w:val="22"/>
          <w:szCs w:val="22"/>
          <w:lang w:val="en-GB"/>
        </w:rPr>
        <w:t xml:space="preserve"> &amp; New, W.</w:t>
      </w:r>
      <w:r w:rsidR="00031BFB">
        <w:rPr>
          <w:rFonts w:ascii="Garamond" w:hAnsi="Garamond"/>
          <w:sz w:val="22"/>
          <w:szCs w:val="22"/>
          <w:lang w:val="en-GB"/>
        </w:rPr>
        <w:t>,</w:t>
      </w:r>
      <w:r w:rsidRPr="00C1173B">
        <w:rPr>
          <w:rFonts w:ascii="Garamond" w:hAnsi="Garamond"/>
          <w:sz w:val="22"/>
          <w:szCs w:val="22"/>
          <w:lang w:val="en-GB"/>
        </w:rPr>
        <w:t xml:space="preserve"> Is Diversity Necessary for Educational Justice? </w:t>
      </w:r>
      <w:r w:rsidRPr="00C1173B">
        <w:rPr>
          <w:rFonts w:ascii="Garamond" w:hAnsi="Garamond"/>
          <w:i/>
          <w:sz w:val="22"/>
          <w:szCs w:val="22"/>
          <w:lang w:val="en-GB"/>
        </w:rPr>
        <w:t xml:space="preserve">Educational Theory </w:t>
      </w:r>
      <w:r w:rsidRPr="00C1173B">
        <w:rPr>
          <w:rFonts w:ascii="Garamond" w:hAnsi="Garamond"/>
          <w:sz w:val="22"/>
          <w:szCs w:val="22"/>
          <w:lang w:val="en-GB"/>
        </w:rPr>
        <w:t>64 (3): 205-225.</w:t>
      </w:r>
    </w:p>
    <w:p w14:paraId="721F7B91" w14:textId="77777777" w:rsidR="004A20DC" w:rsidRPr="00C1173B" w:rsidRDefault="004A20DC" w:rsidP="004A20DC">
      <w:pPr>
        <w:rPr>
          <w:rFonts w:ascii="Garamond" w:hAnsi="Garamond"/>
          <w:sz w:val="22"/>
          <w:szCs w:val="22"/>
          <w:lang w:val="en-GB"/>
        </w:rPr>
      </w:pPr>
    </w:p>
    <w:p w14:paraId="3CD45C51" w14:textId="77777777" w:rsidR="004A20DC" w:rsidRPr="00C1173B" w:rsidRDefault="004A20DC" w:rsidP="004A20DC">
      <w:pPr>
        <w:ind w:left="1418" w:hanging="698"/>
        <w:rPr>
          <w:rFonts w:ascii="Garamond" w:hAnsi="Garamond"/>
          <w:sz w:val="22"/>
          <w:szCs w:val="22"/>
          <w:lang w:val="en-GB"/>
        </w:rPr>
      </w:pPr>
      <w:r w:rsidRPr="00C1173B">
        <w:rPr>
          <w:rFonts w:ascii="Garamond" w:hAnsi="Garamond"/>
          <w:sz w:val="22"/>
          <w:szCs w:val="22"/>
          <w:lang w:val="en-GB"/>
        </w:rPr>
        <w:t>2014</w:t>
      </w:r>
      <w:r w:rsidRPr="00C1173B">
        <w:rPr>
          <w:rFonts w:ascii="Garamond" w:hAnsi="Garamond"/>
          <w:sz w:val="22"/>
          <w:szCs w:val="22"/>
          <w:lang w:val="en-GB"/>
        </w:rPr>
        <w:tab/>
        <w:t xml:space="preserve">Merry, M.S. &amp; Voigt, K., Risk, Harm and Intervention: the case of child obesity. </w:t>
      </w:r>
      <w:r w:rsidRPr="00C1173B">
        <w:rPr>
          <w:rFonts w:ascii="Garamond" w:hAnsi="Garamond"/>
          <w:i/>
          <w:sz w:val="22"/>
          <w:szCs w:val="22"/>
          <w:lang w:val="en-GB"/>
        </w:rPr>
        <w:t xml:space="preserve">Medicine, Health Care and Philosophy </w:t>
      </w:r>
      <w:r w:rsidRPr="00C1173B">
        <w:rPr>
          <w:rFonts w:ascii="Garamond" w:hAnsi="Garamond"/>
          <w:sz w:val="22"/>
          <w:szCs w:val="22"/>
          <w:lang w:val="en-GB"/>
        </w:rPr>
        <w:t>17 (2): 191-200.</w:t>
      </w:r>
    </w:p>
    <w:p w14:paraId="39E665F8" w14:textId="77777777" w:rsidR="004A20DC" w:rsidRPr="00C1173B" w:rsidRDefault="004A20DC" w:rsidP="004A20DC">
      <w:pPr>
        <w:ind w:left="1418" w:hanging="698"/>
        <w:rPr>
          <w:rFonts w:ascii="Garamond" w:hAnsi="Garamond"/>
          <w:sz w:val="22"/>
          <w:szCs w:val="22"/>
          <w:lang w:val="en-GB"/>
        </w:rPr>
      </w:pPr>
    </w:p>
    <w:p w14:paraId="56E2AD10" w14:textId="77777777" w:rsidR="00305C02" w:rsidRPr="00C1173B" w:rsidRDefault="00305C02" w:rsidP="00305C02">
      <w:pPr>
        <w:ind w:left="1440" w:hanging="720"/>
        <w:rPr>
          <w:rFonts w:ascii="Garamond" w:hAnsi="Garamond"/>
          <w:sz w:val="22"/>
          <w:szCs w:val="22"/>
        </w:rPr>
      </w:pPr>
      <w:r w:rsidRPr="00C1173B">
        <w:rPr>
          <w:rFonts w:ascii="Garamond" w:hAnsi="Garamond"/>
          <w:sz w:val="22"/>
          <w:szCs w:val="22"/>
        </w:rPr>
        <w:t>2014</w:t>
      </w:r>
      <w:r w:rsidRPr="00C1173B">
        <w:rPr>
          <w:rFonts w:ascii="Garamond" w:hAnsi="Garamond"/>
          <w:sz w:val="22"/>
          <w:szCs w:val="22"/>
        </w:rPr>
        <w:tab/>
        <w:t xml:space="preserve">Merry, M.S., The Education of Immigrants, in </w:t>
      </w:r>
      <w:r w:rsidRPr="00C1173B">
        <w:rPr>
          <w:rFonts w:ascii="Garamond" w:hAnsi="Garamond"/>
          <w:i/>
          <w:sz w:val="22"/>
          <w:szCs w:val="22"/>
        </w:rPr>
        <w:t>Encyclopedia of Educational Theory and Philosophy</w:t>
      </w:r>
      <w:r w:rsidRPr="00C1173B">
        <w:rPr>
          <w:rFonts w:ascii="Garamond" w:hAnsi="Garamond"/>
          <w:sz w:val="22"/>
          <w:szCs w:val="22"/>
        </w:rPr>
        <w:t>, D. C. Phillips (ed.) Los Angeles: Sage: 402-406.</w:t>
      </w:r>
    </w:p>
    <w:p w14:paraId="51163413" w14:textId="77777777" w:rsidR="00305C02" w:rsidRPr="00C1173B" w:rsidRDefault="00305C02" w:rsidP="00305C02">
      <w:pPr>
        <w:ind w:left="1440" w:hanging="720"/>
        <w:rPr>
          <w:rFonts w:ascii="Garamond" w:hAnsi="Garamond"/>
          <w:sz w:val="22"/>
          <w:szCs w:val="22"/>
        </w:rPr>
      </w:pPr>
    </w:p>
    <w:p w14:paraId="5BD8A101" w14:textId="77777777" w:rsidR="00305C02" w:rsidRPr="00C1173B" w:rsidRDefault="00305C02" w:rsidP="00305C02">
      <w:pPr>
        <w:ind w:left="1440" w:hanging="720"/>
        <w:rPr>
          <w:rFonts w:ascii="Garamond" w:hAnsi="Garamond"/>
          <w:sz w:val="22"/>
          <w:szCs w:val="22"/>
        </w:rPr>
      </w:pPr>
      <w:r w:rsidRPr="00C1173B">
        <w:rPr>
          <w:rFonts w:ascii="Garamond" w:hAnsi="Garamond"/>
          <w:sz w:val="22"/>
          <w:szCs w:val="22"/>
        </w:rPr>
        <w:t>2014</w:t>
      </w:r>
      <w:r w:rsidRPr="00C1173B">
        <w:rPr>
          <w:rFonts w:ascii="Garamond" w:hAnsi="Garamond"/>
          <w:sz w:val="22"/>
          <w:szCs w:val="22"/>
        </w:rPr>
        <w:tab/>
        <w:t xml:space="preserve">Merry, M.S., Is there a positive case for segregation in a liberal society? In </w:t>
      </w:r>
      <w:r w:rsidRPr="00C1173B">
        <w:rPr>
          <w:rFonts w:ascii="Garamond" w:hAnsi="Garamond"/>
          <w:i/>
          <w:sz w:val="22"/>
          <w:szCs w:val="22"/>
        </w:rPr>
        <w:t xml:space="preserve">Mapping Integration, </w:t>
      </w:r>
      <w:r w:rsidRPr="00C1173B">
        <w:rPr>
          <w:rFonts w:ascii="Garamond" w:hAnsi="Garamond"/>
          <w:sz w:val="22"/>
          <w:szCs w:val="22"/>
        </w:rPr>
        <w:t>D. Goodhart &amp; T. Phillips (eds.) London: Demos: 83-89.</w:t>
      </w:r>
    </w:p>
    <w:p w14:paraId="20A596FB" w14:textId="77777777" w:rsidR="00305C02" w:rsidRPr="00C1173B" w:rsidRDefault="00305C02" w:rsidP="004A20DC">
      <w:pPr>
        <w:ind w:left="1418" w:hanging="698"/>
        <w:rPr>
          <w:rFonts w:ascii="Garamond" w:hAnsi="Garamond"/>
          <w:sz w:val="22"/>
          <w:szCs w:val="22"/>
        </w:rPr>
      </w:pPr>
    </w:p>
    <w:p w14:paraId="0B9DD914" w14:textId="77777777" w:rsidR="004A20DC" w:rsidRPr="00C1173B" w:rsidRDefault="004A20DC" w:rsidP="004A20DC">
      <w:pPr>
        <w:ind w:left="1418" w:hanging="698"/>
        <w:rPr>
          <w:rFonts w:ascii="Garamond" w:hAnsi="Garamond"/>
          <w:sz w:val="22"/>
          <w:szCs w:val="22"/>
          <w:lang w:val="en-GB"/>
        </w:rPr>
      </w:pPr>
      <w:r w:rsidRPr="00C1173B">
        <w:rPr>
          <w:rFonts w:ascii="Garamond" w:hAnsi="Garamond"/>
          <w:sz w:val="22"/>
          <w:szCs w:val="22"/>
          <w:lang w:val="en-GB"/>
        </w:rPr>
        <w:t>2014</w:t>
      </w:r>
      <w:r w:rsidRPr="00C1173B">
        <w:rPr>
          <w:rFonts w:ascii="Garamond" w:hAnsi="Garamond"/>
          <w:sz w:val="22"/>
          <w:szCs w:val="22"/>
          <w:lang w:val="en-GB"/>
        </w:rPr>
        <w:tab/>
        <w:t xml:space="preserve">Driessen, G. &amp; Merry, M. S., Trends in Educational Disadvantage in Dutch Primary School. </w:t>
      </w:r>
      <w:r w:rsidRPr="00C1173B">
        <w:rPr>
          <w:rFonts w:ascii="Garamond" w:hAnsi="Garamond"/>
          <w:i/>
          <w:sz w:val="22"/>
          <w:szCs w:val="22"/>
          <w:lang w:val="en-GB"/>
        </w:rPr>
        <w:t xml:space="preserve">Educational Review </w:t>
      </w:r>
      <w:r w:rsidRPr="00C1173B">
        <w:rPr>
          <w:rFonts w:ascii="Garamond" w:hAnsi="Garamond"/>
          <w:sz w:val="22"/>
          <w:szCs w:val="22"/>
          <w:lang w:val="en-GB"/>
        </w:rPr>
        <w:t>66 (3): 276-292.</w:t>
      </w:r>
    </w:p>
    <w:p w14:paraId="419D8917" w14:textId="77777777" w:rsidR="004A20DC" w:rsidRPr="00C1173B" w:rsidRDefault="004A20DC" w:rsidP="004A20DC">
      <w:pPr>
        <w:rPr>
          <w:rFonts w:ascii="Garamond" w:hAnsi="Garamond"/>
          <w:sz w:val="22"/>
          <w:szCs w:val="22"/>
        </w:rPr>
      </w:pPr>
    </w:p>
    <w:p w14:paraId="71EAFE6E" w14:textId="77777777" w:rsidR="00B13ACD" w:rsidRPr="00C1173B" w:rsidRDefault="00B13ACD" w:rsidP="00B13ACD">
      <w:pPr>
        <w:ind w:left="1440" w:hanging="720"/>
        <w:rPr>
          <w:rFonts w:ascii="Garamond" w:hAnsi="Garamond"/>
          <w:sz w:val="22"/>
          <w:szCs w:val="22"/>
          <w:lang w:val="en-GB"/>
        </w:rPr>
      </w:pPr>
      <w:r w:rsidRPr="00C1173B">
        <w:rPr>
          <w:rFonts w:ascii="Garamond" w:hAnsi="Garamond"/>
          <w:sz w:val="22"/>
          <w:szCs w:val="22"/>
          <w:lang w:val="en-GB"/>
        </w:rPr>
        <w:t>2014</w:t>
      </w:r>
      <w:r w:rsidRPr="00C1173B">
        <w:rPr>
          <w:rFonts w:ascii="Garamond" w:hAnsi="Garamond"/>
          <w:sz w:val="22"/>
          <w:szCs w:val="22"/>
          <w:lang w:val="en-GB"/>
        </w:rPr>
        <w:tab/>
        <w:t xml:space="preserve">Merry, M.S., Is Adequacy Adequate? </w:t>
      </w:r>
      <w:r w:rsidRPr="00C1173B">
        <w:rPr>
          <w:rFonts w:ascii="Garamond" w:hAnsi="Garamond"/>
          <w:i/>
          <w:sz w:val="22"/>
          <w:szCs w:val="22"/>
          <w:lang w:val="en-GB"/>
        </w:rPr>
        <w:t xml:space="preserve">Philosophy of Education Proceedings 2013, </w:t>
      </w:r>
      <w:r w:rsidRPr="00C1173B">
        <w:rPr>
          <w:rFonts w:ascii="Garamond" w:hAnsi="Garamond"/>
          <w:sz w:val="22"/>
          <w:szCs w:val="22"/>
          <w:lang w:val="en-GB"/>
        </w:rPr>
        <w:t>Cris Mayo (ed.), Normal, Il: 461-463.</w:t>
      </w:r>
    </w:p>
    <w:p w14:paraId="453BA263" w14:textId="77777777" w:rsidR="00B13ACD" w:rsidRPr="00C1173B" w:rsidRDefault="00B13ACD" w:rsidP="00305C02">
      <w:pPr>
        <w:ind w:left="1440" w:hanging="720"/>
        <w:rPr>
          <w:rFonts w:ascii="Garamond" w:hAnsi="Garamond"/>
          <w:sz w:val="22"/>
          <w:szCs w:val="22"/>
          <w:lang w:val="en-GB"/>
        </w:rPr>
      </w:pPr>
    </w:p>
    <w:p w14:paraId="53A1135E" w14:textId="5F2FBB91" w:rsidR="00305C02" w:rsidRPr="00C1173B" w:rsidRDefault="00305C02" w:rsidP="00305C02">
      <w:pPr>
        <w:ind w:left="1440" w:hanging="720"/>
        <w:rPr>
          <w:rFonts w:ascii="Garamond" w:hAnsi="Garamond"/>
          <w:sz w:val="22"/>
          <w:szCs w:val="22"/>
        </w:rPr>
      </w:pPr>
      <w:r w:rsidRPr="00C1173B">
        <w:rPr>
          <w:rFonts w:ascii="Garamond" w:hAnsi="Garamond"/>
          <w:sz w:val="22"/>
          <w:szCs w:val="22"/>
        </w:rPr>
        <w:t>2013</w:t>
      </w:r>
      <w:r w:rsidRPr="00C1173B">
        <w:rPr>
          <w:rFonts w:ascii="Garamond" w:hAnsi="Garamond"/>
          <w:sz w:val="22"/>
          <w:szCs w:val="22"/>
        </w:rPr>
        <w:tab/>
        <w:t xml:space="preserve">Ingleby, D, Kramer, S. &amp; Merry, M. S., Educational Challenges Raised by Refugee and Asylum Seeker Children, in </w:t>
      </w:r>
      <w:r w:rsidRPr="00C1173B">
        <w:rPr>
          <w:rFonts w:ascii="Garamond" w:hAnsi="Garamond"/>
          <w:i/>
          <w:sz w:val="22"/>
          <w:szCs w:val="22"/>
        </w:rPr>
        <w:t xml:space="preserve">Migrants and Refugees: equitable education for displaced populations. </w:t>
      </w:r>
      <w:r w:rsidRPr="00C1173B">
        <w:rPr>
          <w:rFonts w:ascii="Garamond" w:hAnsi="Garamond"/>
          <w:sz w:val="22"/>
          <w:szCs w:val="22"/>
        </w:rPr>
        <w:t xml:space="preserve">Vol. 6 in series </w:t>
      </w:r>
      <w:r w:rsidRPr="00C1173B">
        <w:rPr>
          <w:rFonts w:ascii="Garamond" w:hAnsi="Garamond"/>
          <w:i/>
          <w:sz w:val="22"/>
          <w:szCs w:val="22"/>
        </w:rPr>
        <w:t xml:space="preserve">International Advances in Education: global initiatives for equity and social justice. </w:t>
      </w:r>
      <w:r w:rsidRPr="00C1173B">
        <w:rPr>
          <w:rFonts w:ascii="Garamond" w:hAnsi="Garamond"/>
          <w:sz w:val="22"/>
          <w:szCs w:val="22"/>
        </w:rPr>
        <w:t>E. Brown &amp; A. Krasteva (eds) Information Age: 29-50.</w:t>
      </w:r>
    </w:p>
    <w:p w14:paraId="6570D915" w14:textId="77777777" w:rsidR="00305C02" w:rsidRPr="00C1173B" w:rsidRDefault="00305C02" w:rsidP="004A20DC">
      <w:pPr>
        <w:ind w:left="1418" w:hanging="698"/>
        <w:rPr>
          <w:rFonts w:ascii="Garamond" w:hAnsi="Garamond"/>
          <w:sz w:val="22"/>
          <w:szCs w:val="22"/>
        </w:rPr>
      </w:pPr>
    </w:p>
    <w:p w14:paraId="3544F5F6" w14:textId="77777777" w:rsidR="004A20DC" w:rsidRPr="00C1173B" w:rsidRDefault="004A20DC" w:rsidP="004A20DC">
      <w:pPr>
        <w:ind w:left="1418" w:hanging="698"/>
        <w:rPr>
          <w:rFonts w:ascii="Garamond" w:hAnsi="Garamond"/>
          <w:sz w:val="22"/>
          <w:szCs w:val="22"/>
          <w:lang w:val="en-GB"/>
        </w:rPr>
      </w:pPr>
      <w:r w:rsidRPr="00C1173B">
        <w:rPr>
          <w:rFonts w:ascii="Garamond" w:hAnsi="Garamond"/>
          <w:sz w:val="22"/>
          <w:szCs w:val="22"/>
        </w:rPr>
        <w:t>2013</w:t>
      </w:r>
      <w:r w:rsidRPr="00C1173B">
        <w:rPr>
          <w:rFonts w:ascii="Garamond" w:hAnsi="Garamond"/>
          <w:sz w:val="22"/>
          <w:szCs w:val="22"/>
        </w:rPr>
        <w:tab/>
        <w:t xml:space="preserve">Collier, K., Bos, H., Merry, M.S., &amp; Sandvort, T., Gender, Ethnicity, Religiosity and Same-Sex Attraction and the Acceptance of Same-Sex Sexuality and Gender Variance. </w:t>
      </w:r>
      <w:r w:rsidRPr="00C1173B">
        <w:rPr>
          <w:rFonts w:ascii="Garamond" w:hAnsi="Garamond"/>
          <w:i/>
          <w:sz w:val="22"/>
          <w:szCs w:val="22"/>
        </w:rPr>
        <w:t xml:space="preserve">Sex Roles </w:t>
      </w:r>
      <w:r w:rsidRPr="00C1173B">
        <w:rPr>
          <w:rFonts w:ascii="Garamond" w:hAnsi="Garamond"/>
          <w:sz w:val="22"/>
          <w:szCs w:val="22"/>
        </w:rPr>
        <w:t>68 (11): 724-737.</w:t>
      </w:r>
    </w:p>
    <w:p w14:paraId="1E4DD709" w14:textId="77777777" w:rsidR="00B13ACD" w:rsidRPr="00C1173B" w:rsidRDefault="00B13ACD" w:rsidP="00B13ACD">
      <w:pPr>
        <w:rPr>
          <w:rFonts w:ascii="Garamond" w:hAnsi="Garamond"/>
          <w:sz w:val="22"/>
          <w:szCs w:val="22"/>
          <w:lang w:val="en-GB"/>
        </w:rPr>
      </w:pPr>
    </w:p>
    <w:p w14:paraId="6436DC38" w14:textId="0D695E28" w:rsidR="004A20DC" w:rsidRPr="00C1173B" w:rsidRDefault="004A20DC" w:rsidP="004A20DC">
      <w:pPr>
        <w:ind w:left="1440" w:hanging="720"/>
        <w:rPr>
          <w:rFonts w:ascii="Garamond" w:hAnsi="Garamond"/>
          <w:sz w:val="22"/>
          <w:szCs w:val="22"/>
        </w:rPr>
      </w:pPr>
      <w:r w:rsidRPr="00C1173B">
        <w:rPr>
          <w:rFonts w:ascii="Garamond" w:hAnsi="Garamond"/>
          <w:sz w:val="22"/>
          <w:szCs w:val="22"/>
        </w:rPr>
        <w:t>2012</w:t>
      </w:r>
      <w:r w:rsidRPr="00C1173B">
        <w:rPr>
          <w:rFonts w:ascii="Garamond" w:hAnsi="Garamond"/>
          <w:sz w:val="22"/>
          <w:szCs w:val="22"/>
        </w:rPr>
        <w:tab/>
        <w:t xml:space="preserve">Merry, M.S., Plural Societies and the Possibility of Shared Citizenship. </w:t>
      </w:r>
      <w:r w:rsidRPr="00C1173B">
        <w:rPr>
          <w:rFonts w:ascii="Garamond" w:hAnsi="Garamond"/>
          <w:i/>
          <w:sz w:val="22"/>
          <w:szCs w:val="22"/>
        </w:rPr>
        <w:t xml:space="preserve">Educational Theory </w:t>
      </w:r>
      <w:r w:rsidRPr="00C1173B">
        <w:rPr>
          <w:rFonts w:ascii="Garamond" w:hAnsi="Garamond"/>
          <w:sz w:val="22"/>
          <w:szCs w:val="22"/>
        </w:rPr>
        <w:t>(62) 4: 371-380.</w:t>
      </w:r>
    </w:p>
    <w:p w14:paraId="27AB2C95" w14:textId="77777777" w:rsidR="004A20DC" w:rsidRPr="00C1173B" w:rsidRDefault="004A20DC" w:rsidP="004A20DC">
      <w:pPr>
        <w:ind w:left="1440" w:hanging="720"/>
        <w:rPr>
          <w:rFonts w:ascii="Garamond" w:hAnsi="Garamond"/>
          <w:sz w:val="22"/>
          <w:szCs w:val="22"/>
        </w:rPr>
      </w:pPr>
    </w:p>
    <w:p w14:paraId="6CDA1A9B"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2012</w:t>
      </w:r>
      <w:r w:rsidRPr="00C1173B">
        <w:rPr>
          <w:rFonts w:ascii="Garamond" w:hAnsi="Garamond"/>
          <w:sz w:val="22"/>
          <w:szCs w:val="22"/>
        </w:rPr>
        <w:tab/>
        <w:t xml:space="preserve">Merry, M.S., Segregation and Civic Virtue. </w:t>
      </w:r>
      <w:r w:rsidRPr="00C1173B">
        <w:rPr>
          <w:rFonts w:ascii="Garamond" w:hAnsi="Garamond"/>
          <w:i/>
          <w:sz w:val="22"/>
          <w:szCs w:val="22"/>
        </w:rPr>
        <w:t xml:space="preserve">Educational Theory </w:t>
      </w:r>
      <w:r w:rsidRPr="00C1173B">
        <w:rPr>
          <w:rFonts w:ascii="Garamond" w:hAnsi="Garamond"/>
          <w:sz w:val="22"/>
          <w:szCs w:val="22"/>
        </w:rPr>
        <w:t>(62) 4: 465-486.</w:t>
      </w:r>
    </w:p>
    <w:p w14:paraId="063B9B48" w14:textId="77777777" w:rsidR="004A20DC" w:rsidRPr="00C1173B" w:rsidRDefault="004A20DC" w:rsidP="004A20DC">
      <w:pPr>
        <w:ind w:left="1440" w:hanging="720"/>
        <w:rPr>
          <w:rFonts w:ascii="Garamond" w:hAnsi="Garamond"/>
          <w:sz w:val="22"/>
          <w:szCs w:val="22"/>
        </w:rPr>
      </w:pPr>
    </w:p>
    <w:p w14:paraId="37C0CD15"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2012</w:t>
      </w:r>
      <w:r w:rsidRPr="00C1173B">
        <w:rPr>
          <w:rFonts w:ascii="Garamond" w:hAnsi="Garamond"/>
          <w:sz w:val="22"/>
          <w:szCs w:val="22"/>
        </w:rPr>
        <w:tab/>
        <w:t xml:space="preserve">Merry, M.S. &amp; Driessen, G., Equality on Different Terms: the case of Dutch Hindu Schools. </w:t>
      </w:r>
      <w:r w:rsidRPr="00C1173B">
        <w:rPr>
          <w:rFonts w:ascii="Garamond" w:hAnsi="Garamond"/>
          <w:i/>
          <w:sz w:val="22"/>
          <w:szCs w:val="22"/>
        </w:rPr>
        <w:t xml:space="preserve">Education and Urban Society </w:t>
      </w:r>
      <w:r w:rsidRPr="00C1173B">
        <w:rPr>
          <w:rFonts w:ascii="Garamond" w:hAnsi="Garamond"/>
          <w:sz w:val="22"/>
          <w:szCs w:val="22"/>
        </w:rPr>
        <w:t>(44) 5: 632-648.</w:t>
      </w:r>
    </w:p>
    <w:p w14:paraId="7A8873BF" w14:textId="77777777" w:rsidR="004A20DC" w:rsidRPr="00C1173B" w:rsidRDefault="004A20DC" w:rsidP="004A20DC">
      <w:pPr>
        <w:rPr>
          <w:rFonts w:ascii="Garamond" w:hAnsi="Garamond"/>
          <w:sz w:val="22"/>
          <w:szCs w:val="22"/>
        </w:rPr>
      </w:pPr>
    </w:p>
    <w:p w14:paraId="5FCD4D69" w14:textId="77777777" w:rsidR="004A20DC" w:rsidRPr="00C1173B" w:rsidRDefault="004A20DC" w:rsidP="004A20DC">
      <w:pPr>
        <w:ind w:left="1418" w:hanging="698"/>
        <w:rPr>
          <w:rFonts w:ascii="Garamond" w:hAnsi="Garamond"/>
          <w:sz w:val="22"/>
          <w:szCs w:val="22"/>
          <w:lang w:val="en-GB"/>
        </w:rPr>
      </w:pPr>
      <w:r w:rsidRPr="00C1173B">
        <w:rPr>
          <w:rFonts w:ascii="Garamond" w:hAnsi="Garamond"/>
          <w:sz w:val="22"/>
          <w:szCs w:val="22"/>
        </w:rPr>
        <w:t>2012</w:t>
      </w:r>
      <w:r w:rsidRPr="00C1173B">
        <w:rPr>
          <w:rFonts w:ascii="Garamond" w:hAnsi="Garamond"/>
          <w:sz w:val="22"/>
          <w:szCs w:val="22"/>
        </w:rPr>
        <w:tab/>
        <w:t xml:space="preserve">Merry, M.S. &amp; Driessen, G., Doet onderwijssegregatie ertoe? </w:t>
      </w:r>
      <w:r w:rsidRPr="00C1173B">
        <w:rPr>
          <w:rFonts w:ascii="Garamond" w:hAnsi="Garamond"/>
          <w:i/>
          <w:sz w:val="22"/>
          <w:szCs w:val="22"/>
          <w:lang w:val="en-GB"/>
        </w:rPr>
        <w:t>Pedagogiek</w:t>
      </w:r>
      <w:r w:rsidRPr="00C1173B">
        <w:rPr>
          <w:rFonts w:ascii="Garamond" w:hAnsi="Garamond"/>
          <w:sz w:val="22"/>
          <w:szCs w:val="22"/>
          <w:lang w:val="en-GB"/>
        </w:rPr>
        <w:t xml:space="preserve"> (32) 2: 151-164.</w:t>
      </w:r>
    </w:p>
    <w:p w14:paraId="621FAC0E" w14:textId="77777777" w:rsidR="004A20DC" w:rsidRPr="00C1173B" w:rsidRDefault="004A20DC" w:rsidP="004A20DC">
      <w:pPr>
        <w:ind w:left="1440" w:hanging="720"/>
        <w:rPr>
          <w:rFonts w:ascii="Garamond" w:hAnsi="Garamond"/>
          <w:sz w:val="22"/>
          <w:szCs w:val="22"/>
          <w:lang w:val="en-GB"/>
        </w:rPr>
      </w:pPr>
    </w:p>
    <w:p w14:paraId="7418790A"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2012</w:t>
      </w:r>
      <w:r w:rsidRPr="00C1173B">
        <w:rPr>
          <w:rFonts w:ascii="Garamond" w:hAnsi="Garamond"/>
          <w:sz w:val="22"/>
          <w:szCs w:val="22"/>
        </w:rPr>
        <w:tab/>
        <w:t xml:space="preserve">Merry, M.S., Paternalism, Obesity &amp; Tolerable Levels of Risk. </w:t>
      </w:r>
      <w:r w:rsidRPr="00C1173B">
        <w:rPr>
          <w:rFonts w:ascii="Garamond" w:hAnsi="Garamond"/>
          <w:i/>
          <w:sz w:val="22"/>
          <w:szCs w:val="22"/>
        </w:rPr>
        <w:t xml:space="preserve">Democracy and Education </w:t>
      </w:r>
      <w:r w:rsidRPr="00C1173B">
        <w:rPr>
          <w:rFonts w:ascii="Garamond" w:hAnsi="Garamond"/>
          <w:sz w:val="22"/>
          <w:szCs w:val="22"/>
        </w:rPr>
        <w:t>(20) 1:</w:t>
      </w:r>
      <w:r w:rsidRPr="00C1173B">
        <w:rPr>
          <w:rFonts w:ascii="Garamond" w:hAnsi="Garamond"/>
          <w:i/>
          <w:sz w:val="22"/>
          <w:szCs w:val="22"/>
        </w:rPr>
        <w:t xml:space="preserve"> </w:t>
      </w:r>
      <w:r w:rsidRPr="00C1173B">
        <w:rPr>
          <w:rFonts w:ascii="Garamond" w:hAnsi="Garamond"/>
          <w:sz w:val="22"/>
          <w:szCs w:val="22"/>
        </w:rPr>
        <w:t>1-6.</w:t>
      </w:r>
    </w:p>
    <w:p w14:paraId="69E85A4F" w14:textId="77777777" w:rsidR="004A20DC" w:rsidRPr="00C1173B" w:rsidRDefault="004A20DC" w:rsidP="004A20DC">
      <w:pPr>
        <w:rPr>
          <w:rFonts w:ascii="Garamond" w:hAnsi="Garamond"/>
          <w:sz w:val="22"/>
          <w:szCs w:val="22"/>
        </w:rPr>
      </w:pPr>
    </w:p>
    <w:p w14:paraId="11DD7546"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2012</w:t>
      </w:r>
      <w:r w:rsidRPr="00C1173B">
        <w:rPr>
          <w:rFonts w:ascii="Garamond" w:hAnsi="Garamond"/>
          <w:sz w:val="22"/>
          <w:szCs w:val="22"/>
        </w:rPr>
        <w:tab/>
        <w:t xml:space="preserve">Merry, M.S., Equality, Self-Respect and Voluntary Separation. </w:t>
      </w:r>
      <w:r w:rsidRPr="00C1173B">
        <w:rPr>
          <w:rFonts w:ascii="Garamond" w:hAnsi="Garamond"/>
          <w:i/>
          <w:sz w:val="22"/>
          <w:szCs w:val="22"/>
        </w:rPr>
        <w:t xml:space="preserve">Critical Review of International Social and Political Philosophy </w:t>
      </w:r>
      <w:r w:rsidRPr="00C1173B">
        <w:rPr>
          <w:rFonts w:ascii="Garamond" w:hAnsi="Garamond"/>
          <w:sz w:val="22"/>
          <w:szCs w:val="22"/>
        </w:rPr>
        <w:t>(15) 1, 79-100.</w:t>
      </w:r>
    </w:p>
    <w:p w14:paraId="77E8B978" w14:textId="77777777" w:rsidR="004A20DC" w:rsidRPr="00C1173B" w:rsidRDefault="004A20DC" w:rsidP="004A20DC">
      <w:pPr>
        <w:ind w:left="1440" w:hanging="720"/>
        <w:rPr>
          <w:rFonts w:ascii="Garamond" w:hAnsi="Garamond"/>
          <w:sz w:val="22"/>
          <w:szCs w:val="22"/>
        </w:rPr>
      </w:pPr>
    </w:p>
    <w:p w14:paraId="362035E4" w14:textId="77777777" w:rsidR="00E467C2" w:rsidRPr="00C1173B" w:rsidRDefault="00E467C2" w:rsidP="00E467C2">
      <w:pPr>
        <w:ind w:left="1440" w:hanging="720"/>
        <w:rPr>
          <w:rFonts w:ascii="Garamond" w:hAnsi="Garamond"/>
          <w:sz w:val="22"/>
          <w:szCs w:val="22"/>
        </w:rPr>
      </w:pPr>
      <w:r w:rsidRPr="00C1173B">
        <w:rPr>
          <w:rFonts w:ascii="Garamond" w:hAnsi="Garamond"/>
          <w:sz w:val="22"/>
          <w:szCs w:val="22"/>
        </w:rPr>
        <w:t>2012</w:t>
      </w:r>
      <w:r w:rsidRPr="00C1173B">
        <w:rPr>
          <w:rFonts w:ascii="Garamond" w:hAnsi="Garamond"/>
          <w:sz w:val="22"/>
          <w:szCs w:val="22"/>
        </w:rPr>
        <w:tab/>
        <w:t xml:space="preserve">New, W. &amp; Merry, M.S., Learning Who They ‘Really’ Are: from stigmatization to opportunities to learn in Greek Romani education, in </w:t>
      </w:r>
      <w:r w:rsidRPr="00C1173B">
        <w:rPr>
          <w:rFonts w:ascii="Garamond" w:hAnsi="Garamond"/>
          <w:i/>
          <w:sz w:val="22"/>
          <w:szCs w:val="22"/>
        </w:rPr>
        <w:t xml:space="preserve">International Handbook of Migration, Minorities and Education: Understanding cultural and social differences in processes of learning, </w:t>
      </w:r>
      <w:r w:rsidRPr="00C1173B">
        <w:rPr>
          <w:rFonts w:ascii="Garamond" w:hAnsi="Garamond"/>
          <w:sz w:val="22"/>
          <w:szCs w:val="22"/>
        </w:rPr>
        <w:t>Z. Bekerman &amp; T. Geisler (eds.) Springer: 623-640.</w:t>
      </w:r>
    </w:p>
    <w:p w14:paraId="0CC04B11" w14:textId="77777777" w:rsidR="00E467C2" w:rsidRPr="00C1173B" w:rsidRDefault="00E467C2" w:rsidP="00E467C2">
      <w:pPr>
        <w:ind w:left="1440" w:hanging="720"/>
        <w:rPr>
          <w:rFonts w:ascii="Garamond" w:hAnsi="Garamond"/>
          <w:sz w:val="22"/>
          <w:szCs w:val="22"/>
        </w:rPr>
      </w:pPr>
    </w:p>
    <w:p w14:paraId="480C797B" w14:textId="77777777" w:rsidR="00E467C2" w:rsidRPr="00C1173B" w:rsidRDefault="00E467C2" w:rsidP="00E467C2">
      <w:pPr>
        <w:ind w:left="1440" w:hanging="720"/>
        <w:rPr>
          <w:rFonts w:ascii="Garamond" w:hAnsi="Garamond"/>
          <w:sz w:val="22"/>
          <w:szCs w:val="22"/>
        </w:rPr>
      </w:pPr>
      <w:r w:rsidRPr="00C1173B">
        <w:rPr>
          <w:rFonts w:ascii="Garamond" w:hAnsi="Garamond"/>
          <w:sz w:val="22"/>
          <w:szCs w:val="22"/>
        </w:rPr>
        <w:t>2012</w:t>
      </w:r>
      <w:r w:rsidRPr="00C1173B">
        <w:rPr>
          <w:rFonts w:ascii="Garamond" w:hAnsi="Garamond"/>
          <w:sz w:val="22"/>
          <w:szCs w:val="22"/>
        </w:rPr>
        <w:tab/>
        <w:t xml:space="preserve">Merry, M.S. &amp; Driessen, G., Integration by Other Means: Hindu schools in the Netherlands, in </w:t>
      </w:r>
      <w:r w:rsidRPr="00C1173B">
        <w:rPr>
          <w:rFonts w:ascii="Garamond" w:hAnsi="Garamond"/>
          <w:i/>
          <w:sz w:val="22"/>
          <w:szCs w:val="22"/>
        </w:rPr>
        <w:t>International Handbook of Migration, Minorities and Education: Understanding cultural and social differences in processes of learning,</w:t>
      </w:r>
      <w:r w:rsidRPr="00C1173B">
        <w:rPr>
          <w:rFonts w:ascii="Garamond" w:hAnsi="Garamond"/>
          <w:sz w:val="22"/>
          <w:szCs w:val="22"/>
        </w:rPr>
        <w:t xml:space="preserve"> Z. Bekerman &amp; T. Geisler (eds.) Springer: 523-542.</w:t>
      </w:r>
    </w:p>
    <w:p w14:paraId="219D4744" w14:textId="77777777" w:rsidR="00E467C2" w:rsidRPr="00C1173B" w:rsidRDefault="00E467C2" w:rsidP="004A20DC">
      <w:pPr>
        <w:ind w:left="1440" w:hanging="720"/>
        <w:rPr>
          <w:rFonts w:ascii="Garamond" w:hAnsi="Garamond"/>
          <w:sz w:val="22"/>
          <w:szCs w:val="22"/>
        </w:rPr>
      </w:pPr>
    </w:p>
    <w:p w14:paraId="29C3BE8A"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2011</w:t>
      </w:r>
      <w:r w:rsidRPr="00C1173B">
        <w:rPr>
          <w:rFonts w:ascii="Garamond" w:hAnsi="Garamond"/>
          <w:sz w:val="22"/>
          <w:szCs w:val="22"/>
        </w:rPr>
        <w:tab/>
        <w:t xml:space="preserve">Driessen, G. &amp; Merry, M.S., The Effects of Integration and Generation of Immigrants on Language and Numeracy Achievement. </w:t>
      </w:r>
      <w:r w:rsidRPr="00C1173B">
        <w:rPr>
          <w:rFonts w:ascii="Garamond" w:hAnsi="Garamond"/>
          <w:i/>
          <w:sz w:val="22"/>
          <w:szCs w:val="22"/>
        </w:rPr>
        <w:t xml:space="preserve">Educational Studies  </w:t>
      </w:r>
      <w:r w:rsidRPr="00C1173B">
        <w:rPr>
          <w:rFonts w:ascii="Garamond" w:hAnsi="Garamond"/>
          <w:sz w:val="22"/>
          <w:szCs w:val="22"/>
        </w:rPr>
        <w:t>37 (5): 581-592.</w:t>
      </w:r>
    </w:p>
    <w:p w14:paraId="55718EDF" w14:textId="77777777" w:rsidR="004A20DC" w:rsidRPr="00C1173B" w:rsidRDefault="004A20DC" w:rsidP="004A20DC">
      <w:pPr>
        <w:rPr>
          <w:rFonts w:ascii="Garamond" w:hAnsi="Garamond"/>
          <w:sz w:val="22"/>
          <w:szCs w:val="22"/>
        </w:rPr>
      </w:pPr>
    </w:p>
    <w:p w14:paraId="0082D995"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2011</w:t>
      </w:r>
      <w:r w:rsidRPr="00C1173B">
        <w:rPr>
          <w:rFonts w:ascii="Garamond" w:hAnsi="Garamond"/>
          <w:sz w:val="22"/>
          <w:szCs w:val="22"/>
        </w:rPr>
        <w:tab/>
        <w:t xml:space="preserve">Merry, M.S. &amp; De Ruyter, D., The Relevance of Cosmopolitanism for Moral Education. </w:t>
      </w:r>
      <w:r w:rsidRPr="00C1173B">
        <w:rPr>
          <w:rFonts w:ascii="Garamond" w:hAnsi="Garamond"/>
          <w:i/>
          <w:sz w:val="22"/>
          <w:szCs w:val="22"/>
        </w:rPr>
        <w:t xml:space="preserve">Journal of Moral Education </w:t>
      </w:r>
      <w:r w:rsidRPr="00C1173B">
        <w:rPr>
          <w:rFonts w:ascii="Garamond" w:hAnsi="Garamond"/>
          <w:sz w:val="22"/>
          <w:szCs w:val="22"/>
        </w:rPr>
        <w:t>(40) 1:</w:t>
      </w:r>
      <w:r w:rsidRPr="00C1173B">
        <w:rPr>
          <w:rFonts w:ascii="Garamond" w:hAnsi="Garamond"/>
          <w:i/>
          <w:sz w:val="22"/>
          <w:szCs w:val="22"/>
        </w:rPr>
        <w:t xml:space="preserve"> </w:t>
      </w:r>
      <w:r w:rsidRPr="00C1173B">
        <w:rPr>
          <w:rFonts w:ascii="Garamond" w:hAnsi="Garamond"/>
          <w:sz w:val="22"/>
          <w:szCs w:val="22"/>
        </w:rPr>
        <w:t>1-18.</w:t>
      </w:r>
    </w:p>
    <w:p w14:paraId="36E1D111" w14:textId="77777777" w:rsidR="004A20DC" w:rsidRPr="00C1173B" w:rsidRDefault="004A20DC" w:rsidP="004A20DC">
      <w:pPr>
        <w:ind w:left="1440" w:hanging="720"/>
        <w:rPr>
          <w:rFonts w:ascii="Garamond" w:hAnsi="Garamond"/>
          <w:sz w:val="22"/>
          <w:szCs w:val="22"/>
        </w:rPr>
      </w:pPr>
    </w:p>
    <w:p w14:paraId="101E4BE7"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2011</w:t>
      </w:r>
      <w:r w:rsidRPr="00C1173B">
        <w:rPr>
          <w:rFonts w:ascii="Garamond" w:hAnsi="Garamond"/>
          <w:sz w:val="22"/>
          <w:szCs w:val="22"/>
        </w:rPr>
        <w:tab/>
        <w:t xml:space="preserve">Merry, M.S. &amp; Karsten, S., Pluralism and Segregation: the Dutch experience. </w:t>
      </w:r>
      <w:r w:rsidRPr="00C1173B">
        <w:rPr>
          <w:rFonts w:ascii="Garamond" w:hAnsi="Garamond"/>
          <w:i/>
          <w:sz w:val="22"/>
          <w:szCs w:val="22"/>
        </w:rPr>
        <w:t xml:space="preserve">Canadian Issues </w:t>
      </w:r>
      <w:r w:rsidRPr="00C1173B">
        <w:rPr>
          <w:rFonts w:ascii="Garamond" w:hAnsi="Garamond"/>
          <w:sz w:val="22"/>
          <w:szCs w:val="22"/>
        </w:rPr>
        <w:t>(spring issue)</w:t>
      </w:r>
      <w:r w:rsidRPr="00C1173B">
        <w:rPr>
          <w:rFonts w:ascii="Garamond" w:hAnsi="Garamond"/>
          <w:i/>
          <w:sz w:val="22"/>
          <w:szCs w:val="22"/>
        </w:rPr>
        <w:t xml:space="preserve"> </w:t>
      </w:r>
      <w:r w:rsidRPr="00C1173B">
        <w:rPr>
          <w:rFonts w:ascii="Garamond" w:hAnsi="Garamond"/>
          <w:sz w:val="22"/>
          <w:szCs w:val="22"/>
        </w:rPr>
        <w:t xml:space="preserve">83-86. </w:t>
      </w:r>
    </w:p>
    <w:p w14:paraId="755289DF" w14:textId="77777777" w:rsidR="00305C02" w:rsidRPr="00C1173B" w:rsidRDefault="00305C02" w:rsidP="00E467C2">
      <w:pPr>
        <w:rPr>
          <w:rFonts w:ascii="Garamond" w:hAnsi="Garamond"/>
          <w:sz w:val="22"/>
          <w:szCs w:val="22"/>
        </w:rPr>
      </w:pPr>
    </w:p>
    <w:p w14:paraId="7A802F9D" w14:textId="77777777" w:rsidR="00305C02" w:rsidRPr="00C1173B" w:rsidRDefault="00305C02" w:rsidP="00305C02">
      <w:pPr>
        <w:ind w:left="1440" w:hanging="720"/>
        <w:rPr>
          <w:rFonts w:ascii="Garamond" w:hAnsi="Garamond"/>
          <w:sz w:val="22"/>
          <w:szCs w:val="22"/>
        </w:rPr>
      </w:pPr>
      <w:r w:rsidRPr="00C1173B">
        <w:rPr>
          <w:rFonts w:ascii="Garamond" w:hAnsi="Garamond"/>
          <w:sz w:val="22"/>
          <w:szCs w:val="22"/>
        </w:rPr>
        <w:t>2011</w:t>
      </w:r>
      <w:r w:rsidRPr="00C1173B">
        <w:rPr>
          <w:rFonts w:ascii="Garamond" w:hAnsi="Garamond"/>
          <w:sz w:val="22"/>
          <w:szCs w:val="22"/>
        </w:rPr>
        <w:tab/>
        <w:t xml:space="preserve">Merry, M.S., Civic Competence, Older Children and the Right to Vote, in </w:t>
      </w:r>
      <w:r w:rsidRPr="00C1173B">
        <w:rPr>
          <w:rFonts w:ascii="Garamond" w:hAnsi="Garamond"/>
          <w:i/>
          <w:sz w:val="22"/>
          <w:szCs w:val="22"/>
        </w:rPr>
        <w:t xml:space="preserve">Moral Education and Development: a lifetime commitment, </w:t>
      </w:r>
      <w:r w:rsidRPr="00C1173B">
        <w:rPr>
          <w:rFonts w:ascii="Garamond" w:hAnsi="Garamond"/>
          <w:sz w:val="22"/>
          <w:szCs w:val="22"/>
        </w:rPr>
        <w:t>S. Miedema &amp; D. de Ruyter (eds) Sense: 223-236.</w:t>
      </w:r>
    </w:p>
    <w:p w14:paraId="22AF80C4" w14:textId="77777777" w:rsidR="00305C02" w:rsidRPr="00C1173B" w:rsidRDefault="00305C02" w:rsidP="00305C02">
      <w:pPr>
        <w:rPr>
          <w:rFonts w:ascii="Garamond" w:hAnsi="Garamond"/>
          <w:sz w:val="22"/>
          <w:szCs w:val="22"/>
        </w:rPr>
      </w:pPr>
    </w:p>
    <w:p w14:paraId="41EB93E1" w14:textId="77777777" w:rsidR="00305C02" w:rsidRPr="00C1173B" w:rsidRDefault="00305C02" w:rsidP="00305C02">
      <w:pPr>
        <w:ind w:left="1440" w:hanging="720"/>
        <w:jc w:val="both"/>
        <w:rPr>
          <w:rFonts w:ascii="Garamond" w:hAnsi="Garamond"/>
          <w:sz w:val="22"/>
          <w:szCs w:val="22"/>
          <w:lang w:val="nl-NL"/>
        </w:rPr>
      </w:pPr>
      <w:r w:rsidRPr="00C1173B">
        <w:rPr>
          <w:rFonts w:ascii="Garamond" w:hAnsi="Garamond"/>
          <w:sz w:val="22"/>
          <w:szCs w:val="22"/>
          <w:lang w:val="nl-NL"/>
        </w:rPr>
        <w:t>2011</w:t>
      </w:r>
      <w:r w:rsidRPr="00C1173B">
        <w:rPr>
          <w:rFonts w:ascii="Garamond" w:hAnsi="Garamond"/>
          <w:sz w:val="22"/>
          <w:szCs w:val="22"/>
          <w:lang w:val="nl-NL"/>
        </w:rPr>
        <w:tab/>
        <w:t xml:space="preserve">Merry, M.S., </w:t>
      </w:r>
      <w:r w:rsidRPr="00C1173B">
        <w:rPr>
          <w:rFonts w:ascii="Garamond" w:hAnsi="Garamond"/>
          <w:i/>
          <w:sz w:val="22"/>
          <w:szCs w:val="22"/>
          <w:lang w:val="nl-NL"/>
        </w:rPr>
        <w:t>De rol van filosofie in pedagogisch en onderwijskundig onderzoek</w:t>
      </w:r>
      <w:r w:rsidRPr="00C1173B">
        <w:rPr>
          <w:rFonts w:ascii="Garamond" w:hAnsi="Garamond"/>
          <w:sz w:val="22"/>
          <w:szCs w:val="22"/>
          <w:lang w:val="nl-NL"/>
        </w:rPr>
        <w:t>. Oratie (inaugural address). Universiteit van Amsterdam.</w:t>
      </w:r>
    </w:p>
    <w:p w14:paraId="0594ECD1" w14:textId="77777777" w:rsidR="00305C02" w:rsidRPr="00C1173B" w:rsidRDefault="00305C02" w:rsidP="004A20DC">
      <w:pPr>
        <w:ind w:left="1418" w:hanging="698"/>
        <w:rPr>
          <w:rFonts w:ascii="Garamond" w:hAnsi="Garamond"/>
          <w:sz w:val="22"/>
          <w:szCs w:val="22"/>
          <w:lang w:val="nl-NL"/>
        </w:rPr>
      </w:pPr>
    </w:p>
    <w:p w14:paraId="3D4DCBBE" w14:textId="5F2F52EF" w:rsidR="004A20DC" w:rsidRPr="00BE4C69" w:rsidRDefault="004A20DC" w:rsidP="007F79AD">
      <w:pPr>
        <w:ind w:left="1418" w:hanging="698"/>
        <w:rPr>
          <w:rFonts w:ascii="Garamond" w:hAnsi="Garamond"/>
          <w:sz w:val="22"/>
          <w:szCs w:val="22"/>
        </w:rPr>
      </w:pPr>
      <w:r w:rsidRPr="00C1173B">
        <w:rPr>
          <w:rFonts w:ascii="Garamond" w:hAnsi="Garamond"/>
          <w:sz w:val="22"/>
          <w:szCs w:val="22"/>
          <w:lang w:val="nl-NL"/>
        </w:rPr>
        <w:t>2010</w:t>
      </w:r>
      <w:r w:rsidRPr="00C1173B">
        <w:rPr>
          <w:rFonts w:ascii="Garamond" w:hAnsi="Garamond"/>
          <w:sz w:val="22"/>
          <w:szCs w:val="22"/>
          <w:lang w:val="nl-NL"/>
        </w:rPr>
        <w:tab/>
        <w:t>Merry</w:t>
      </w:r>
      <w:r w:rsidR="007F79AD">
        <w:rPr>
          <w:rFonts w:ascii="Garamond" w:hAnsi="Garamond"/>
          <w:sz w:val="22"/>
          <w:szCs w:val="22"/>
          <w:lang w:val="nl-NL"/>
        </w:rPr>
        <w:t>, M.S.</w:t>
      </w:r>
      <w:r w:rsidRPr="00C1173B">
        <w:rPr>
          <w:rFonts w:ascii="Garamond" w:hAnsi="Garamond"/>
          <w:sz w:val="22"/>
          <w:szCs w:val="22"/>
          <w:lang w:val="nl-NL"/>
        </w:rPr>
        <w:t xml:space="preserve"> &amp; Driessen, G.,  Hindoe-onderwijs in Nederland: een alternatieve route naar integratie. </w:t>
      </w:r>
      <w:r w:rsidRPr="00C1173B">
        <w:rPr>
          <w:rFonts w:ascii="Garamond" w:hAnsi="Garamond"/>
          <w:i/>
          <w:sz w:val="22"/>
          <w:szCs w:val="22"/>
        </w:rPr>
        <w:t xml:space="preserve">Migrantenstudies </w:t>
      </w:r>
      <w:r w:rsidRPr="00C1173B">
        <w:rPr>
          <w:rFonts w:ascii="Garamond" w:hAnsi="Garamond"/>
          <w:sz w:val="22"/>
          <w:szCs w:val="22"/>
        </w:rPr>
        <w:t>(26) 1: 21-40.</w:t>
      </w:r>
    </w:p>
    <w:p w14:paraId="6C8E0C3E" w14:textId="77777777" w:rsidR="004A20DC" w:rsidRPr="00C1173B" w:rsidRDefault="004A20DC" w:rsidP="004A20DC">
      <w:pPr>
        <w:ind w:left="1440" w:hanging="720"/>
        <w:rPr>
          <w:rFonts w:ascii="Garamond" w:hAnsi="Garamond"/>
          <w:sz w:val="22"/>
          <w:szCs w:val="22"/>
        </w:rPr>
      </w:pPr>
    </w:p>
    <w:p w14:paraId="207886A9"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lastRenderedPageBreak/>
        <w:t xml:space="preserve">2010 </w:t>
      </w:r>
      <w:r w:rsidRPr="00C1173B">
        <w:rPr>
          <w:rFonts w:ascii="Garamond" w:hAnsi="Garamond"/>
          <w:sz w:val="22"/>
          <w:szCs w:val="22"/>
        </w:rPr>
        <w:tab/>
        <w:t>Merry, M.S. &amp; Karsten, S., Restricted Liberty, Parental Choice and Homeschooling</w:t>
      </w:r>
      <w:r w:rsidRPr="00C1173B">
        <w:rPr>
          <w:rFonts w:ascii="Garamond" w:hAnsi="Garamond"/>
          <w:i/>
          <w:sz w:val="22"/>
          <w:szCs w:val="22"/>
        </w:rPr>
        <w:t xml:space="preserve">. Journal of Philosophy of Education </w:t>
      </w:r>
      <w:r w:rsidRPr="00C1173B">
        <w:rPr>
          <w:rFonts w:ascii="Garamond" w:hAnsi="Garamond"/>
          <w:sz w:val="22"/>
          <w:szCs w:val="22"/>
        </w:rPr>
        <w:t>(44) 4: 497-514.</w:t>
      </w:r>
    </w:p>
    <w:p w14:paraId="4AD2B6AB" w14:textId="77777777" w:rsidR="004A20DC" w:rsidRPr="00C1173B" w:rsidRDefault="004A20DC" w:rsidP="004A20DC">
      <w:pPr>
        <w:rPr>
          <w:rFonts w:ascii="Garamond" w:hAnsi="Garamond"/>
          <w:sz w:val="22"/>
          <w:szCs w:val="22"/>
        </w:rPr>
      </w:pPr>
    </w:p>
    <w:p w14:paraId="10B69D95"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2010</w:t>
      </w:r>
      <w:r w:rsidRPr="00C1173B">
        <w:rPr>
          <w:rFonts w:ascii="Garamond" w:hAnsi="Garamond"/>
          <w:sz w:val="22"/>
          <w:szCs w:val="22"/>
        </w:rPr>
        <w:tab/>
        <w:t xml:space="preserve">New, W. &amp; Merry, M.S., Solving the ‘Gypsy Problem’: D.H. and Others v. Czech Republic. </w:t>
      </w:r>
      <w:r w:rsidRPr="00C1173B">
        <w:rPr>
          <w:rFonts w:ascii="Garamond" w:hAnsi="Garamond"/>
          <w:i/>
          <w:sz w:val="22"/>
          <w:szCs w:val="22"/>
        </w:rPr>
        <w:t xml:space="preserve">Comparative Education Review </w:t>
      </w:r>
      <w:r w:rsidRPr="00C1173B">
        <w:rPr>
          <w:rFonts w:ascii="Garamond" w:hAnsi="Garamond"/>
          <w:sz w:val="22"/>
          <w:szCs w:val="22"/>
        </w:rPr>
        <w:t>(54) 3:</w:t>
      </w:r>
      <w:r w:rsidRPr="00C1173B">
        <w:rPr>
          <w:rFonts w:ascii="Garamond" w:hAnsi="Garamond"/>
          <w:i/>
          <w:sz w:val="22"/>
          <w:szCs w:val="22"/>
        </w:rPr>
        <w:t xml:space="preserve"> </w:t>
      </w:r>
      <w:r w:rsidRPr="00C1173B">
        <w:rPr>
          <w:rFonts w:ascii="Garamond" w:hAnsi="Garamond"/>
          <w:sz w:val="22"/>
          <w:szCs w:val="22"/>
        </w:rPr>
        <w:t>393-414.</w:t>
      </w:r>
    </w:p>
    <w:p w14:paraId="48C82057" w14:textId="77777777" w:rsidR="004A20DC" w:rsidRPr="00C1173B" w:rsidRDefault="004A20DC" w:rsidP="004A20DC">
      <w:pPr>
        <w:rPr>
          <w:rFonts w:ascii="Garamond" w:hAnsi="Garamond"/>
          <w:sz w:val="22"/>
          <w:szCs w:val="22"/>
          <w:lang w:val="en-GB"/>
        </w:rPr>
      </w:pPr>
    </w:p>
    <w:p w14:paraId="408D80D3" w14:textId="77777777" w:rsidR="00305C02" w:rsidRPr="00C1173B" w:rsidRDefault="00305C02" w:rsidP="00305C02">
      <w:pPr>
        <w:ind w:left="1440" w:hanging="720"/>
        <w:rPr>
          <w:rFonts w:ascii="Garamond" w:hAnsi="Garamond"/>
          <w:sz w:val="22"/>
          <w:szCs w:val="22"/>
        </w:rPr>
      </w:pPr>
      <w:r w:rsidRPr="00C1173B">
        <w:rPr>
          <w:rFonts w:ascii="Garamond" w:hAnsi="Garamond"/>
          <w:sz w:val="22"/>
          <w:szCs w:val="22"/>
        </w:rPr>
        <w:t>2010</w:t>
      </w:r>
      <w:r w:rsidRPr="00C1173B">
        <w:rPr>
          <w:rFonts w:ascii="Garamond" w:hAnsi="Garamond"/>
          <w:sz w:val="22"/>
          <w:szCs w:val="22"/>
        </w:rPr>
        <w:tab/>
        <w:t xml:space="preserve">Merry,  M.S., Identity,  in the </w:t>
      </w:r>
      <w:r w:rsidRPr="00C1173B">
        <w:rPr>
          <w:rFonts w:ascii="Garamond" w:hAnsi="Garamond"/>
          <w:i/>
          <w:sz w:val="22"/>
          <w:szCs w:val="22"/>
        </w:rPr>
        <w:t xml:space="preserve">International Encyclopedia of Education </w:t>
      </w:r>
      <w:r w:rsidRPr="00C1173B">
        <w:rPr>
          <w:rFonts w:ascii="Garamond" w:hAnsi="Garamond"/>
          <w:sz w:val="22"/>
          <w:szCs w:val="22"/>
        </w:rPr>
        <w:t>3</w:t>
      </w:r>
      <w:r w:rsidRPr="00C1173B">
        <w:rPr>
          <w:rFonts w:ascii="Garamond" w:hAnsi="Garamond"/>
          <w:sz w:val="22"/>
          <w:szCs w:val="22"/>
          <w:vertAlign w:val="superscript"/>
        </w:rPr>
        <w:t>rd</w:t>
      </w:r>
      <w:r w:rsidRPr="00C1173B">
        <w:rPr>
          <w:rFonts w:ascii="Garamond" w:hAnsi="Garamond"/>
          <w:sz w:val="22"/>
          <w:szCs w:val="22"/>
        </w:rPr>
        <w:t xml:space="preserve"> edition, Barry McGaw, Eva Baker and Penelope Peterson (eds.) vol. 6., Elsevier: 152-157.</w:t>
      </w:r>
    </w:p>
    <w:p w14:paraId="0F93E29E" w14:textId="77777777" w:rsidR="00305C02" w:rsidRPr="00C1173B" w:rsidRDefault="00305C02" w:rsidP="00305C02">
      <w:pPr>
        <w:ind w:left="1440" w:hanging="720"/>
        <w:jc w:val="both"/>
        <w:rPr>
          <w:rFonts w:ascii="Garamond" w:hAnsi="Garamond"/>
          <w:sz w:val="22"/>
          <w:szCs w:val="22"/>
        </w:rPr>
      </w:pPr>
    </w:p>
    <w:p w14:paraId="37697136" w14:textId="77777777" w:rsidR="00305C02" w:rsidRPr="00C1173B" w:rsidRDefault="00305C02" w:rsidP="00305C02">
      <w:pPr>
        <w:ind w:left="1440" w:hanging="720"/>
        <w:jc w:val="both"/>
        <w:rPr>
          <w:rFonts w:ascii="Garamond" w:hAnsi="Garamond"/>
          <w:sz w:val="22"/>
          <w:szCs w:val="22"/>
        </w:rPr>
      </w:pPr>
      <w:r w:rsidRPr="00C1173B">
        <w:rPr>
          <w:rFonts w:ascii="Garamond" w:hAnsi="Garamond"/>
          <w:sz w:val="22"/>
          <w:szCs w:val="22"/>
          <w:lang w:val="en-GB"/>
        </w:rPr>
        <w:t>2010</w:t>
      </w:r>
      <w:r w:rsidRPr="00C1173B">
        <w:rPr>
          <w:rFonts w:ascii="Garamond" w:hAnsi="Garamond"/>
          <w:sz w:val="22"/>
          <w:szCs w:val="22"/>
          <w:lang w:val="en-GB"/>
        </w:rPr>
        <w:tab/>
        <w:t xml:space="preserve">Merry, M.S., Does Segregation Matter? In </w:t>
      </w:r>
      <w:r w:rsidRPr="00C1173B">
        <w:rPr>
          <w:rFonts w:ascii="Garamond" w:hAnsi="Garamond"/>
          <w:i/>
          <w:sz w:val="22"/>
          <w:szCs w:val="22"/>
          <w:lang w:val="en-GB"/>
        </w:rPr>
        <w:t xml:space="preserve">International Perspectives on Countering School Segregation, </w:t>
      </w:r>
      <w:r w:rsidRPr="00C1173B">
        <w:rPr>
          <w:rFonts w:ascii="Garamond" w:hAnsi="Garamond"/>
          <w:sz w:val="22"/>
          <w:szCs w:val="22"/>
          <w:lang w:val="en-GB"/>
        </w:rPr>
        <w:t>J. B</w:t>
      </w:r>
      <w:r w:rsidRPr="00C1173B">
        <w:rPr>
          <w:rFonts w:ascii="Garamond" w:hAnsi="Garamond"/>
          <w:sz w:val="22"/>
          <w:szCs w:val="22"/>
        </w:rPr>
        <w:t xml:space="preserve">akker, E. Denessen, G. Walvaren &amp; D. Peters (eds.) Garant: 253-265. </w:t>
      </w:r>
    </w:p>
    <w:p w14:paraId="6328E5BA" w14:textId="77777777" w:rsidR="00305C02" w:rsidRPr="00C1173B" w:rsidRDefault="00305C02" w:rsidP="00305C02">
      <w:pPr>
        <w:ind w:left="1440" w:hanging="720"/>
        <w:rPr>
          <w:rFonts w:ascii="Garamond" w:hAnsi="Garamond"/>
          <w:sz w:val="22"/>
          <w:szCs w:val="22"/>
        </w:rPr>
      </w:pPr>
    </w:p>
    <w:p w14:paraId="33020ADB" w14:textId="77777777" w:rsidR="00305C02" w:rsidRPr="00C1173B" w:rsidRDefault="00305C02" w:rsidP="00305C02">
      <w:pPr>
        <w:ind w:left="1440" w:hanging="720"/>
        <w:rPr>
          <w:rFonts w:ascii="Garamond" w:hAnsi="Garamond"/>
          <w:sz w:val="22"/>
          <w:szCs w:val="22"/>
        </w:rPr>
      </w:pPr>
      <w:r w:rsidRPr="00C1173B">
        <w:rPr>
          <w:rFonts w:ascii="Garamond" w:hAnsi="Garamond"/>
          <w:sz w:val="22"/>
          <w:szCs w:val="22"/>
        </w:rPr>
        <w:t>2010</w:t>
      </w:r>
      <w:r w:rsidRPr="00C1173B">
        <w:rPr>
          <w:rFonts w:ascii="Garamond" w:hAnsi="Garamond"/>
          <w:sz w:val="22"/>
          <w:szCs w:val="22"/>
        </w:rPr>
        <w:tab/>
        <w:t xml:space="preserve">Merry, M.S. &amp; Milligan, J., Citizenship as Attachment and Belonging, in </w:t>
      </w:r>
      <w:r w:rsidRPr="00C1173B">
        <w:rPr>
          <w:rFonts w:ascii="Garamond" w:hAnsi="Garamond"/>
          <w:i/>
          <w:sz w:val="22"/>
          <w:szCs w:val="22"/>
        </w:rPr>
        <w:t xml:space="preserve">Citizenship, Identity and Education in Muslim Communities: essays on attachment and obligation, </w:t>
      </w:r>
      <w:r w:rsidRPr="00C1173B">
        <w:rPr>
          <w:rFonts w:ascii="Garamond" w:hAnsi="Garamond"/>
          <w:sz w:val="22"/>
          <w:szCs w:val="22"/>
        </w:rPr>
        <w:t>Michael S. Merry &amp; Jeffrey A. Milligan (eds.) Palgrave Macmillan: 1-20.</w:t>
      </w:r>
    </w:p>
    <w:p w14:paraId="706737D1" w14:textId="77777777" w:rsidR="00305C02" w:rsidRPr="00C1173B" w:rsidRDefault="00305C02" w:rsidP="004A20DC">
      <w:pPr>
        <w:ind w:left="1440" w:hanging="720"/>
        <w:rPr>
          <w:rFonts w:ascii="Garamond" w:hAnsi="Garamond"/>
          <w:sz w:val="22"/>
          <w:szCs w:val="22"/>
        </w:rPr>
      </w:pPr>
    </w:p>
    <w:p w14:paraId="42D538F9" w14:textId="2EC73C5E" w:rsidR="004A20DC" w:rsidRPr="00C1173B" w:rsidRDefault="004A20DC" w:rsidP="004A20DC">
      <w:pPr>
        <w:ind w:left="1440" w:hanging="720"/>
        <w:rPr>
          <w:rFonts w:ascii="Garamond" w:hAnsi="Garamond"/>
          <w:sz w:val="22"/>
          <w:szCs w:val="22"/>
        </w:rPr>
      </w:pPr>
      <w:r w:rsidRPr="00C1173B">
        <w:rPr>
          <w:rFonts w:ascii="Garamond" w:hAnsi="Garamond"/>
          <w:sz w:val="22"/>
          <w:szCs w:val="22"/>
        </w:rPr>
        <w:t>2009</w:t>
      </w:r>
      <w:r w:rsidRPr="00C1173B">
        <w:rPr>
          <w:rFonts w:ascii="Garamond" w:hAnsi="Garamond"/>
          <w:sz w:val="22"/>
          <w:szCs w:val="22"/>
        </w:rPr>
        <w:tab/>
        <w:t xml:space="preserve">Merry, M.S. &amp; Howell, C., Can Intimacy Justify Home Education? </w:t>
      </w:r>
      <w:r w:rsidRPr="00C1173B">
        <w:rPr>
          <w:rFonts w:ascii="Garamond" w:hAnsi="Garamond"/>
          <w:i/>
          <w:sz w:val="22"/>
          <w:szCs w:val="22"/>
        </w:rPr>
        <w:t xml:space="preserve">Theory and Research in Education </w:t>
      </w:r>
      <w:r w:rsidRPr="00C1173B">
        <w:rPr>
          <w:rFonts w:ascii="Garamond" w:hAnsi="Garamond"/>
          <w:sz w:val="22"/>
          <w:szCs w:val="22"/>
        </w:rPr>
        <w:t>(7) 3: 363-381.</w:t>
      </w:r>
    </w:p>
    <w:p w14:paraId="08F77F9A" w14:textId="77777777" w:rsidR="004A20DC" w:rsidRPr="00C1173B" w:rsidRDefault="004A20DC" w:rsidP="004A20DC">
      <w:pPr>
        <w:rPr>
          <w:rFonts w:ascii="Garamond" w:hAnsi="Garamond"/>
          <w:sz w:val="22"/>
          <w:szCs w:val="22"/>
        </w:rPr>
      </w:pPr>
    </w:p>
    <w:p w14:paraId="19E6F3F1"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2009</w:t>
      </w:r>
      <w:r w:rsidRPr="00C1173B">
        <w:rPr>
          <w:rFonts w:ascii="Garamond" w:hAnsi="Garamond"/>
          <w:sz w:val="22"/>
          <w:szCs w:val="22"/>
        </w:rPr>
        <w:tab/>
        <w:t>Merry, M.S. &amp; Milligan, J., Complexities of Belonging in Democratic /Democratizing Societies:  Islamic Identity, Ethnicity and Citizenship in the Netherlands and Aceh.</w:t>
      </w:r>
      <w:r w:rsidRPr="00C1173B">
        <w:rPr>
          <w:rFonts w:ascii="Garamond" w:hAnsi="Garamond"/>
          <w:i/>
          <w:sz w:val="22"/>
          <w:szCs w:val="22"/>
        </w:rPr>
        <w:t xml:space="preserve"> Journal of Muslim Minority Affairs </w:t>
      </w:r>
      <w:r w:rsidRPr="00C1173B">
        <w:rPr>
          <w:rFonts w:ascii="Garamond" w:hAnsi="Garamond"/>
          <w:sz w:val="22"/>
          <w:szCs w:val="22"/>
        </w:rPr>
        <w:t>(29) 3:</w:t>
      </w:r>
      <w:r w:rsidRPr="00C1173B">
        <w:rPr>
          <w:rFonts w:ascii="Garamond" w:hAnsi="Garamond"/>
          <w:i/>
          <w:sz w:val="22"/>
          <w:szCs w:val="22"/>
        </w:rPr>
        <w:t xml:space="preserve"> </w:t>
      </w:r>
      <w:r w:rsidRPr="00C1173B">
        <w:rPr>
          <w:rFonts w:ascii="Garamond" w:hAnsi="Garamond"/>
          <w:sz w:val="22"/>
          <w:szCs w:val="22"/>
        </w:rPr>
        <w:t>313-325.</w:t>
      </w:r>
    </w:p>
    <w:p w14:paraId="4C29127B" w14:textId="77777777" w:rsidR="004A20DC" w:rsidRPr="00C1173B" w:rsidRDefault="004A20DC" w:rsidP="004A20DC">
      <w:pPr>
        <w:rPr>
          <w:rFonts w:ascii="Garamond" w:hAnsi="Garamond"/>
          <w:sz w:val="22"/>
          <w:szCs w:val="22"/>
        </w:rPr>
      </w:pPr>
    </w:p>
    <w:p w14:paraId="5EB6DFC9" w14:textId="77777777" w:rsidR="004A20DC" w:rsidRPr="00C1173B" w:rsidRDefault="004A20DC" w:rsidP="004A20DC">
      <w:pPr>
        <w:pStyle w:val="Heading5"/>
        <w:ind w:left="1440" w:hanging="720"/>
        <w:jc w:val="left"/>
        <w:rPr>
          <w:rFonts w:ascii="Garamond" w:hAnsi="Garamond"/>
          <w:b w:val="0"/>
          <w:bCs w:val="0"/>
          <w:iCs/>
          <w:sz w:val="22"/>
          <w:szCs w:val="22"/>
        </w:rPr>
      </w:pPr>
      <w:r w:rsidRPr="00C1173B">
        <w:rPr>
          <w:rFonts w:ascii="Garamond" w:hAnsi="Garamond"/>
          <w:b w:val="0"/>
          <w:bCs w:val="0"/>
          <w:sz w:val="22"/>
          <w:szCs w:val="22"/>
        </w:rPr>
        <w:t>2009</w:t>
      </w:r>
      <w:r w:rsidRPr="00C1173B">
        <w:rPr>
          <w:rFonts w:ascii="Garamond" w:hAnsi="Garamond"/>
          <w:b w:val="0"/>
          <w:bCs w:val="0"/>
          <w:sz w:val="22"/>
          <w:szCs w:val="22"/>
        </w:rPr>
        <w:tab/>
        <w:t xml:space="preserve">Merry, M.S., Patriotism, History and the Legitimate Aims of American Education. </w:t>
      </w:r>
      <w:r w:rsidRPr="00C1173B">
        <w:rPr>
          <w:rFonts w:ascii="Garamond" w:hAnsi="Garamond"/>
          <w:b w:val="0"/>
          <w:bCs w:val="0"/>
          <w:i/>
          <w:iCs/>
          <w:sz w:val="22"/>
          <w:szCs w:val="22"/>
        </w:rPr>
        <w:t xml:space="preserve">Educational Philosophy and Theory </w:t>
      </w:r>
      <w:r w:rsidRPr="00C1173B">
        <w:rPr>
          <w:rFonts w:ascii="Garamond" w:hAnsi="Garamond"/>
          <w:b w:val="0"/>
          <w:bCs w:val="0"/>
          <w:iCs/>
          <w:sz w:val="22"/>
          <w:szCs w:val="22"/>
        </w:rPr>
        <w:t>(41) 4: 378-398.</w:t>
      </w:r>
    </w:p>
    <w:p w14:paraId="28B3F976" w14:textId="77777777" w:rsidR="00305C02" w:rsidRPr="00C1173B" w:rsidRDefault="00305C02" w:rsidP="00305C02">
      <w:pPr>
        <w:rPr>
          <w:rFonts w:ascii="Garamond" w:hAnsi="Garamond"/>
        </w:rPr>
      </w:pPr>
      <w:r w:rsidRPr="00C1173B">
        <w:rPr>
          <w:rFonts w:ascii="Garamond" w:hAnsi="Garamond"/>
        </w:rPr>
        <w:tab/>
      </w:r>
      <w:r w:rsidRPr="00C1173B">
        <w:rPr>
          <w:rFonts w:ascii="Garamond" w:hAnsi="Garamond"/>
        </w:rPr>
        <w:tab/>
      </w:r>
    </w:p>
    <w:p w14:paraId="1B75FCBC" w14:textId="445DC6D5" w:rsidR="00305C02" w:rsidRPr="00C1173B" w:rsidRDefault="00DF7416" w:rsidP="006F54A3">
      <w:pPr>
        <w:pStyle w:val="ListParagraph"/>
        <w:numPr>
          <w:ilvl w:val="0"/>
          <w:numId w:val="36"/>
        </w:numPr>
        <w:rPr>
          <w:rFonts w:ascii="Garamond" w:hAnsi="Garamond"/>
        </w:rPr>
      </w:pPr>
      <w:r w:rsidRPr="00C1173B">
        <w:rPr>
          <w:rFonts w:ascii="Garamond" w:hAnsi="Garamond"/>
        </w:rPr>
        <w:t xml:space="preserve">Republished </w:t>
      </w:r>
      <w:r w:rsidR="00305C02" w:rsidRPr="00C1173B">
        <w:rPr>
          <w:rFonts w:ascii="Garamond" w:hAnsi="Garamond"/>
        </w:rPr>
        <w:t xml:space="preserve">in Bruce Haynes (ed.) </w:t>
      </w:r>
      <w:r w:rsidR="00305C02" w:rsidRPr="00C1173B">
        <w:rPr>
          <w:rFonts w:ascii="Garamond" w:hAnsi="Garamond"/>
          <w:i/>
        </w:rPr>
        <w:t xml:space="preserve">Patriotism and Citizenship Education. </w:t>
      </w:r>
      <w:r w:rsidR="008F23B2" w:rsidRPr="00C1173B">
        <w:rPr>
          <w:rFonts w:ascii="Garamond" w:hAnsi="Garamond"/>
          <w:iCs/>
        </w:rPr>
        <w:t xml:space="preserve">London: </w:t>
      </w:r>
      <w:r w:rsidR="00437AD3" w:rsidRPr="00C1173B">
        <w:rPr>
          <w:rFonts w:ascii="Garamond" w:hAnsi="Garamond"/>
        </w:rPr>
        <w:t>Blackwell</w:t>
      </w:r>
      <w:r w:rsidR="00305C02" w:rsidRPr="00C1173B">
        <w:rPr>
          <w:rFonts w:ascii="Garamond" w:hAnsi="Garamond"/>
        </w:rPr>
        <w:t>.</w:t>
      </w:r>
    </w:p>
    <w:p w14:paraId="186D7C1C" w14:textId="77777777" w:rsidR="004A20DC" w:rsidRPr="00C1173B" w:rsidRDefault="004A20DC" w:rsidP="004A20DC">
      <w:pPr>
        <w:rPr>
          <w:rFonts w:ascii="Garamond" w:hAnsi="Garamond"/>
          <w:sz w:val="22"/>
          <w:szCs w:val="22"/>
        </w:rPr>
      </w:pPr>
    </w:p>
    <w:p w14:paraId="3B3F0069"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2009</w:t>
      </w:r>
      <w:r w:rsidRPr="00C1173B">
        <w:rPr>
          <w:rFonts w:ascii="Garamond" w:hAnsi="Garamond"/>
          <w:sz w:val="22"/>
          <w:szCs w:val="22"/>
        </w:rPr>
        <w:tab/>
        <w:t>De Ruyter, D. &amp; Merry, M.S., Why Education in Public Schools Should Include Religious Ideals.</w:t>
      </w:r>
      <w:r w:rsidRPr="00C1173B">
        <w:rPr>
          <w:rFonts w:ascii="Garamond" w:hAnsi="Garamond"/>
          <w:i/>
          <w:iCs/>
          <w:sz w:val="22"/>
          <w:szCs w:val="22"/>
        </w:rPr>
        <w:t xml:space="preserve"> </w:t>
      </w:r>
      <w:r w:rsidRPr="00C1173B">
        <w:rPr>
          <w:rFonts w:ascii="Garamond" w:hAnsi="Garamond"/>
          <w:i/>
          <w:sz w:val="22"/>
          <w:szCs w:val="22"/>
        </w:rPr>
        <w:t xml:space="preserve">Studies in Philosophy and Education </w:t>
      </w:r>
      <w:r w:rsidRPr="00C1173B">
        <w:rPr>
          <w:rFonts w:ascii="Garamond" w:hAnsi="Garamond"/>
          <w:sz w:val="22"/>
          <w:szCs w:val="22"/>
        </w:rPr>
        <w:t>(28) 4:</w:t>
      </w:r>
      <w:r w:rsidRPr="00C1173B">
        <w:rPr>
          <w:rFonts w:ascii="Garamond" w:hAnsi="Garamond"/>
          <w:i/>
          <w:sz w:val="22"/>
          <w:szCs w:val="22"/>
        </w:rPr>
        <w:t xml:space="preserve"> </w:t>
      </w:r>
      <w:r w:rsidRPr="00C1173B">
        <w:rPr>
          <w:rFonts w:ascii="Garamond" w:hAnsi="Garamond"/>
          <w:sz w:val="22"/>
          <w:szCs w:val="22"/>
        </w:rPr>
        <w:t>295-311.</w:t>
      </w:r>
    </w:p>
    <w:p w14:paraId="7AFF857F" w14:textId="77777777" w:rsidR="004A20DC" w:rsidRPr="00C1173B" w:rsidRDefault="004A20DC" w:rsidP="004A20DC">
      <w:pPr>
        <w:ind w:left="1440" w:hanging="720"/>
        <w:rPr>
          <w:rFonts w:ascii="Garamond" w:hAnsi="Garamond"/>
          <w:sz w:val="22"/>
          <w:szCs w:val="22"/>
        </w:rPr>
      </w:pPr>
    </w:p>
    <w:p w14:paraId="37B152AC" w14:textId="77777777" w:rsidR="00305C02" w:rsidRPr="00C1173B" w:rsidRDefault="004A20DC" w:rsidP="003617DE">
      <w:pPr>
        <w:ind w:left="1440" w:hanging="720"/>
        <w:rPr>
          <w:rFonts w:ascii="Garamond" w:hAnsi="Garamond"/>
          <w:sz w:val="22"/>
          <w:szCs w:val="22"/>
        </w:rPr>
      </w:pPr>
      <w:r w:rsidRPr="00C1173B">
        <w:rPr>
          <w:rFonts w:ascii="Garamond" w:hAnsi="Garamond"/>
          <w:sz w:val="22"/>
          <w:szCs w:val="22"/>
        </w:rPr>
        <w:t>2009</w:t>
      </w:r>
      <w:r w:rsidRPr="00C1173B">
        <w:rPr>
          <w:rFonts w:ascii="Garamond" w:hAnsi="Garamond"/>
          <w:sz w:val="22"/>
          <w:szCs w:val="22"/>
        </w:rPr>
        <w:tab/>
        <w:t xml:space="preserve">Merry, M.S. &amp; De Ruyter, D., Cosmopolitanism and the Deeply Religious. </w:t>
      </w:r>
      <w:r w:rsidRPr="00C1173B">
        <w:rPr>
          <w:rFonts w:ascii="Garamond" w:hAnsi="Garamond"/>
          <w:i/>
          <w:sz w:val="22"/>
          <w:szCs w:val="22"/>
        </w:rPr>
        <w:t xml:space="preserve">Journal of Beliefs and Values </w:t>
      </w:r>
      <w:r w:rsidR="003617DE" w:rsidRPr="00C1173B">
        <w:rPr>
          <w:rFonts w:ascii="Garamond" w:hAnsi="Garamond"/>
          <w:sz w:val="22"/>
          <w:szCs w:val="22"/>
        </w:rPr>
        <w:t>(30) 1: 49-60.</w:t>
      </w:r>
    </w:p>
    <w:p w14:paraId="28BD5BF0" w14:textId="77777777" w:rsidR="00305C02" w:rsidRPr="00C1173B" w:rsidRDefault="00305C02" w:rsidP="00305C02">
      <w:pPr>
        <w:ind w:left="1440" w:hanging="720"/>
        <w:rPr>
          <w:rFonts w:ascii="Garamond" w:hAnsi="Garamond"/>
          <w:sz w:val="22"/>
          <w:szCs w:val="22"/>
        </w:rPr>
      </w:pPr>
    </w:p>
    <w:p w14:paraId="037CDCA9" w14:textId="77777777" w:rsidR="00305C02" w:rsidRPr="00C1173B" w:rsidRDefault="00305C02" w:rsidP="00305C02">
      <w:pPr>
        <w:ind w:left="1440" w:hanging="720"/>
        <w:rPr>
          <w:rFonts w:ascii="Garamond" w:hAnsi="Garamond"/>
          <w:sz w:val="22"/>
          <w:szCs w:val="22"/>
        </w:rPr>
      </w:pPr>
      <w:r w:rsidRPr="00C1173B">
        <w:rPr>
          <w:rFonts w:ascii="Garamond" w:hAnsi="Garamond"/>
          <w:sz w:val="22"/>
          <w:szCs w:val="22"/>
        </w:rPr>
        <w:t>2009</w:t>
      </w:r>
      <w:r w:rsidRPr="00C1173B">
        <w:rPr>
          <w:rFonts w:ascii="Garamond" w:hAnsi="Garamond"/>
          <w:b/>
          <w:bCs/>
          <w:sz w:val="22"/>
          <w:szCs w:val="22"/>
        </w:rPr>
        <w:tab/>
      </w:r>
      <w:r w:rsidRPr="00C1173B">
        <w:rPr>
          <w:rFonts w:ascii="Garamond" w:hAnsi="Garamond"/>
          <w:sz w:val="22"/>
          <w:szCs w:val="22"/>
        </w:rPr>
        <w:t xml:space="preserve">Merry, M.S. &amp; Driessen, G., Islamic Schools in North America and the Netherlands: Inhibiting or Enhancing Democracy? In Philip &amp; Glenys Woods (eds.), </w:t>
      </w:r>
      <w:r w:rsidRPr="00C1173B">
        <w:rPr>
          <w:rFonts w:ascii="Garamond" w:hAnsi="Garamond"/>
          <w:i/>
          <w:iCs/>
          <w:sz w:val="22"/>
          <w:szCs w:val="22"/>
        </w:rPr>
        <w:t xml:space="preserve">Alternative Education for the Twenty-First Century: Philosophies, Approaches, Visions. </w:t>
      </w:r>
      <w:r w:rsidRPr="00C1173B">
        <w:rPr>
          <w:rFonts w:ascii="Garamond" w:hAnsi="Garamond"/>
          <w:sz w:val="22"/>
          <w:szCs w:val="22"/>
        </w:rPr>
        <w:t>Palgrave Macmillan: 101-122.</w:t>
      </w:r>
    </w:p>
    <w:p w14:paraId="6829E408" w14:textId="77777777" w:rsidR="00305C02" w:rsidRPr="00C1173B" w:rsidRDefault="00305C02" w:rsidP="004A20DC">
      <w:pPr>
        <w:ind w:left="1440" w:hanging="720"/>
        <w:rPr>
          <w:rFonts w:ascii="Garamond" w:hAnsi="Garamond"/>
          <w:sz w:val="22"/>
          <w:szCs w:val="22"/>
        </w:rPr>
      </w:pPr>
    </w:p>
    <w:p w14:paraId="2A1E004B"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2008</w:t>
      </w:r>
      <w:r w:rsidRPr="00C1173B">
        <w:rPr>
          <w:rFonts w:ascii="Garamond" w:hAnsi="Garamond"/>
          <w:sz w:val="22"/>
          <w:szCs w:val="22"/>
        </w:rPr>
        <w:tab/>
        <w:t xml:space="preserve">Merry, M.S. &amp; New, W., Constructing an Authentic Self: the challenges and promise of African-centered Pedagogy. </w:t>
      </w:r>
      <w:r w:rsidRPr="00C1173B">
        <w:rPr>
          <w:rFonts w:ascii="Garamond" w:hAnsi="Garamond"/>
          <w:i/>
          <w:sz w:val="22"/>
          <w:szCs w:val="22"/>
        </w:rPr>
        <w:t xml:space="preserve">American Journal of Education </w:t>
      </w:r>
      <w:r w:rsidRPr="00C1173B">
        <w:rPr>
          <w:rFonts w:ascii="Garamond" w:hAnsi="Garamond"/>
          <w:sz w:val="22"/>
          <w:szCs w:val="22"/>
        </w:rPr>
        <w:t>(115) 1: 35-64.</w:t>
      </w:r>
    </w:p>
    <w:p w14:paraId="5BFDFA9C" w14:textId="77777777" w:rsidR="004A20DC" w:rsidRPr="00C1173B" w:rsidRDefault="004A20DC" w:rsidP="004A20DC">
      <w:pPr>
        <w:ind w:left="1440"/>
        <w:rPr>
          <w:rFonts w:ascii="Garamond" w:hAnsi="Garamond"/>
          <w:sz w:val="22"/>
          <w:szCs w:val="22"/>
        </w:rPr>
      </w:pPr>
    </w:p>
    <w:p w14:paraId="398429CF"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2008</w:t>
      </w:r>
      <w:r w:rsidRPr="00C1173B">
        <w:rPr>
          <w:rFonts w:ascii="Garamond" w:hAnsi="Garamond"/>
          <w:sz w:val="22"/>
          <w:szCs w:val="22"/>
        </w:rPr>
        <w:tab/>
        <w:t xml:space="preserve">Merry, M.S., Educational Justice and the Gifted. </w:t>
      </w:r>
      <w:r w:rsidRPr="00C1173B">
        <w:rPr>
          <w:rFonts w:ascii="Garamond" w:hAnsi="Garamond"/>
          <w:i/>
          <w:sz w:val="22"/>
          <w:szCs w:val="22"/>
        </w:rPr>
        <w:t>Theory and Research in Education</w:t>
      </w:r>
      <w:r w:rsidRPr="00C1173B">
        <w:rPr>
          <w:rFonts w:ascii="Garamond" w:hAnsi="Garamond"/>
          <w:sz w:val="22"/>
          <w:szCs w:val="22"/>
        </w:rPr>
        <w:t xml:space="preserve"> (6) 1: 47-70.</w:t>
      </w:r>
    </w:p>
    <w:p w14:paraId="1E44BCB3" w14:textId="77777777" w:rsidR="004A20DC" w:rsidRPr="00C1173B" w:rsidRDefault="004A20DC" w:rsidP="004A20DC">
      <w:pPr>
        <w:rPr>
          <w:rFonts w:ascii="Garamond" w:hAnsi="Garamond"/>
          <w:bCs/>
          <w:sz w:val="22"/>
          <w:szCs w:val="22"/>
        </w:rPr>
      </w:pPr>
    </w:p>
    <w:p w14:paraId="4AF0DB25" w14:textId="64A1DA99" w:rsidR="00DD4942" w:rsidRPr="00C1173B" w:rsidRDefault="00DD4942" w:rsidP="00DD4942">
      <w:pPr>
        <w:ind w:left="1440" w:hanging="720"/>
        <w:rPr>
          <w:rFonts w:ascii="Garamond" w:hAnsi="Garamond"/>
          <w:bCs/>
          <w:sz w:val="22"/>
          <w:szCs w:val="22"/>
        </w:rPr>
      </w:pPr>
      <w:r w:rsidRPr="00C1173B">
        <w:rPr>
          <w:rFonts w:ascii="Garamond" w:hAnsi="Garamond"/>
          <w:bCs/>
          <w:sz w:val="22"/>
          <w:szCs w:val="22"/>
        </w:rPr>
        <w:t>2008</w:t>
      </w:r>
      <w:r w:rsidRPr="00C1173B">
        <w:rPr>
          <w:rFonts w:ascii="Garamond" w:hAnsi="Garamond"/>
          <w:bCs/>
          <w:sz w:val="22"/>
          <w:szCs w:val="22"/>
        </w:rPr>
        <w:tab/>
        <w:t xml:space="preserve">Merry, M.S., How Schools Inhibit the Autonomy of the Middle Class. </w:t>
      </w:r>
      <w:r w:rsidRPr="00C1173B">
        <w:rPr>
          <w:rFonts w:ascii="Garamond" w:hAnsi="Garamond"/>
          <w:bCs/>
          <w:i/>
          <w:iCs/>
          <w:sz w:val="22"/>
          <w:szCs w:val="22"/>
        </w:rPr>
        <w:t xml:space="preserve">Philosophy of Education Proceedings 2007, </w:t>
      </w:r>
      <w:r w:rsidRPr="00C1173B">
        <w:rPr>
          <w:rFonts w:ascii="Garamond" w:hAnsi="Garamond"/>
          <w:bCs/>
          <w:iCs/>
          <w:sz w:val="22"/>
          <w:szCs w:val="22"/>
        </w:rPr>
        <w:t xml:space="preserve">Barbara Stengel (ed.), Normal, Il: </w:t>
      </w:r>
      <w:r w:rsidRPr="00C1173B">
        <w:rPr>
          <w:rFonts w:ascii="Garamond" w:hAnsi="Garamond"/>
          <w:bCs/>
          <w:sz w:val="22"/>
          <w:szCs w:val="22"/>
        </w:rPr>
        <w:t>517-520.</w:t>
      </w:r>
    </w:p>
    <w:p w14:paraId="304C105A" w14:textId="77777777" w:rsidR="005B7B95" w:rsidRPr="00C1173B" w:rsidRDefault="005B7B95" w:rsidP="00DD4942">
      <w:pPr>
        <w:ind w:left="1440" w:hanging="720"/>
        <w:rPr>
          <w:rFonts w:ascii="Garamond" w:hAnsi="Garamond"/>
          <w:bCs/>
          <w:sz w:val="22"/>
          <w:szCs w:val="22"/>
        </w:rPr>
      </w:pPr>
    </w:p>
    <w:p w14:paraId="4E07D1FA" w14:textId="77777777" w:rsidR="004A20DC" w:rsidRPr="00C1173B" w:rsidRDefault="004A20DC" w:rsidP="004A20DC">
      <w:pPr>
        <w:ind w:left="1440" w:hanging="720"/>
        <w:rPr>
          <w:rFonts w:ascii="Garamond" w:hAnsi="Garamond"/>
          <w:bCs/>
          <w:sz w:val="22"/>
          <w:szCs w:val="22"/>
        </w:rPr>
      </w:pPr>
      <w:r w:rsidRPr="00C1173B">
        <w:rPr>
          <w:rFonts w:ascii="Garamond" w:hAnsi="Garamond"/>
          <w:bCs/>
          <w:sz w:val="22"/>
          <w:szCs w:val="22"/>
        </w:rPr>
        <w:t>2007</w:t>
      </w:r>
      <w:r w:rsidRPr="00C1173B">
        <w:rPr>
          <w:rFonts w:ascii="Garamond" w:hAnsi="Garamond"/>
          <w:bCs/>
          <w:sz w:val="22"/>
          <w:szCs w:val="22"/>
        </w:rPr>
        <w:tab/>
        <w:t xml:space="preserve">Merry, M.S., Should the State Fund Religious Schools? </w:t>
      </w:r>
      <w:r w:rsidRPr="00C1173B">
        <w:rPr>
          <w:rFonts w:ascii="Garamond" w:hAnsi="Garamond"/>
          <w:bCs/>
          <w:i/>
          <w:iCs/>
          <w:sz w:val="22"/>
          <w:szCs w:val="22"/>
        </w:rPr>
        <w:t xml:space="preserve">Journal of Applied Philosophy </w:t>
      </w:r>
      <w:r w:rsidRPr="00C1173B">
        <w:rPr>
          <w:rFonts w:ascii="Garamond" w:hAnsi="Garamond"/>
          <w:bCs/>
          <w:iCs/>
          <w:sz w:val="22"/>
          <w:szCs w:val="22"/>
        </w:rPr>
        <w:t>(</w:t>
      </w:r>
      <w:r w:rsidRPr="00C1173B">
        <w:rPr>
          <w:rFonts w:ascii="Garamond" w:hAnsi="Garamond"/>
          <w:bCs/>
          <w:sz w:val="22"/>
          <w:szCs w:val="22"/>
        </w:rPr>
        <w:t>24) 3: 255-270.</w:t>
      </w:r>
    </w:p>
    <w:p w14:paraId="1D0F5171" w14:textId="77777777" w:rsidR="004A20DC" w:rsidRPr="00C1173B" w:rsidRDefault="004A20DC" w:rsidP="004A20DC">
      <w:pPr>
        <w:ind w:left="1440" w:hanging="720"/>
        <w:rPr>
          <w:rFonts w:ascii="Garamond" w:hAnsi="Garamond"/>
          <w:bCs/>
          <w:sz w:val="22"/>
          <w:szCs w:val="22"/>
        </w:rPr>
      </w:pPr>
    </w:p>
    <w:p w14:paraId="6FB42BEC" w14:textId="77777777" w:rsidR="004A20DC" w:rsidRPr="00C1173B" w:rsidRDefault="004A20DC" w:rsidP="004A20DC">
      <w:pPr>
        <w:ind w:left="1440" w:hanging="720"/>
        <w:rPr>
          <w:rFonts w:ascii="Garamond" w:hAnsi="Garamond"/>
          <w:bCs/>
          <w:sz w:val="22"/>
          <w:szCs w:val="22"/>
        </w:rPr>
      </w:pPr>
      <w:r w:rsidRPr="00C1173B">
        <w:rPr>
          <w:rFonts w:ascii="Garamond" w:hAnsi="Garamond"/>
          <w:bCs/>
          <w:sz w:val="22"/>
          <w:szCs w:val="22"/>
        </w:rPr>
        <w:lastRenderedPageBreak/>
        <w:t>2007</w:t>
      </w:r>
      <w:r w:rsidRPr="00C1173B">
        <w:rPr>
          <w:rFonts w:ascii="Garamond" w:hAnsi="Garamond"/>
          <w:bCs/>
          <w:sz w:val="22"/>
          <w:szCs w:val="22"/>
        </w:rPr>
        <w:tab/>
        <w:t xml:space="preserve">Merry, M.S., The Well Being of Children, the limits of Paternalism and the State: can disparate interests be reconciled? </w:t>
      </w:r>
      <w:r w:rsidRPr="00C1173B">
        <w:rPr>
          <w:rFonts w:ascii="Garamond" w:hAnsi="Garamond"/>
          <w:bCs/>
          <w:i/>
          <w:iCs/>
          <w:sz w:val="22"/>
          <w:szCs w:val="22"/>
        </w:rPr>
        <w:t xml:space="preserve">Ethics and Education </w:t>
      </w:r>
      <w:r w:rsidRPr="00C1173B">
        <w:rPr>
          <w:rFonts w:ascii="Garamond" w:hAnsi="Garamond"/>
          <w:bCs/>
          <w:iCs/>
          <w:sz w:val="22"/>
          <w:szCs w:val="22"/>
        </w:rPr>
        <w:t>(</w:t>
      </w:r>
      <w:r w:rsidRPr="00C1173B">
        <w:rPr>
          <w:rFonts w:ascii="Garamond" w:hAnsi="Garamond"/>
          <w:bCs/>
          <w:sz w:val="22"/>
          <w:szCs w:val="22"/>
        </w:rPr>
        <w:t>2) 1: 39-59.</w:t>
      </w:r>
    </w:p>
    <w:p w14:paraId="6E05EEB3" w14:textId="77777777" w:rsidR="004A20DC" w:rsidRPr="00C1173B" w:rsidRDefault="004A20DC" w:rsidP="004A20DC">
      <w:pPr>
        <w:ind w:left="1440" w:hanging="720"/>
        <w:rPr>
          <w:rFonts w:ascii="Garamond" w:hAnsi="Garamond"/>
          <w:bCs/>
          <w:sz w:val="22"/>
          <w:szCs w:val="22"/>
        </w:rPr>
      </w:pPr>
    </w:p>
    <w:p w14:paraId="74A32D81" w14:textId="77777777" w:rsidR="004A20DC" w:rsidRPr="00C1173B" w:rsidRDefault="004A20DC" w:rsidP="004A20DC">
      <w:pPr>
        <w:ind w:left="1440" w:hanging="720"/>
        <w:rPr>
          <w:rFonts w:ascii="Garamond" w:hAnsi="Garamond"/>
          <w:bCs/>
          <w:sz w:val="22"/>
          <w:szCs w:val="22"/>
        </w:rPr>
      </w:pPr>
      <w:r w:rsidRPr="00C1173B">
        <w:rPr>
          <w:rFonts w:ascii="Garamond" w:hAnsi="Garamond"/>
          <w:bCs/>
          <w:sz w:val="22"/>
          <w:szCs w:val="22"/>
        </w:rPr>
        <w:t>2006</w:t>
      </w:r>
      <w:r w:rsidRPr="00C1173B">
        <w:rPr>
          <w:rFonts w:ascii="Garamond" w:hAnsi="Garamond"/>
          <w:bCs/>
          <w:sz w:val="22"/>
          <w:szCs w:val="22"/>
        </w:rPr>
        <w:tab/>
        <w:t xml:space="preserve">Driessen, G. &amp; Merry, M.S., Islamic Schools in the Netherlands: Expansion or Marginalization? </w:t>
      </w:r>
      <w:r w:rsidRPr="00C1173B">
        <w:rPr>
          <w:rFonts w:ascii="Garamond" w:hAnsi="Garamond"/>
          <w:bCs/>
          <w:i/>
          <w:iCs/>
          <w:sz w:val="22"/>
          <w:szCs w:val="22"/>
        </w:rPr>
        <w:t>Interchange: a quarterly review of education</w:t>
      </w:r>
      <w:r w:rsidRPr="00C1173B">
        <w:rPr>
          <w:rFonts w:ascii="Garamond" w:hAnsi="Garamond"/>
          <w:bCs/>
          <w:sz w:val="22"/>
          <w:szCs w:val="22"/>
        </w:rPr>
        <w:t xml:space="preserve"> (37) 3: 201-223.</w:t>
      </w:r>
    </w:p>
    <w:p w14:paraId="33159E08" w14:textId="77777777" w:rsidR="00460308" w:rsidRPr="00C1173B" w:rsidRDefault="00460308" w:rsidP="004A20DC">
      <w:pPr>
        <w:ind w:left="1440" w:hanging="720"/>
        <w:rPr>
          <w:rFonts w:ascii="Garamond" w:hAnsi="Garamond"/>
          <w:bCs/>
          <w:sz w:val="22"/>
          <w:szCs w:val="22"/>
        </w:rPr>
      </w:pPr>
    </w:p>
    <w:p w14:paraId="5F5C6F99" w14:textId="77777777" w:rsidR="00460308" w:rsidRPr="00C1173B" w:rsidRDefault="00460308" w:rsidP="00460308">
      <w:pPr>
        <w:pStyle w:val="Heading5"/>
        <w:numPr>
          <w:ilvl w:val="0"/>
          <w:numId w:val="35"/>
        </w:numPr>
        <w:ind w:left="1140"/>
        <w:jc w:val="left"/>
        <w:rPr>
          <w:rFonts w:ascii="Garamond" w:hAnsi="Garamond"/>
          <w:b w:val="0"/>
          <w:bCs w:val="0"/>
          <w:sz w:val="22"/>
          <w:szCs w:val="22"/>
        </w:rPr>
      </w:pPr>
      <w:r w:rsidRPr="00C1173B">
        <w:rPr>
          <w:rFonts w:ascii="Garamond" w:hAnsi="Garamond"/>
          <w:bCs w:val="0"/>
          <w:sz w:val="22"/>
          <w:szCs w:val="22"/>
        </w:rPr>
        <w:t>`</w:t>
      </w:r>
      <w:r w:rsidRPr="00C1173B">
        <w:rPr>
          <w:rFonts w:ascii="Garamond" w:hAnsi="Garamond"/>
          <w:bCs w:val="0"/>
          <w:sz w:val="22"/>
          <w:szCs w:val="22"/>
        </w:rPr>
        <w:tab/>
      </w:r>
      <w:r w:rsidRPr="00C1173B">
        <w:rPr>
          <w:rFonts w:ascii="Garamond" w:hAnsi="Garamond"/>
          <w:b w:val="0"/>
          <w:sz w:val="22"/>
          <w:szCs w:val="22"/>
        </w:rPr>
        <w:t xml:space="preserve">Merry, M.S., </w:t>
      </w:r>
      <w:r w:rsidRPr="00C1173B">
        <w:rPr>
          <w:rFonts w:ascii="Garamond" w:hAnsi="Garamond"/>
          <w:b w:val="0"/>
          <w:bCs w:val="0"/>
          <w:sz w:val="22"/>
          <w:szCs w:val="22"/>
        </w:rPr>
        <w:t xml:space="preserve">Islamic Philosophy of Education and the Islamic School in the West:      </w:t>
      </w:r>
    </w:p>
    <w:p w14:paraId="7832207D" w14:textId="77777777" w:rsidR="003617DE" w:rsidRPr="00C1173B" w:rsidRDefault="00460308" w:rsidP="00460308">
      <w:pPr>
        <w:ind w:left="1440" w:hanging="24"/>
        <w:rPr>
          <w:rFonts w:ascii="Garamond" w:hAnsi="Garamond"/>
          <w:sz w:val="22"/>
          <w:szCs w:val="22"/>
        </w:rPr>
      </w:pPr>
      <w:r w:rsidRPr="00C1173B">
        <w:rPr>
          <w:rFonts w:ascii="Garamond" w:hAnsi="Garamond"/>
          <w:sz w:val="22"/>
          <w:szCs w:val="22"/>
        </w:rPr>
        <w:t xml:space="preserve">Points of Tension, in </w:t>
      </w:r>
      <w:r w:rsidRPr="00C1173B">
        <w:rPr>
          <w:rFonts w:ascii="Garamond" w:hAnsi="Garamond"/>
          <w:i/>
          <w:sz w:val="22"/>
          <w:szCs w:val="22"/>
        </w:rPr>
        <w:t xml:space="preserve">Religion and Multicultural Education, </w:t>
      </w:r>
      <w:r w:rsidRPr="00C1173B">
        <w:rPr>
          <w:rFonts w:ascii="Garamond" w:hAnsi="Garamond"/>
          <w:sz w:val="22"/>
          <w:szCs w:val="22"/>
        </w:rPr>
        <w:t xml:space="preserve">vol. 4 in series </w:t>
      </w:r>
      <w:r w:rsidRPr="00C1173B">
        <w:rPr>
          <w:rFonts w:ascii="Garamond" w:hAnsi="Garamond"/>
          <w:i/>
          <w:sz w:val="22"/>
          <w:szCs w:val="22"/>
        </w:rPr>
        <w:t xml:space="preserve">Research in Multicultural Education and International Perspectives, </w:t>
      </w:r>
      <w:r w:rsidRPr="00C1173B">
        <w:rPr>
          <w:rFonts w:ascii="Garamond" w:hAnsi="Garamond"/>
          <w:sz w:val="22"/>
          <w:szCs w:val="22"/>
        </w:rPr>
        <w:t>Farideh Salili &amp; Rumjahn Hoosain(eds.) Information Age: 41-70.</w:t>
      </w:r>
    </w:p>
    <w:p w14:paraId="3615486F" w14:textId="77777777" w:rsidR="003617DE" w:rsidRPr="00C1173B" w:rsidRDefault="003617DE" w:rsidP="004A20DC">
      <w:pPr>
        <w:pStyle w:val="Heading5"/>
        <w:ind w:left="1440" w:hanging="720"/>
        <w:jc w:val="left"/>
        <w:rPr>
          <w:rFonts w:ascii="Garamond" w:hAnsi="Garamond"/>
          <w:b w:val="0"/>
          <w:bCs w:val="0"/>
          <w:sz w:val="22"/>
          <w:szCs w:val="22"/>
        </w:rPr>
      </w:pPr>
    </w:p>
    <w:p w14:paraId="5B005884" w14:textId="77777777" w:rsidR="00DD4942" w:rsidRPr="00C1173B" w:rsidRDefault="00DD4942" w:rsidP="00DD4942">
      <w:pPr>
        <w:pStyle w:val="Heading5"/>
        <w:ind w:left="1440" w:hanging="720"/>
        <w:jc w:val="left"/>
        <w:rPr>
          <w:rFonts w:ascii="Garamond" w:hAnsi="Garamond"/>
          <w:b w:val="0"/>
          <w:bCs w:val="0"/>
          <w:sz w:val="22"/>
          <w:szCs w:val="22"/>
        </w:rPr>
      </w:pPr>
      <w:r w:rsidRPr="00C1173B">
        <w:rPr>
          <w:rFonts w:ascii="Garamond" w:hAnsi="Garamond"/>
          <w:b w:val="0"/>
          <w:bCs w:val="0"/>
          <w:sz w:val="22"/>
          <w:szCs w:val="22"/>
        </w:rPr>
        <w:t>2006</w:t>
      </w:r>
      <w:r w:rsidRPr="00C1173B">
        <w:rPr>
          <w:rFonts w:ascii="Garamond" w:hAnsi="Garamond"/>
          <w:b w:val="0"/>
          <w:bCs w:val="0"/>
          <w:sz w:val="22"/>
          <w:szCs w:val="22"/>
        </w:rPr>
        <w:tab/>
        <w:t xml:space="preserve">Merry, M.S., Can Pragmatism Assuage Ethno-Religious Conflict? </w:t>
      </w:r>
      <w:r w:rsidRPr="00C1173B">
        <w:rPr>
          <w:rFonts w:ascii="Garamond" w:hAnsi="Garamond"/>
          <w:b w:val="0"/>
          <w:bCs w:val="0"/>
          <w:i/>
          <w:iCs/>
          <w:sz w:val="22"/>
          <w:szCs w:val="22"/>
        </w:rPr>
        <w:t xml:space="preserve">Philosophy of Education Proceedings 2005, </w:t>
      </w:r>
      <w:r w:rsidRPr="00C1173B">
        <w:rPr>
          <w:rFonts w:ascii="Garamond" w:hAnsi="Garamond"/>
          <w:b w:val="0"/>
          <w:bCs w:val="0"/>
          <w:sz w:val="22"/>
          <w:szCs w:val="22"/>
        </w:rPr>
        <w:t>Ken Howe (ed.), Normal, Il: 296-298.</w:t>
      </w:r>
    </w:p>
    <w:p w14:paraId="2E16E528" w14:textId="77777777" w:rsidR="00DD4942" w:rsidRPr="00C1173B" w:rsidRDefault="00DD4942" w:rsidP="004A20DC">
      <w:pPr>
        <w:pStyle w:val="Heading5"/>
        <w:ind w:left="1440" w:hanging="720"/>
        <w:jc w:val="left"/>
        <w:rPr>
          <w:rFonts w:ascii="Garamond" w:hAnsi="Garamond"/>
          <w:b w:val="0"/>
          <w:bCs w:val="0"/>
          <w:sz w:val="22"/>
          <w:szCs w:val="22"/>
        </w:rPr>
      </w:pPr>
    </w:p>
    <w:p w14:paraId="698888E3" w14:textId="3750B405" w:rsidR="004A20DC" w:rsidRPr="00C1173B" w:rsidRDefault="004A20DC" w:rsidP="004A20DC">
      <w:pPr>
        <w:pStyle w:val="Heading5"/>
        <w:ind w:left="1440" w:hanging="720"/>
        <w:jc w:val="left"/>
        <w:rPr>
          <w:rFonts w:ascii="Garamond" w:hAnsi="Garamond"/>
          <w:b w:val="0"/>
          <w:sz w:val="22"/>
          <w:szCs w:val="22"/>
        </w:rPr>
      </w:pPr>
      <w:r w:rsidRPr="00C1173B">
        <w:rPr>
          <w:rFonts w:ascii="Garamond" w:hAnsi="Garamond"/>
          <w:b w:val="0"/>
          <w:bCs w:val="0"/>
          <w:sz w:val="22"/>
          <w:szCs w:val="22"/>
        </w:rPr>
        <w:t>2005</w:t>
      </w:r>
      <w:r w:rsidRPr="00C1173B">
        <w:rPr>
          <w:rFonts w:ascii="Garamond" w:hAnsi="Garamond"/>
          <w:b w:val="0"/>
          <w:bCs w:val="0"/>
          <w:sz w:val="22"/>
          <w:szCs w:val="22"/>
        </w:rPr>
        <w:tab/>
        <w:t xml:space="preserve">Merry, M.S., Indoctrination, Moral Instruction and Non-Rational Beliefs. </w:t>
      </w:r>
      <w:r w:rsidRPr="00C1173B">
        <w:rPr>
          <w:rFonts w:ascii="Garamond" w:hAnsi="Garamond"/>
          <w:b w:val="0"/>
          <w:bCs w:val="0"/>
          <w:i/>
          <w:sz w:val="22"/>
          <w:szCs w:val="22"/>
        </w:rPr>
        <w:t xml:space="preserve">Educational Theory </w:t>
      </w:r>
      <w:r w:rsidRPr="00C1173B">
        <w:rPr>
          <w:rFonts w:ascii="Garamond" w:hAnsi="Garamond"/>
          <w:b w:val="0"/>
          <w:bCs w:val="0"/>
          <w:sz w:val="22"/>
          <w:szCs w:val="22"/>
        </w:rPr>
        <w:t>(55) 4: 399-420.</w:t>
      </w:r>
    </w:p>
    <w:p w14:paraId="35F86001" w14:textId="77777777" w:rsidR="004A20DC" w:rsidRPr="00C1173B" w:rsidRDefault="004A20DC" w:rsidP="004A20DC">
      <w:pPr>
        <w:rPr>
          <w:rFonts w:ascii="Garamond" w:hAnsi="Garamond"/>
          <w:sz w:val="22"/>
          <w:szCs w:val="22"/>
        </w:rPr>
      </w:pPr>
    </w:p>
    <w:p w14:paraId="1487E3A7"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2005</w:t>
      </w:r>
      <w:r w:rsidRPr="00C1173B">
        <w:rPr>
          <w:rFonts w:ascii="Garamond" w:hAnsi="Garamond"/>
          <w:sz w:val="22"/>
          <w:szCs w:val="22"/>
        </w:rPr>
        <w:tab/>
        <w:t xml:space="preserve">Merry, M.S., Cultural Coherence and the Schooling for Identity Maintenance. </w:t>
      </w:r>
      <w:r w:rsidRPr="00C1173B">
        <w:rPr>
          <w:rFonts w:ascii="Garamond" w:hAnsi="Garamond"/>
          <w:i/>
          <w:iCs/>
          <w:sz w:val="22"/>
          <w:szCs w:val="22"/>
        </w:rPr>
        <w:t xml:space="preserve">Journal of Philosophy of Education </w:t>
      </w:r>
      <w:r w:rsidRPr="00C1173B">
        <w:rPr>
          <w:rFonts w:ascii="Garamond" w:hAnsi="Garamond"/>
          <w:sz w:val="22"/>
          <w:szCs w:val="22"/>
        </w:rPr>
        <w:t xml:space="preserve"> (39) 3: 477-497.</w:t>
      </w:r>
    </w:p>
    <w:p w14:paraId="3C35369D" w14:textId="77777777" w:rsidR="004A20DC" w:rsidRPr="00C1173B" w:rsidRDefault="004A20DC" w:rsidP="004A20DC">
      <w:pPr>
        <w:autoSpaceDE w:val="0"/>
        <w:autoSpaceDN w:val="0"/>
        <w:adjustRightInd w:val="0"/>
        <w:ind w:left="1440" w:hanging="720"/>
        <w:jc w:val="both"/>
        <w:rPr>
          <w:rFonts w:ascii="Garamond" w:hAnsi="Garamond"/>
          <w:sz w:val="22"/>
          <w:szCs w:val="22"/>
        </w:rPr>
      </w:pPr>
    </w:p>
    <w:p w14:paraId="607D00AC" w14:textId="77777777" w:rsidR="004A20DC" w:rsidRPr="00C1173B" w:rsidRDefault="004A20DC" w:rsidP="004A20DC">
      <w:pPr>
        <w:autoSpaceDE w:val="0"/>
        <w:autoSpaceDN w:val="0"/>
        <w:adjustRightInd w:val="0"/>
        <w:ind w:left="1440" w:hanging="720"/>
        <w:jc w:val="both"/>
        <w:rPr>
          <w:rFonts w:ascii="Garamond" w:hAnsi="Garamond"/>
          <w:sz w:val="22"/>
          <w:szCs w:val="22"/>
        </w:rPr>
      </w:pPr>
      <w:r w:rsidRPr="00C1173B">
        <w:rPr>
          <w:rFonts w:ascii="Garamond" w:hAnsi="Garamond"/>
          <w:sz w:val="22"/>
          <w:szCs w:val="22"/>
        </w:rPr>
        <w:t>2005</w:t>
      </w:r>
      <w:r w:rsidRPr="00C1173B">
        <w:rPr>
          <w:rFonts w:ascii="Garamond" w:hAnsi="Garamond"/>
          <w:sz w:val="22"/>
          <w:szCs w:val="22"/>
        </w:rPr>
        <w:tab/>
        <w:t xml:space="preserve">Merry, M.S., Advocacy and Involvement: the role of parents in Western Islamic schools. </w:t>
      </w:r>
      <w:r w:rsidRPr="00C1173B">
        <w:rPr>
          <w:rFonts w:ascii="Garamond" w:hAnsi="Garamond"/>
          <w:i/>
          <w:iCs/>
          <w:sz w:val="22"/>
          <w:szCs w:val="22"/>
        </w:rPr>
        <w:t xml:space="preserve">Religious Education </w:t>
      </w:r>
      <w:r w:rsidRPr="00C1173B">
        <w:rPr>
          <w:rFonts w:ascii="Garamond" w:hAnsi="Garamond"/>
          <w:iCs/>
          <w:sz w:val="22"/>
          <w:szCs w:val="22"/>
        </w:rPr>
        <w:t>(</w:t>
      </w:r>
      <w:r w:rsidRPr="00C1173B">
        <w:rPr>
          <w:rFonts w:ascii="Garamond" w:hAnsi="Garamond"/>
          <w:sz w:val="22"/>
          <w:szCs w:val="22"/>
        </w:rPr>
        <w:t>100) 4: 374-385.</w:t>
      </w:r>
    </w:p>
    <w:p w14:paraId="368FA5F2" w14:textId="77777777" w:rsidR="004A20DC" w:rsidRPr="00C1173B" w:rsidRDefault="004A20DC" w:rsidP="004A20DC">
      <w:pPr>
        <w:autoSpaceDE w:val="0"/>
        <w:autoSpaceDN w:val="0"/>
        <w:adjustRightInd w:val="0"/>
        <w:jc w:val="both"/>
        <w:rPr>
          <w:rFonts w:ascii="Garamond" w:hAnsi="Garamond"/>
          <w:sz w:val="22"/>
          <w:szCs w:val="22"/>
        </w:rPr>
      </w:pPr>
    </w:p>
    <w:p w14:paraId="3FDDF820" w14:textId="77777777" w:rsidR="004A20DC" w:rsidRPr="00C1173B" w:rsidRDefault="004A20DC" w:rsidP="004A20DC">
      <w:pPr>
        <w:pStyle w:val="Heading5"/>
        <w:ind w:left="1440" w:hanging="720"/>
        <w:jc w:val="left"/>
        <w:rPr>
          <w:rFonts w:ascii="Garamond" w:hAnsi="Garamond"/>
          <w:b w:val="0"/>
          <w:bCs w:val="0"/>
          <w:sz w:val="22"/>
          <w:szCs w:val="22"/>
        </w:rPr>
      </w:pPr>
      <w:r w:rsidRPr="00C1173B">
        <w:rPr>
          <w:rFonts w:ascii="Garamond" w:hAnsi="Garamond"/>
          <w:b w:val="0"/>
          <w:bCs w:val="0"/>
          <w:sz w:val="22"/>
          <w:szCs w:val="22"/>
        </w:rPr>
        <w:t>2005</w:t>
      </w:r>
      <w:r w:rsidRPr="00C1173B">
        <w:rPr>
          <w:rFonts w:ascii="Garamond" w:hAnsi="Garamond"/>
          <w:sz w:val="22"/>
          <w:szCs w:val="22"/>
        </w:rPr>
        <w:tab/>
      </w:r>
      <w:r w:rsidRPr="00C1173B">
        <w:rPr>
          <w:rFonts w:ascii="Garamond" w:hAnsi="Garamond"/>
          <w:b w:val="0"/>
          <w:bCs w:val="0"/>
          <w:sz w:val="22"/>
          <w:szCs w:val="22"/>
        </w:rPr>
        <w:t xml:space="preserve">Merry, M.S. &amp; Driessen, G., Islamic Schools in Three Countries: policy and procedure. </w:t>
      </w:r>
      <w:r w:rsidRPr="00C1173B">
        <w:rPr>
          <w:rFonts w:ascii="Garamond" w:hAnsi="Garamond"/>
          <w:b w:val="0"/>
          <w:bCs w:val="0"/>
          <w:i/>
          <w:iCs/>
          <w:sz w:val="22"/>
          <w:szCs w:val="22"/>
        </w:rPr>
        <w:t xml:space="preserve">Comparative Education </w:t>
      </w:r>
      <w:r w:rsidRPr="00C1173B">
        <w:rPr>
          <w:rFonts w:ascii="Garamond" w:hAnsi="Garamond"/>
          <w:b w:val="0"/>
          <w:bCs w:val="0"/>
          <w:iCs/>
          <w:sz w:val="22"/>
          <w:szCs w:val="22"/>
        </w:rPr>
        <w:t>(</w:t>
      </w:r>
      <w:r w:rsidRPr="00C1173B">
        <w:rPr>
          <w:rFonts w:ascii="Garamond" w:hAnsi="Garamond"/>
          <w:b w:val="0"/>
          <w:bCs w:val="0"/>
          <w:sz w:val="22"/>
          <w:szCs w:val="22"/>
        </w:rPr>
        <w:t>41) 4: 411-432.</w:t>
      </w:r>
    </w:p>
    <w:p w14:paraId="4184BAD7" w14:textId="77777777" w:rsidR="004A20DC" w:rsidRPr="00C1173B" w:rsidRDefault="004A20DC" w:rsidP="004A20DC">
      <w:pPr>
        <w:autoSpaceDE w:val="0"/>
        <w:autoSpaceDN w:val="0"/>
        <w:adjustRightInd w:val="0"/>
        <w:ind w:left="1440" w:hanging="720"/>
        <w:jc w:val="both"/>
        <w:rPr>
          <w:rFonts w:ascii="Garamond" w:hAnsi="Garamond"/>
          <w:sz w:val="22"/>
          <w:szCs w:val="22"/>
        </w:rPr>
      </w:pPr>
    </w:p>
    <w:p w14:paraId="1C00B46E" w14:textId="77777777" w:rsidR="004A20DC" w:rsidRPr="00C1173B" w:rsidRDefault="004A20DC" w:rsidP="004A20DC">
      <w:pPr>
        <w:autoSpaceDE w:val="0"/>
        <w:autoSpaceDN w:val="0"/>
        <w:adjustRightInd w:val="0"/>
        <w:ind w:left="1440" w:hanging="720"/>
        <w:rPr>
          <w:rFonts w:ascii="Garamond" w:hAnsi="Garamond"/>
          <w:sz w:val="22"/>
          <w:szCs w:val="22"/>
        </w:rPr>
      </w:pPr>
      <w:r w:rsidRPr="00C1173B">
        <w:rPr>
          <w:rFonts w:ascii="Garamond" w:hAnsi="Garamond"/>
          <w:sz w:val="22"/>
          <w:szCs w:val="22"/>
        </w:rPr>
        <w:t>2005</w:t>
      </w:r>
      <w:r w:rsidRPr="00C1173B">
        <w:rPr>
          <w:rFonts w:ascii="Garamond" w:hAnsi="Garamond"/>
          <w:sz w:val="22"/>
          <w:szCs w:val="22"/>
        </w:rPr>
        <w:tab/>
        <w:t>Merry, M.S., Embedded Identities and Dialogic Consensus: Educational Implications from the Communitarian Theory of Bhikhu Parekh.</w:t>
      </w:r>
      <w:r w:rsidRPr="00C1173B">
        <w:rPr>
          <w:rFonts w:ascii="Garamond" w:hAnsi="Garamond"/>
          <w:i/>
          <w:iCs/>
          <w:sz w:val="22"/>
          <w:szCs w:val="22"/>
        </w:rPr>
        <w:t xml:space="preserve"> Educational Philosophy and Theory </w:t>
      </w:r>
      <w:r w:rsidRPr="00C1173B">
        <w:rPr>
          <w:rFonts w:ascii="Garamond" w:hAnsi="Garamond"/>
          <w:iCs/>
          <w:sz w:val="22"/>
          <w:szCs w:val="22"/>
        </w:rPr>
        <w:t>(</w:t>
      </w:r>
      <w:r w:rsidRPr="00C1173B">
        <w:rPr>
          <w:rFonts w:ascii="Garamond" w:hAnsi="Garamond"/>
          <w:sz w:val="22"/>
          <w:szCs w:val="22"/>
        </w:rPr>
        <w:t>37) 4: 495-517.</w:t>
      </w:r>
    </w:p>
    <w:p w14:paraId="6216B022" w14:textId="77777777" w:rsidR="004A20DC" w:rsidRPr="00C1173B" w:rsidRDefault="004A20DC" w:rsidP="004A20DC">
      <w:pPr>
        <w:autoSpaceDE w:val="0"/>
        <w:autoSpaceDN w:val="0"/>
        <w:adjustRightInd w:val="0"/>
        <w:rPr>
          <w:rFonts w:ascii="Garamond" w:hAnsi="Garamond"/>
          <w:sz w:val="22"/>
          <w:szCs w:val="22"/>
        </w:rPr>
      </w:pPr>
    </w:p>
    <w:p w14:paraId="1B6FEFD5" w14:textId="77777777" w:rsidR="004A20DC" w:rsidRPr="00C1173B" w:rsidRDefault="004A20DC" w:rsidP="004A20DC">
      <w:pPr>
        <w:autoSpaceDE w:val="0"/>
        <w:autoSpaceDN w:val="0"/>
        <w:adjustRightInd w:val="0"/>
        <w:ind w:left="1440" w:hanging="720"/>
        <w:rPr>
          <w:rFonts w:ascii="Garamond" w:hAnsi="Garamond"/>
          <w:sz w:val="22"/>
          <w:szCs w:val="22"/>
        </w:rPr>
      </w:pPr>
      <w:r w:rsidRPr="00C1173B">
        <w:rPr>
          <w:rFonts w:ascii="Garamond" w:hAnsi="Garamond"/>
          <w:sz w:val="22"/>
          <w:szCs w:val="22"/>
        </w:rPr>
        <w:t>2005</w:t>
      </w:r>
      <w:r w:rsidRPr="00C1173B">
        <w:rPr>
          <w:rFonts w:ascii="Garamond" w:hAnsi="Garamond"/>
          <w:sz w:val="22"/>
          <w:szCs w:val="22"/>
        </w:rPr>
        <w:tab/>
        <w:t xml:space="preserve">Merry, M.S., Should Educators Accommodate Intolerance? Homosexuality and the Islamic case. </w:t>
      </w:r>
      <w:r w:rsidRPr="00C1173B">
        <w:rPr>
          <w:rFonts w:ascii="Garamond" w:hAnsi="Garamond"/>
          <w:i/>
          <w:iCs/>
          <w:sz w:val="22"/>
          <w:szCs w:val="22"/>
        </w:rPr>
        <w:t xml:space="preserve">Journal of Moral Education </w:t>
      </w:r>
      <w:r w:rsidRPr="00C1173B">
        <w:rPr>
          <w:rFonts w:ascii="Garamond" w:hAnsi="Garamond"/>
          <w:iCs/>
          <w:sz w:val="22"/>
          <w:szCs w:val="22"/>
        </w:rPr>
        <w:t>(</w:t>
      </w:r>
      <w:r w:rsidRPr="00C1173B">
        <w:rPr>
          <w:rFonts w:ascii="Garamond" w:hAnsi="Garamond"/>
          <w:sz w:val="22"/>
          <w:szCs w:val="22"/>
        </w:rPr>
        <w:t>34) 1: 19-36.</w:t>
      </w:r>
    </w:p>
    <w:p w14:paraId="30506BF0" w14:textId="77777777" w:rsidR="00621123" w:rsidRPr="00C1173B" w:rsidRDefault="00621123" w:rsidP="004A20DC">
      <w:pPr>
        <w:autoSpaceDE w:val="0"/>
        <w:autoSpaceDN w:val="0"/>
        <w:adjustRightInd w:val="0"/>
        <w:ind w:left="1440" w:hanging="720"/>
        <w:rPr>
          <w:rFonts w:ascii="Garamond" w:hAnsi="Garamond"/>
          <w:sz w:val="22"/>
          <w:szCs w:val="22"/>
        </w:rPr>
      </w:pPr>
    </w:p>
    <w:p w14:paraId="18499A73" w14:textId="7E2A1B65" w:rsidR="00621123" w:rsidRPr="00C1173B" w:rsidRDefault="00621123" w:rsidP="006F54A3">
      <w:pPr>
        <w:pStyle w:val="ListParagraph"/>
        <w:numPr>
          <w:ilvl w:val="0"/>
          <w:numId w:val="36"/>
        </w:numPr>
        <w:autoSpaceDE w:val="0"/>
        <w:autoSpaceDN w:val="0"/>
        <w:adjustRightInd w:val="0"/>
        <w:rPr>
          <w:rFonts w:ascii="Garamond" w:hAnsi="Garamond"/>
        </w:rPr>
      </w:pPr>
      <w:r w:rsidRPr="00C1173B">
        <w:rPr>
          <w:rFonts w:ascii="Garamond" w:hAnsi="Garamond"/>
        </w:rPr>
        <w:t>Re</w:t>
      </w:r>
      <w:r w:rsidR="00B56DE0">
        <w:rPr>
          <w:rFonts w:ascii="Garamond" w:hAnsi="Garamond"/>
        </w:rPr>
        <w:t>-</w:t>
      </w:r>
      <w:r w:rsidRPr="00C1173B">
        <w:rPr>
          <w:rFonts w:ascii="Garamond" w:hAnsi="Garamond"/>
        </w:rPr>
        <w:t>published [</w:t>
      </w:r>
      <w:r w:rsidR="00611D2D" w:rsidRPr="00C1173B">
        <w:rPr>
          <w:rFonts w:ascii="Garamond" w:hAnsi="Garamond"/>
        </w:rPr>
        <w:t>abridged</w:t>
      </w:r>
      <w:r w:rsidRPr="00C1173B">
        <w:rPr>
          <w:rFonts w:ascii="Garamond" w:hAnsi="Garamond"/>
        </w:rPr>
        <w:t>]</w:t>
      </w:r>
      <w:r w:rsidR="0082189C" w:rsidRPr="00C1173B">
        <w:rPr>
          <w:rFonts w:ascii="Garamond" w:hAnsi="Garamond"/>
        </w:rPr>
        <w:t xml:space="preserve"> </w:t>
      </w:r>
      <w:r w:rsidRPr="00C1173B">
        <w:rPr>
          <w:rFonts w:ascii="Garamond" w:hAnsi="Garamond"/>
        </w:rPr>
        <w:t>(202</w:t>
      </w:r>
      <w:r w:rsidR="009C1193" w:rsidRPr="00C1173B">
        <w:rPr>
          <w:rFonts w:ascii="Garamond" w:hAnsi="Garamond"/>
        </w:rPr>
        <w:t>1</w:t>
      </w:r>
      <w:r w:rsidRPr="00C1173B">
        <w:rPr>
          <w:rFonts w:ascii="Garamond" w:hAnsi="Garamond"/>
        </w:rPr>
        <w:t xml:space="preserve">) </w:t>
      </w:r>
      <w:r w:rsidR="00A53DAC" w:rsidRPr="00C1173B">
        <w:rPr>
          <w:rFonts w:ascii="Garamond" w:hAnsi="Garamond"/>
        </w:rPr>
        <w:t>Should Educators Accommodate Intolerance? Homosexuality and the Islamic case</w:t>
      </w:r>
      <w:r w:rsidR="00A53DAC" w:rsidRPr="00C1173B">
        <w:rPr>
          <w:rFonts w:ascii="Garamond" w:hAnsi="Garamond"/>
          <w:i/>
        </w:rPr>
        <w:t xml:space="preserve"> </w:t>
      </w:r>
      <w:r w:rsidR="00A53DAC" w:rsidRPr="00C1173B">
        <w:rPr>
          <w:rFonts w:ascii="Garamond" w:hAnsi="Garamond"/>
        </w:rPr>
        <w:t xml:space="preserve">in </w:t>
      </w:r>
      <w:r w:rsidRPr="00C1173B">
        <w:rPr>
          <w:rFonts w:ascii="Garamond" w:hAnsi="Garamond"/>
          <w:i/>
        </w:rPr>
        <w:t xml:space="preserve">Professions in Ethical Focus </w:t>
      </w:r>
      <w:r w:rsidRPr="00C1173B">
        <w:rPr>
          <w:rFonts w:ascii="Garamond" w:hAnsi="Garamond"/>
        </w:rPr>
        <w:t>3</w:t>
      </w:r>
      <w:r w:rsidRPr="00C1173B">
        <w:rPr>
          <w:rFonts w:ascii="Garamond" w:hAnsi="Garamond"/>
          <w:vertAlign w:val="superscript"/>
        </w:rPr>
        <w:t>rd</w:t>
      </w:r>
      <w:r w:rsidRPr="00C1173B">
        <w:rPr>
          <w:rFonts w:ascii="Garamond" w:hAnsi="Garamond"/>
        </w:rPr>
        <w:t xml:space="preserve"> edition. </w:t>
      </w:r>
      <w:r w:rsidRPr="00C1173B">
        <w:rPr>
          <w:rFonts w:ascii="Garamond" w:hAnsi="Garamond" w:cs="Arial"/>
          <w:lang w:val="en-CA"/>
        </w:rPr>
        <w:t xml:space="preserve">F. Allhoff, A. Vaidya, and J. Milgrim (eds.) </w:t>
      </w:r>
      <w:r w:rsidR="00A53DAC" w:rsidRPr="00C1173B">
        <w:rPr>
          <w:rFonts w:ascii="Garamond" w:hAnsi="Garamond" w:cs="Arial"/>
          <w:lang w:val="en-CA"/>
        </w:rPr>
        <w:t xml:space="preserve">Petersborough, Ontario: </w:t>
      </w:r>
      <w:r w:rsidRPr="00C1173B">
        <w:rPr>
          <w:rFonts w:ascii="Garamond" w:hAnsi="Garamond" w:cs="Arial"/>
          <w:lang w:val="en-CA"/>
        </w:rPr>
        <w:t>Broadview Press.</w:t>
      </w:r>
    </w:p>
    <w:p w14:paraId="5AB6F376" w14:textId="77777777" w:rsidR="004A20DC" w:rsidRPr="00C1173B" w:rsidRDefault="004A20DC" w:rsidP="004A20DC">
      <w:pPr>
        <w:autoSpaceDE w:val="0"/>
        <w:autoSpaceDN w:val="0"/>
        <w:adjustRightInd w:val="0"/>
        <w:ind w:left="1440" w:hanging="720"/>
        <w:rPr>
          <w:rFonts w:ascii="Garamond" w:hAnsi="Garamond"/>
          <w:i/>
          <w:iCs/>
          <w:sz w:val="22"/>
          <w:szCs w:val="22"/>
        </w:rPr>
      </w:pPr>
    </w:p>
    <w:p w14:paraId="37A6CCDC" w14:textId="77777777" w:rsidR="004A20DC" w:rsidRPr="00C1173B" w:rsidRDefault="004A20DC" w:rsidP="004A20DC">
      <w:pPr>
        <w:autoSpaceDE w:val="0"/>
        <w:autoSpaceDN w:val="0"/>
        <w:adjustRightInd w:val="0"/>
        <w:ind w:left="1440" w:hanging="720"/>
        <w:rPr>
          <w:rFonts w:ascii="Garamond" w:hAnsi="Garamond"/>
          <w:sz w:val="22"/>
          <w:szCs w:val="22"/>
        </w:rPr>
      </w:pPr>
      <w:r w:rsidRPr="00C1173B">
        <w:rPr>
          <w:rFonts w:ascii="Garamond" w:hAnsi="Garamond"/>
          <w:sz w:val="22"/>
          <w:szCs w:val="22"/>
        </w:rPr>
        <w:t>2005</w:t>
      </w:r>
      <w:r w:rsidRPr="00C1173B">
        <w:rPr>
          <w:rFonts w:ascii="Garamond" w:hAnsi="Garamond"/>
          <w:sz w:val="22"/>
          <w:szCs w:val="22"/>
        </w:rPr>
        <w:tab/>
        <w:t xml:space="preserve">Merry, M.S., Social Exclusion of Muslim Youth in Flemish- and French-Speaking Belgian Schools. </w:t>
      </w:r>
      <w:r w:rsidRPr="00C1173B">
        <w:rPr>
          <w:rFonts w:ascii="Garamond" w:hAnsi="Garamond"/>
          <w:i/>
          <w:iCs/>
          <w:sz w:val="22"/>
          <w:szCs w:val="22"/>
        </w:rPr>
        <w:t xml:space="preserve">Comparative Education Review </w:t>
      </w:r>
      <w:r w:rsidRPr="00C1173B">
        <w:rPr>
          <w:rFonts w:ascii="Garamond" w:hAnsi="Garamond"/>
          <w:iCs/>
          <w:sz w:val="22"/>
          <w:szCs w:val="22"/>
        </w:rPr>
        <w:t>(</w:t>
      </w:r>
      <w:r w:rsidRPr="00C1173B">
        <w:rPr>
          <w:rFonts w:ascii="Garamond" w:hAnsi="Garamond"/>
          <w:sz w:val="22"/>
          <w:szCs w:val="22"/>
        </w:rPr>
        <w:t>49) 1: 1-22.</w:t>
      </w:r>
    </w:p>
    <w:p w14:paraId="150DE958" w14:textId="77777777" w:rsidR="004A20DC" w:rsidRPr="00C1173B" w:rsidRDefault="004A20DC" w:rsidP="004A20DC">
      <w:pPr>
        <w:autoSpaceDE w:val="0"/>
        <w:autoSpaceDN w:val="0"/>
        <w:adjustRightInd w:val="0"/>
        <w:ind w:firstLine="720"/>
        <w:rPr>
          <w:rFonts w:ascii="Garamond" w:hAnsi="Garamond"/>
          <w:sz w:val="22"/>
          <w:szCs w:val="22"/>
        </w:rPr>
      </w:pPr>
    </w:p>
    <w:p w14:paraId="51BD8B24" w14:textId="77777777" w:rsidR="004A20DC" w:rsidRPr="00C1173B" w:rsidRDefault="004A20DC" w:rsidP="004A20DC">
      <w:pPr>
        <w:autoSpaceDE w:val="0"/>
        <w:autoSpaceDN w:val="0"/>
        <w:adjustRightInd w:val="0"/>
        <w:ind w:left="1418" w:hanging="709"/>
        <w:rPr>
          <w:rFonts w:ascii="Garamond" w:hAnsi="Garamond"/>
          <w:sz w:val="22"/>
          <w:szCs w:val="22"/>
        </w:rPr>
      </w:pPr>
      <w:r w:rsidRPr="00C1173B">
        <w:rPr>
          <w:rFonts w:ascii="Garamond" w:hAnsi="Garamond"/>
          <w:sz w:val="22"/>
          <w:szCs w:val="22"/>
        </w:rPr>
        <w:t>2004</w:t>
      </w:r>
      <w:r w:rsidRPr="00C1173B">
        <w:rPr>
          <w:rFonts w:ascii="Garamond" w:hAnsi="Garamond"/>
          <w:sz w:val="22"/>
          <w:szCs w:val="22"/>
        </w:rPr>
        <w:tab/>
        <w:t xml:space="preserve">Merry, M.S., Libertarian Bioethics and Religion. </w:t>
      </w:r>
      <w:r w:rsidRPr="00C1173B">
        <w:rPr>
          <w:rFonts w:ascii="Garamond" w:hAnsi="Garamond"/>
          <w:i/>
          <w:iCs/>
          <w:sz w:val="22"/>
          <w:szCs w:val="22"/>
        </w:rPr>
        <w:t>Bioethics</w:t>
      </w:r>
      <w:r w:rsidRPr="00C1173B">
        <w:rPr>
          <w:rFonts w:ascii="Garamond" w:hAnsi="Garamond"/>
          <w:sz w:val="22"/>
          <w:szCs w:val="22"/>
        </w:rPr>
        <w:t xml:space="preserve"> (18) 5: 385-405.</w:t>
      </w:r>
    </w:p>
    <w:p w14:paraId="6F8FCA6D" w14:textId="77777777" w:rsidR="004A20DC" w:rsidRPr="00C1173B" w:rsidRDefault="004A20DC" w:rsidP="004A20DC">
      <w:pPr>
        <w:autoSpaceDE w:val="0"/>
        <w:autoSpaceDN w:val="0"/>
        <w:adjustRightInd w:val="0"/>
        <w:rPr>
          <w:rFonts w:ascii="Garamond" w:hAnsi="Garamond"/>
          <w:sz w:val="22"/>
          <w:szCs w:val="22"/>
        </w:rPr>
      </w:pPr>
      <w:r w:rsidRPr="00C1173B">
        <w:rPr>
          <w:rFonts w:ascii="Garamond" w:hAnsi="Garamond"/>
          <w:sz w:val="22"/>
          <w:szCs w:val="22"/>
        </w:rPr>
        <w:tab/>
      </w:r>
    </w:p>
    <w:p w14:paraId="7A55BC71" w14:textId="77777777" w:rsidR="004A20DC" w:rsidRPr="00C1173B" w:rsidRDefault="004A20DC" w:rsidP="004A20DC">
      <w:pPr>
        <w:numPr>
          <w:ilvl w:val="0"/>
          <w:numId w:val="21"/>
        </w:numPr>
        <w:autoSpaceDE w:val="0"/>
        <w:autoSpaceDN w:val="0"/>
        <w:adjustRightInd w:val="0"/>
        <w:rPr>
          <w:rFonts w:ascii="Garamond" w:hAnsi="Garamond"/>
          <w:sz w:val="22"/>
          <w:szCs w:val="22"/>
        </w:rPr>
      </w:pPr>
      <w:r w:rsidRPr="00C1173B">
        <w:rPr>
          <w:rFonts w:ascii="Garamond" w:hAnsi="Garamond"/>
          <w:sz w:val="22"/>
          <w:szCs w:val="22"/>
        </w:rPr>
        <w:t xml:space="preserve">Merry, M.S., Islam versus Liberal Pluralism? </w:t>
      </w:r>
      <w:r w:rsidRPr="00C1173B">
        <w:rPr>
          <w:rFonts w:ascii="Garamond" w:hAnsi="Garamond"/>
          <w:i/>
          <w:iCs/>
          <w:sz w:val="22"/>
          <w:szCs w:val="22"/>
        </w:rPr>
        <w:t xml:space="preserve">Journal of Muslim Minority Affairs </w:t>
      </w:r>
      <w:r w:rsidRPr="00C1173B">
        <w:rPr>
          <w:rFonts w:ascii="Garamond" w:hAnsi="Garamond"/>
          <w:iCs/>
          <w:sz w:val="22"/>
          <w:szCs w:val="22"/>
        </w:rPr>
        <w:t>(</w:t>
      </w:r>
      <w:r w:rsidRPr="00C1173B">
        <w:rPr>
          <w:rFonts w:ascii="Garamond" w:hAnsi="Garamond"/>
          <w:sz w:val="22"/>
          <w:szCs w:val="22"/>
        </w:rPr>
        <w:t>24) 1: 121-137.</w:t>
      </w:r>
    </w:p>
    <w:p w14:paraId="462B3D34" w14:textId="77777777" w:rsidR="004A20DC" w:rsidRPr="00C1173B" w:rsidRDefault="004A20DC" w:rsidP="004A20DC">
      <w:pPr>
        <w:autoSpaceDE w:val="0"/>
        <w:autoSpaceDN w:val="0"/>
        <w:adjustRightInd w:val="0"/>
        <w:rPr>
          <w:rFonts w:ascii="Garamond" w:hAnsi="Garamond"/>
          <w:sz w:val="22"/>
          <w:szCs w:val="22"/>
        </w:rPr>
      </w:pPr>
    </w:p>
    <w:p w14:paraId="6584D666" w14:textId="77777777" w:rsidR="00992DA2" w:rsidRDefault="00992DA2" w:rsidP="00992DA2">
      <w:pPr>
        <w:pStyle w:val="Heading5"/>
        <w:ind w:left="1440" w:hanging="720"/>
        <w:jc w:val="left"/>
        <w:rPr>
          <w:rFonts w:ascii="Garamond" w:hAnsi="Garamond"/>
          <w:b w:val="0"/>
          <w:sz w:val="22"/>
          <w:szCs w:val="22"/>
        </w:rPr>
      </w:pPr>
      <w:r w:rsidRPr="00C1173B">
        <w:rPr>
          <w:rFonts w:ascii="Garamond" w:hAnsi="Garamond"/>
          <w:b w:val="0"/>
          <w:sz w:val="22"/>
          <w:szCs w:val="22"/>
        </w:rPr>
        <w:t>2004</w:t>
      </w:r>
      <w:r w:rsidRPr="00C1173B">
        <w:rPr>
          <w:rFonts w:ascii="Garamond" w:hAnsi="Garamond"/>
          <w:b w:val="0"/>
          <w:sz w:val="22"/>
          <w:szCs w:val="22"/>
        </w:rPr>
        <w:tab/>
        <w:t xml:space="preserve">A Study of Learning Targets and Value Added Reporting in Milwaukee Public Schools, Center for the Study of Systemic Reform in Milwaukee Public Schools, Wisconsin Center for Education Research, Norman L. Webb &amp; William H. Clune, Principal Investigators. </w:t>
      </w:r>
    </w:p>
    <w:p w14:paraId="0554985F" w14:textId="77777777" w:rsidR="00992DA2" w:rsidRDefault="00992DA2" w:rsidP="004A20DC">
      <w:pPr>
        <w:autoSpaceDE w:val="0"/>
        <w:autoSpaceDN w:val="0"/>
        <w:adjustRightInd w:val="0"/>
        <w:ind w:left="1440" w:hanging="720"/>
        <w:rPr>
          <w:rFonts w:ascii="Garamond" w:hAnsi="Garamond"/>
          <w:sz w:val="22"/>
          <w:szCs w:val="22"/>
        </w:rPr>
      </w:pPr>
    </w:p>
    <w:p w14:paraId="03D7BB00" w14:textId="203DFE61" w:rsidR="004A20DC" w:rsidRPr="00C1173B" w:rsidRDefault="004A20DC" w:rsidP="004A20DC">
      <w:pPr>
        <w:autoSpaceDE w:val="0"/>
        <w:autoSpaceDN w:val="0"/>
        <w:adjustRightInd w:val="0"/>
        <w:ind w:left="1440" w:hanging="720"/>
        <w:rPr>
          <w:rFonts w:ascii="Garamond" w:hAnsi="Garamond"/>
          <w:sz w:val="22"/>
          <w:szCs w:val="22"/>
        </w:rPr>
      </w:pPr>
      <w:r w:rsidRPr="00C1173B">
        <w:rPr>
          <w:rFonts w:ascii="Garamond" w:hAnsi="Garamond"/>
          <w:sz w:val="22"/>
          <w:szCs w:val="22"/>
        </w:rPr>
        <w:t>200</w:t>
      </w:r>
      <w:r w:rsidR="002518C9">
        <w:rPr>
          <w:rFonts w:ascii="Garamond" w:hAnsi="Garamond"/>
          <w:sz w:val="22"/>
          <w:szCs w:val="22"/>
        </w:rPr>
        <w:t>2</w:t>
      </w:r>
      <w:r w:rsidRPr="00C1173B">
        <w:rPr>
          <w:rFonts w:ascii="Garamond" w:hAnsi="Garamond"/>
          <w:sz w:val="22"/>
          <w:szCs w:val="22"/>
        </w:rPr>
        <w:tab/>
        <w:t xml:space="preserve">Merry, M.S., On Evil, Sin and Suffering: Toward a Hermeneutic of Their Relation. </w:t>
      </w:r>
      <w:r w:rsidRPr="00C1173B">
        <w:rPr>
          <w:rFonts w:ascii="Garamond" w:hAnsi="Garamond"/>
          <w:i/>
          <w:iCs/>
          <w:sz w:val="22"/>
          <w:szCs w:val="22"/>
        </w:rPr>
        <w:t xml:space="preserve">Journal of Pastoral Care </w:t>
      </w:r>
      <w:r w:rsidRPr="00C1173B">
        <w:rPr>
          <w:rFonts w:ascii="Garamond" w:hAnsi="Garamond"/>
          <w:iCs/>
          <w:sz w:val="22"/>
          <w:szCs w:val="22"/>
        </w:rPr>
        <w:t>(</w:t>
      </w:r>
      <w:r w:rsidRPr="00C1173B">
        <w:rPr>
          <w:rFonts w:ascii="Garamond" w:hAnsi="Garamond"/>
          <w:sz w:val="22"/>
          <w:szCs w:val="22"/>
        </w:rPr>
        <w:t>58) 1-2: 75-82.</w:t>
      </w:r>
    </w:p>
    <w:p w14:paraId="062DB0F1" w14:textId="77777777" w:rsidR="004A20DC" w:rsidRPr="00C1173B" w:rsidRDefault="004A20DC" w:rsidP="004A20DC">
      <w:pPr>
        <w:autoSpaceDE w:val="0"/>
        <w:autoSpaceDN w:val="0"/>
        <w:adjustRightInd w:val="0"/>
        <w:ind w:left="1440" w:hanging="720"/>
        <w:rPr>
          <w:rFonts w:ascii="Garamond" w:hAnsi="Garamond"/>
          <w:sz w:val="22"/>
          <w:szCs w:val="22"/>
        </w:rPr>
      </w:pPr>
    </w:p>
    <w:p w14:paraId="21E9BB09" w14:textId="77777777" w:rsidR="004A20DC" w:rsidRPr="00C1173B" w:rsidRDefault="004A20DC" w:rsidP="004A20DC">
      <w:pPr>
        <w:autoSpaceDE w:val="0"/>
        <w:autoSpaceDN w:val="0"/>
        <w:adjustRightInd w:val="0"/>
        <w:ind w:left="1440" w:hanging="720"/>
        <w:rPr>
          <w:rFonts w:ascii="Garamond" w:hAnsi="Garamond"/>
          <w:sz w:val="22"/>
          <w:szCs w:val="22"/>
        </w:rPr>
      </w:pPr>
      <w:r w:rsidRPr="00C1173B">
        <w:rPr>
          <w:rFonts w:ascii="Garamond" w:hAnsi="Garamond"/>
          <w:sz w:val="22"/>
          <w:szCs w:val="22"/>
        </w:rPr>
        <w:t>2001</w:t>
      </w:r>
      <w:r w:rsidRPr="00C1173B">
        <w:rPr>
          <w:rFonts w:ascii="Garamond" w:hAnsi="Garamond"/>
          <w:sz w:val="22"/>
          <w:szCs w:val="22"/>
        </w:rPr>
        <w:tab/>
        <w:t xml:space="preserve">Merry, M.S., Psychological Ruminations concerning Christian Penance. </w:t>
      </w:r>
      <w:r w:rsidRPr="00C1173B">
        <w:rPr>
          <w:rFonts w:ascii="Garamond" w:hAnsi="Garamond"/>
          <w:i/>
          <w:iCs/>
          <w:sz w:val="22"/>
          <w:szCs w:val="22"/>
        </w:rPr>
        <w:t xml:space="preserve">St. Nersess Theological Review </w:t>
      </w:r>
      <w:r w:rsidRPr="00C1173B">
        <w:rPr>
          <w:rFonts w:ascii="Garamond" w:hAnsi="Garamond"/>
          <w:sz w:val="22"/>
          <w:szCs w:val="22"/>
        </w:rPr>
        <w:t>5-6: 119-126.</w:t>
      </w:r>
    </w:p>
    <w:p w14:paraId="1EB90590" w14:textId="77777777" w:rsidR="004A20DC" w:rsidRPr="00C1173B" w:rsidRDefault="004A20DC" w:rsidP="004A20DC">
      <w:pPr>
        <w:autoSpaceDE w:val="0"/>
        <w:autoSpaceDN w:val="0"/>
        <w:adjustRightInd w:val="0"/>
        <w:ind w:firstLine="720"/>
        <w:jc w:val="both"/>
        <w:rPr>
          <w:rFonts w:ascii="Garamond" w:hAnsi="Garamond"/>
          <w:sz w:val="22"/>
          <w:szCs w:val="22"/>
        </w:rPr>
      </w:pPr>
    </w:p>
    <w:p w14:paraId="3B172F1E" w14:textId="77777777" w:rsidR="004A20DC" w:rsidRPr="00C1173B" w:rsidRDefault="004A20DC" w:rsidP="004A20DC">
      <w:pPr>
        <w:autoSpaceDE w:val="0"/>
        <w:autoSpaceDN w:val="0"/>
        <w:adjustRightInd w:val="0"/>
        <w:ind w:firstLine="720"/>
        <w:jc w:val="both"/>
        <w:rPr>
          <w:rFonts w:ascii="Garamond" w:hAnsi="Garamond"/>
          <w:sz w:val="22"/>
          <w:szCs w:val="22"/>
        </w:rPr>
      </w:pPr>
      <w:r w:rsidRPr="00C1173B">
        <w:rPr>
          <w:rFonts w:ascii="Garamond" w:hAnsi="Garamond"/>
          <w:sz w:val="22"/>
          <w:szCs w:val="22"/>
        </w:rPr>
        <w:t>2000</w:t>
      </w:r>
      <w:r w:rsidRPr="00C1173B">
        <w:rPr>
          <w:rFonts w:ascii="Garamond" w:hAnsi="Garamond"/>
          <w:sz w:val="22"/>
          <w:szCs w:val="22"/>
        </w:rPr>
        <w:tab/>
        <w:t xml:space="preserve">Merry, M.S., Social-Science Theory in Religious Education According to James </w:t>
      </w:r>
    </w:p>
    <w:p w14:paraId="03776885" w14:textId="77777777" w:rsidR="004A20DC" w:rsidRPr="00C1173B" w:rsidRDefault="004A20DC" w:rsidP="004A20DC">
      <w:pPr>
        <w:autoSpaceDE w:val="0"/>
        <w:autoSpaceDN w:val="0"/>
        <w:adjustRightInd w:val="0"/>
        <w:ind w:left="720" w:firstLine="720"/>
        <w:jc w:val="both"/>
        <w:rPr>
          <w:rFonts w:ascii="Garamond" w:hAnsi="Garamond"/>
          <w:sz w:val="22"/>
          <w:szCs w:val="22"/>
        </w:rPr>
      </w:pPr>
      <w:r w:rsidRPr="00C1173B">
        <w:rPr>
          <w:rFonts w:ascii="Garamond" w:hAnsi="Garamond"/>
          <w:sz w:val="22"/>
          <w:szCs w:val="22"/>
        </w:rPr>
        <w:t xml:space="preserve">Michael Lee. </w:t>
      </w:r>
      <w:r w:rsidRPr="00C1173B">
        <w:rPr>
          <w:rFonts w:ascii="Garamond" w:hAnsi="Garamond"/>
          <w:i/>
          <w:iCs/>
          <w:sz w:val="22"/>
          <w:szCs w:val="22"/>
        </w:rPr>
        <w:t>St. Vladimir's Theological Quarterly</w:t>
      </w:r>
      <w:r w:rsidRPr="00C1173B">
        <w:rPr>
          <w:rFonts w:ascii="Garamond" w:hAnsi="Garamond"/>
          <w:sz w:val="22"/>
          <w:szCs w:val="22"/>
        </w:rPr>
        <w:t xml:space="preserve"> (44) 1: 83-102. </w:t>
      </w:r>
    </w:p>
    <w:p w14:paraId="16F168E5" w14:textId="77777777" w:rsidR="004A20DC" w:rsidRPr="00C1173B" w:rsidRDefault="004A20DC" w:rsidP="004A20DC">
      <w:pPr>
        <w:autoSpaceDE w:val="0"/>
        <w:autoSpaceDN w:val="0"/>
        <w:adjustRightInd w:val="0"/>
        <w:jc w:val="both"/>
        <w:rPr>
          <w:rFonts w:ascii="Garamond" w:hAnsi="Garamond"/>
          <w:sz w:val="22"/>
          <w:szCs w:val="22"/>
        </w:rPr>
      </w:pPr>
      <w:r w:rsidRPr="00C1173B">
        <w:rPr>
          <w:rFonts w:ascii="Garamond" w:hAnsi="Garamond"/>
          <w:sz w:val="22"/>
          <w:szCs w:val="22"/>
        </w:rPr>
        <w:tab/>
      </w:r>
    </w:p>
    <w:p w14:paraId="4651E3F8" w14:textId="77777777" w:rsidR="004A20DC" w:rsidRPr="003B450F" w:rsidRDefault="004A20DC" w:rsidP="004A20DC">
      <w:pPr>
        <w:autoSpaceDE w:val="0"/>
        <w:autoSpaceDN w:val="0"/>
        <w:adjustRightInd w:val="0"/>
        <w:ind w:left="1440" w:hanging="720"/>
        <w:jc w:val="both"/>
        <w:rPr>
          <w:rFonts w:ascii="Garamond" w:hAnsi="Garamond"/>
          <w:sz w:val="22"/>
          <w:szCs w:val="22"/>
        </w:rPr>
      </w:pPr>
      <w:r w:rsidRPr="00C1173B">
        <w:rPr>
          <w:rFonts w:ascii="Garamond" w:hAnsi="Garamond"/>
          <w:sz w:val="22"/>
          <w:szCs w:val="22"/>
        </w:rPr>
        <w:t>1999</w:t>
      </w:r>
      <w:r w:rsidRPr="00C1173B">
        <w:rPr>
          <w:rFonts w:ascii="Garamond" w:hAnsi="Garamond"/>
          <w:sz w:val="22"/>
          <w:szCs w:val="22"/>
        </w:rPr>
        <w:tab/>
        <w:t>Merry, M.S., Virtue Ethics in Angst.</w:t>
      </w:r>
      <w:r w:rsidRPr="00C1173B">
        <w:rPr>
          <w:rFonts w:ascii="Garamond" w:hAnsi="Garamond"/>
          <w:i/>
          <w:iCs/>
          <w:sz w:val="22"/>
          <w:szCs w:val="22"/>
        </w:rPr>
        <w:t xml:space="preserve"> </w:t>
      </w:r>
      <w:r w:rsidRPr="003B450F">
        <w:rPr>
          <w:rFonts w:ascii="Garamond" w:hAnsi="Garamond"/>
          <w:i/>
          <w:iCs/>
          <w:sz w:val="22"/>
          <w:szCs w:val="22"/>
        </w:rPr>
        <w:t>St. Nersess Theological Review</w:t>
      </w:r>
      <w:r w:rsidRPr="003B450F">
        <w:rPr>
          <w:rFonts w:ascii="Garamond" w:hAnsi="Garamond"/>
          <w:sz w:val="22"/>
          <w:szCs w:val="22"/>
        </w:rPr>
        <w:t xml:space="preserve"> (4) 1-2: 61-66.</w:t>
      </w:r>
    </w:p>
    <w:p w14:paraId="6A961473" w14:textId="77777777" w:rsidR="008C6A0B" w:rsidRPr="003B450F" w:rsidRDefault="008C6A0B" w:rsidP="004A20DC">
      <w:pPr>
        <w:autoSpaceDE w:val="0"/>
        <w:autoSpaceDN w:val="0"/>
        <w:adjustRightInd w:val="0"/>
        <w:ind w:left="1440" w:hanging="720"/>
        <w:jc w:val="both"/>
        <w:rPr>
          <w:rFonts w:ascii="Garamond" w:hAnsi="Garamond"/>
          <w:sz w:val="22"/>
          <w:szCs w:val="22"/>
        </w:rPr>
      </w:pPr>
    </w:p>
    <w:p w14:paraId="72482221" w14:textId="77777777" w:rsidR="00843C7F" w:rsidRPr="003B450F" w:rsidRDefault="00843C7F" w:rsidP="00FA3A28">
      <w:pPr>
        <w:rPr>
          <w:rFonts w:ascii="Garamond" w:hAnsi="Garamond"/>
        </w:rPr>
      </w:pPr>
    </w:p>
    <w:p w14:paraId="1076E505" w14:textId="67B1B5D6" w:rsidR="007A455C" w:rsidRPr="003B450F" w:rsidRDefault="00141FE6" w:rsidP="00FF0BE6">
      <w:pPr>
        <w:pStyle w:val="Heading6"/>
        <w:rPr>
          <w:b/>
          <w:bCs/>
          <w:sz w:val="22"/>
          <w:szCs w:val="22"/>
        </w:rPr>
      </w:pPr>
      <w:r w:rsidRPr="003B450F">
        <w:rPr>
          <w:b/>
          <w:bCs/>
          <w:sz w:val="22"/>
          <w:szCs w:val="22"/>
        </w:rPr>
        <w:t>M</w:t>
      </w:r>
      <w:r w:rsidR="00A609A9" w:rsidRPr="003B450F">
        <w:rPr>
          <w:b/>
          <w:bCs/>
          <w:sz w:val="22"/>
          <w:szCs w:val="22"/>
        </w:rPr>
        <w:t>EDIA</w:t>
      </w:r>
    </w:p>
    <w:p w14:paraId="25ED5CAC" w14:textId="77777777" w:rsidR="007C41DE" w:rsidRPr="003B450F" w:rsidRDefault="007C41DE" w:rsidP="007C41DE">
      <w:pPr>
        <w:pStyle w:val="Heading1"/>
        <w:jc w:val="left"/>
        <w:rPr>
          <w:rFonts w:ascii="Garamond" w:hAnsi="Garamond"/>
          <w:b w:val="0"/>
          <w:bCs w:val="0"/>
          <w:sz w:val="22"/>
          <w:szCs w:val="22"/>
        </w:rPr>
      </w:pPr>
    </w:p>
    <w:p w14:paraId="18E88BD5" w14:textId="7B610170" w:rsidR="00E56BD5" w:rsidRPr="000D5AB1" w:rsidRDefault="00E56BD5" w:rsidP="006949F3">
      <w:pPr>
        <w:pStyle w:val="Heading1"/>
        <w:ind w:left="1416" w:hanging="708"/>
        <w:jc w:val="left"/>
        <w:rPr>
          <w:rFonts w:ascii="Garamond" w:hAnsi="Garamond"/>
          <w:b w:val="0"/>
          <w:bCs w:val="0"/>
          <w:sz w:val="22"/>
          <w:szCs w:val="22"/>
        </w:rPr>
      </w:pPr>
      <w:r w:rsidRPr="003B450F">
        <w:rPr>
          <w:rFonts w:ascii="Garamond" w:hAnsi="Garamond"/>
          <w:b w:val="0"/>
          <w:bCs w:val="0"/>
          <w:sz w:val="22"/>
          <w:szCs w:val="22"/>
        </w:rPr>
        <w:t>2025</w:t>
      </w:r>
      <w:r w:rsidRPr="003B450F">
        <w:rPr>
          <w:rFonts w:ascii="Garamond" w:hAnsi="Garamond"/>
          <w:b w:val="0"/>
          <w:bCs w:val="0"/>
          <w:sz w:val="22"/>
          <w:szCs w:val="22"/>
        </w:rPr>
        <w:tab/>
        <w:t xml:space="preserve">Merry, M.S. </w:t>
      </w:r>
      <w:r w:rsidR="001D37DA" w:rsidRPr="003B450F">
        <w:rPr>
          <w:rFonts w:ascii="Garamond" w:hAnsi="Garamond"/>
          <w:b w:val="0"/>
          <w:bCs w:val="0"/>
          <w:sz w:val="22"/>
          <w:szCs w:val="22"/>
        </w:rPr>
        <w:t>Dis</w:t>
      </w:r>
      <w:r w:rsidR="001169C5" w:rsidRPr="003B450F">
        <w:rPr>
          <w:rFonts w:ascii="Garamond" w:hAnsi="Garamond"/>
          <w:b w:val="0"/>
          <w:bCs w:val="0"/>
          <w:sz w:val="22"/>
          <w:szCs w:val="22"/>
        </w:rPr>
        <w:t xml:space="preserve">cussie in de klas? </w:t>
      </w:r>
      <w:r w:rsidRPr="00E56BD5">
        <w:rPr>
          <w:rFonts w:ascii="Garamond" w:hAnsi="Garamond"/>
          <w:b w:val="0"/>
          <w:bCs w:val="0"/>
          <w:sz w:val="22"/>
          <w:szCs w:val="22"/>
          <w:lang w:val="nl-NL"/>
        </w:rPr>
        <w:t xml:space="preserve">Als alle </w:t>
      </w:r>
      <w:r>
        <w:rPr>
          <w:rFonts w:ascii="Garamond" w:hAnsi="Garamond"/>
          <w:b w:val="0"/>
          <w:bCs w:val="0"/>
          <w:sz w:val="22"/>
          <w:szCs w:val="22"/>
          <w:lang w:val="nl-NL"/>
        </w:rPr>
        <w:t xml:space="preserve">standpunten gelijk zijn, </w:t>
      </w:r>
      <w:r w:rsidR="00327F00">
        <w:rPr>
          <w:rFonts w:ascii="Garamond" w:hAnsi="Garamond"/>
          <w:b w:val="0"/>
          <w:bCs w:val="0"/>
          <w:sz w:val="22"/>
          <w:szCs w:val="22"/>
          <w:lang w:val="nl-NL"/>
        </w:rPr>
        <w:t xml:space="preserve">leert niemand kritisch denken. </w:t>
      </w:r>
      <w:r w:rsidR="00327F00" w:rsidRPr="000D5AB1">
        <w:rPr>
          <w:rFonts w:ascii="Garamond" w:hAnsi="Garamond"/>
          <w:b w:val="0"/>
          <w:bCs w:val="0"/>
          <w:i/>
          <w:iCs/>
          <w:sz w:val="22"/>
          <w:szCs w:val="22"/>
        </w:rPr>
        <w:t xml:space="preserve">Knack </w:t>
      </w:r>
      <w:r w:rsidR="00327F00" w:rsidRPr="000D5AB1">
        <w:rPr>
          <w:rFonts w:ascii="Garamond" w:hAnsi="Garamond"/>
          <w:b w:val="0"/>
          <w:bCs w:val="0"/>
          <w:sz w:val="22"/>
          <w:szCs w:val="22"/>
        </w:rPr>
        <w:t>(</w:t>
      </w:r>
      <w:r w:rsidR="000D5AB1" w:rsidRPr="000D5AB1">
        <w:rPr>
          <w:rFonts w:ascii="Garamond" w:hAnsi="Garamond"/>
          <w:b w:val="0"/>
          <w:bCs w:val="0"/>
          <w:sz w:val="22"/>
          <w:szCs w:val="22"/>
        </w:rPr>
        <w:t>August 21) Available at: https://www.knack.be/nieuws/belgie/onderwijs/discussie-in-de-klas-als-alle-standpunten-gelijk-zijn-leert-niemand-kritisch-denken/</w:t>
      </w:r>
    </w:p>
    <w:p w14:paraId="191091BD" w14:textId="77777777" w:rsidR="00E56BD5" w:rsidRPr="000D5AB1" w:rsidRDefault="00E56BD5" w:rsidP="00E56BD5"/>
    <w:p w14:paraId="641DBDCD" w14:textId="5117CB8C" w:rsidR="00536206" w:rsidRPr="009B3C59" w:rsidRDefault="00536206" w:rsidP="006949F3">
      <w:pPr>
        <w:pStyle w:val="Heading1"/>
        <w:ind w:left="1416" w:hanging="708"/>
        <w:jc w:val="left"/>
        <w:rPr>
          <w:rFonts w:ascii="Garamond" w:hAnsi="Garamond"/>
          <w:b w:val="0"/>
          <w:bCs w:val="0"/>
          <w:sz w:val="22"/>
          <w:szCs w:val="22"/>
        </w:rPr>
      </w:pPr>
      <w:r w:rsidRPr="003B11DF">
        <w:rPr>
          <w:rFonts w:ascii="Garamond" w:hAnsi="Garamond"/>
          <w:b w:val="0"/>
          <w:bCs w:val="0"/>
          <w:sz w:val="22"/>
          <w:szCs w:val="22"/>
          <w:lang w:val="nl-NL"/>
        </w:rPr>
        <w:t>2024</w:t>
      </w:r>
      <w:r w:rsidRPr="003B11DF">
        <w:rPr>
          <w:rFonts w:ascii="Garamond" w:hAnsi="Garamond"/>
          <w:b w:val="0"/>
          <w:bCs w:val="0"/>
          <w:sz w:val="22"/>
          <w:szCs w:val="22"/>
          <w:lang w:val="nl-NL"/>
        </w:rPr>
        <w:tab/>
        <w:t xml:space="preserve">Merry, M.S. </w:t>
      </w:r>
      <w:r w:rsidR="003B11DF" w:rsidRPr="003B11DF">
        <w:rPr>
          <w:rFonts w:ascii="Garamond" w:hAnsi="Garamond"/>
          <w:b w:val="0"/>
          <w:bCs w:val="0"/>
          <w:sz w:val="22"/>
          <w:szCs w:val="22"/>
          <w:lang w:val="nl-NL"/>
        </w:rPr>
        <w:t>Waarom doen we zo weini</w:t>
      </w:r>
      <w:r w:rsidR="003B11DF">
        <w:rPr>
          <w:rFonts w:ascii="Garamond" w:hAnsi="Garamond"/>
          <w:b w:val="0"/>
          <w:bCs w:val="0"/>
          <w:sz w:val="22"/>
          <w:szCs w:val="22"/>
          <w:lang w:val="nl-NL"/>
        </w:rPr>
        <w:t>g tegen discriminatie aan de universiteit?</w:t>
      </w:r>
      <w:r w:rsidRPr="003B11DF">
        <w:rPr>
          <w:rFonts w:ascii="Garamond" w:hAnsi="Garamond"/>
          <w:b w:val="0"/>
          <w:bCs w:val="0"/>
          <w:sz w:val="22"/>
          <w:szCs w:val="22"/>
          <w:lang w:val="nl-NL"/>
        </w:rPr>
        <w:t xml:space="preserve"> </w:t>
      </w:r>
      <w:r w:rsidRPr="009B3C59">
        <w:rPr>
          <w:rFonts w:ascii="Garamond" w:hAnsi="Garamond"/>
          <w:b w:val="0"/>
          <w:bCs w:val="0"/>
          <w:i/>
          <w:iCs/>
          <w:sz w:val="22"/>
          <w:szCs w:val="22"/>
        </w:rPr>
        <w:t>NRC Handelsblad</w:t>
      </w:r>
      <w:r w:rsidR="00017993" w:rsidRPr="009B3C59">
        <w:rPr>
          <w:rFonts w:ascii="Garamond" w:hAnsi="Garamond"/>
          <w:b w:val="0"/>
          <w:bCs w:val="0"/>
          <w:i/>
          <w:iCs/>
          <w:sz w:val="22"/>
          <w:szCs w:val="22"/>
        </w:rPr>
        <w:t xml:space="preserve"> </w:t>
      </w:r>
      <w:r w:rsidR="00017993" w:rsidRPr="009B3C59">
        <w:rPr>
          <w:rFonts w:ascii="Garamond" w:hAnsi="Garamond"/>
          <w:b w:val="0"/>
          <w:bCs w:val="0"/>
          <w:sz w:val="22"/>
          <w:szCs w:val="22"/>
        </w:rPr>
        <w:t xml:space="preserve">(5 August) Available at: </w:t>
      </w:r>
      <w:r w:rsidR="003B11DF" w:rsidRPr="009B3C59">
        <w:rPr>
          <w:rFonts w:ascii="Garamond" w:hAnsi="Garamond"/>
          <w:b w:val="0"/>
          <w:bCs w:val="0"/>
          <w:sz w:val="22"/>
          <w:szCs w:val="22"/>
        </w:rPr>
        <w:t>https://www.nrc.nl/nieuws/2024/08/04/waarom-doen-we-zo-weinig-tegen-discriminatie-aan-de-universiteit-a4861710</w:t>
      </w:r>
    </w:p>
    <w:p w14:paraId="4654247D" w14:textId="77777777" w:rsidR="00536206" w:rsidRPr="009B3C59" w:rsidRDefault="00536206" w:rsidP="00536206"/>
    <w:p w14:paraId="10DD8C53" w14:textId="056739B6" w:rsidR="007C41DE" w:rsidRPr="006949F3" w:rsidRDefault="00BC5004" w:rsidP="006949F3">
      <w:pPr>
        <w:pStyle w:val="Heading1"/>
        <w:ind w:left="1416" w:hanging="708"/>
        <w:jc w:val="left"/>
        <w:rPr>
          <w:rFonts w:ascii="Garamond" w:hAnsi="Garamond"/>
          <w:b w:val="0"/>
          <w:bCs w:val="0"/>
          <w:sz w:val="22"/>
          <w:szCs w:val="22"/>
        </w:rPr>
      </w:pPr>
      <w:r w:rsidRPr="006949F3">
        <w:rPr>
          <w:rFonts w:ascii="Garamond" w:hAnsi="Garamond"/>
          <w:b w:val="0"/>
          <w:bCs w:val="0"/>
          <w:sz w:val="22"/>
          <w:szCs w:val="22"/>
        </w:rPr>
        <w:t>2024</w:t>
      </w:r>
      <w:r w:rsidRPr="006949F3">
        <w:rPr>
          <w:rFonts w:ascii="Garamond" w:hAnsi="Garamond"/>
          <w:b w:val="0"/>
          <w:bCs w:val="0"/>
          <w:sz w:val="22"/>
          <w:szCs w:val="22"/>
        </w:rPr>
        <w:tab/>
      </w:r>
      <w:r w:rsidR="00E27136">
        <w:rPr>
          <w:rFonts w:ascii="Garamond" w:hAnsi="Garamond"/>
          <w:b w:val="0"/>
          <w:bCs w:val="0"/>
          <w:sz w:val="22"/>
          <w:szCs w:val="22"/>
        </w:rPr>
        <w:t xml:space="preserve">Merry, M.S., Siegmeier, V. &amp; Drerup, J. </w:t>
      </w:r>
      <w:r w:rsidRPr="006949F3">
        <w:rPr>
          <w:rFonts w:ascii="Garamond" w:hAnsi="Garamond"/>
          <w:b w:val="0"/>
          <w:bCs w:val="0"/>
          <w:sz w:val="22"/>
          <w:szCs w:val="22"/>
        </w:rPr>
        <w:t xml:space="preserve">Whataboutism als </w:t>
      </w:r>
      <w:r w:rsidR="007C41DE" w:rsidRPr="007C41DE">
        <w:rPr>
          <w:rFonts w:ascii="Garamond" w:hAnsi="Garamond"/>
          <w:b w:val="0"/>
          <w:bCs w:val="0"/>
          <w:sz w:val="22"/>
          <w:szCs w:val="22"/>
        </w:rPr>
        <w:t>Gesprächsstrategie</w:t>
      </w:r>
      <w:r w:rsidR="007C41DE">
        <w:rPr>
          <w:rFonts w:ascii="Garamond" w:hAnsi="Garamond"/>
          <w:b w:val="0"/>
          <w:bCs w:val="0"/>
          <w:sz w:val="22"/>
          <w:szCs w:val="22"/>
        </w:rPr>
        <w:t xml:space="preserve">? </w:t>
      </w:r>
      <w:r w:rsidR="007C41DE">
        <w:rPr>
          <w:rFonts w:ascii="Garamond" w:hAnsi="Garamond"/>
          <w:b w:val="0"/>
          <w:bCs w:val="0"/>
          <w:i/>
          <w:iCs/>
          <w:sz w:val="22"/>
          <w:szCs w:val="22"/>
        </w:rPr>
        <w:t>Philosophie</w:t>
      </w:r>
      <w:r w:rsidR="006949F3">
        <w:rPr>
          <w:rFonts w:ascii="Garamond" w:hAnsi="Garamond"/>
          <w:b w:val="0"/>
          <w:bCs w:val="0"/>
          <w:i/>
          <w:iCs/>
          <w:sz w:val="22"/>
          <w:szCs w:val="22"/>
        </w:rPr>
        <w:t xml:space="preserve"> </w:t>
      </w:r>
      <w:r w:rsidR="006949F3">
        <w:rPr>
          <w:rFonts w:ascii="Garamond" w:hAnsi="Garamond"/>
          <w:b w:val="0"/>
          <w:bCs w:val="0"/>
          <w:sz w:val="22"/>
          <w:szCs w:val="22"/>
        </w:rPr>
        <w:t xml:space="preserve">(3 July) Available at: </w:t>
      </w:r>
      <w:r w:rsidR="006949F3" w:rsidRPr="006949F3">
        <w:rPr>
          <w:rFonts w:ascii="Garamond" w:hAnsi="Garamond"/>
          <w:b w:val="0"/>
          <w:bCs w:val="0"/>
          <w:sz w:val="22"/>
          <w:szCs w:val="22"/>
        </w:rPr>
        <w:t>https://www.philomag.de/artikel/whataboutism-als-gespraechsstrategie</w:t>
      </w:r>
    </w:p>
    <w:p w14:paraId="256ED982" w14:textId="0D2A9657" w:rsidR="00BC5004" w:rsidRPr="006949F3" w:rsidRDefault="00BC5004" w:rsidP="007C41DE">
      <w:pPr>
        <w:ind w:left="1440" w:hanging="720"/>
        <w:rPr>
          <w:rFonts w:ascii="Garamond" w:hAnsi="Garamond"/>
          <w:sz w:val="22"/>
          <w:szCs w:val="22"/>
        </w:rPr>
      </w:pPr>
      <w:r w:rsidRPr="006949F3">
        <w:rPr>
          <w:rFonts w:ascii="Garamond" w:hAnsi="Garamond"/>
          <w:sz w:val="22"/>
          <w:szCs w:val="22"/>
        </w:rPr>
        <w:t xml:space="preserve"> </w:t>
      </w:r>
    </w:p>
    <w:p w14:paraId="17117FB8" w14:textId="7685135C" w:rsidR="007D0B2C" w:rsidRDefault="007D0B2C" w:rsidP="0068384E">
      <w:pPr>
        <w:ind w:left="1440" w:hanging="720"/>
        <w:rPr>
          <w:rFonts w:ascii="Garamond" w:hAnsi="Garamond"/>
          <w:sz w:val="22"/>
          <w:szCs w:val="22"/>
          <w:lang w:val="nl-NL"/>
        </w:rPr>
      </w:pPr>
      <w:r>
        <w:rPr>
          <w:rFonts w:ascii="Garamond" w:hAnsi="Garamond"/>
          <w:sz w:val="22"/>
          <w:szCs w:val="22"/>
          <w:lang w:val="nl-NL"/>
        </w:rPr>
        <w:t>2024</w:t>
      </w:r>
      <w:r>
        <w:rPr>
          <w:rFonts w:ascii="Garamond" w:hAnsi="Garamond"/>
          <w:sz w:val="22"/>
          <w:szCs w:val="22"/>
          <w:lang w:val="nl-NL"/>
        </w:rPr>
        <w:tab/>
        <w:t xml:space="preserve">Merry, M.S. &amp; Brandenbrug, D. Jongeren kunnen nog niet stemmen, maar volwassenen ook niet. </w:t>
      </w:r>
      <w:r>
        <w:rPr>
          <w:rFonts w:ascii="Garamond" w:hAnsi="Garamond"/>
          <w:i/>
          <w:iCs/>
          <w:sz w:val="22"/>
          <w:szCs w:val="22"/>
          <w:lang w:val="nl-NL"/>
        </w:rPr>
        <w:t xml:space="preserve">Bij Nader Inzien </w:t>
      </w:r>
      <w:r>
        <w:rPr>
          <w:rFonts w:ascii="Garamond" w:hAnsi="Garamond"/>
          <w:sz w:val="22"/>
          <w:szCs w:val="22"/>
          <w:lang w:val="nl-NL"/>
        </w:rPr>
        <w:t>(</w:t>
      </w:r>
      <w:r w:rsidR="00874291">
        <w:rPr>
          <w:rFonts w:ascii="Garamond" w:hAnsi="Garamond"/>
          <w:sz w:val="22"/>
          <w:szCs w:val="22"/>
          <w:lang w:val="nl-NL"/>
        </w:rPr>
        <w:t xml:space="preserve">24 June) Available at: </w:t>
      </w:r>
      <w:r w:rsidR="00874291" w:rsidRPr="00874291">
        <w:rPr>
          <w:rFonts w:ascii="Garamond" w:hAnsi="Garamond"/>
          <w:sz w:val="22"/>
          <w:szCs w:val="22"/>
          <w:lang w:val="nl-NL"/>
        </w:rPr>
        <w:t>https://bijnaderinzien.com/2024/06/24/jongeren-kunnen-nog-niet-stemmen-maar-volwassenen-ook-niet/</w:t>
      </w:r>
    </w:p>
    <w:p w14:paraId="14BA0F90" w14:textId="77777777" w:rsidR="007D0B2C" w:rsidRPr="007D0B2C" w:rsidRDefault="007D0B2C" w:rsidP="0068384E">
      <w:pPr>
        <w:ind w:left="1440" w:hanging="720"/>
        <w:rPr>
          <w:rFonts w:ascii="Garamond" w:hAnsi="Garamond"/>
          <w:sz w:val="22"/>
          <w:szCs w:val="22"/>
          <w:lang w:val="nl-NL"/>
        </w:rPr>
      </w:pPr>
    </w:p>
    <w:p w14:paraId="49EA8660" w14:textId="3A9F9485" w:rsidR="00713AAB" w:rsidRPr="0011027E" w:rsidRDefault="00713AAB" w:rsidP="0068384E">
      <w:pPr>
        <w:ind w:left="1440" w:hanging="720"/>
        <w:rPr>
          <w:rFonts w:ascii="Garamond" w:hAnsi="Garamond"/>
          <w:sz w:val="22"/>
          <w:szCs w:val="22"/>
        </w:rPr>
      </w:pPr>
      <w:r w:rsidRPr="006516E2">
        <w:rPr>
          <w:rFonts w:ascii="Garamond" w:hAnsi="Garamond"/>
          <w:sz w:val="22"/>
          <w:szCs w:val="22"/>
          <w:lang w:val="nl-NL"/>
        </w:rPr>
        <w:t>2024</w:t>
      </w:r>
      <w:r w:rsidRPr="006516E2">
        <w:rPr>
          <w:rFonts w:ascii="Garamond" w:hAnsi="Garamond"/>
          <w:sz w:val="22"/>
          <w:szCs w:val="22"/>
          <w:lang w:val="nl-NL"/>
        </w:rPr>
        <w:tab/>
        <w:t xml:space="preserve">Merry, M.S. &amp; Brandenburg, D. </w:t>
      </w:r>
      <w:r w:rsidR="006516E2" w:rsidRPr="006516E2">
        <w:rPr>
          <w:rFonts w:ascii="Garamond" w:hAnsi="Garamond"/>
          <w:sz w:val="22"/>
          <w:szCs w:val="22"/>
          <w:lang w:val="nl-NL"/>
        </w:rPr>
        <w:t>Geef jongeren stem</w:t>
      </w:r>
      <w:r w:rsidR="006516E2">
        <w:rPr>
          <w:rFonts w:ascii="Garamond" w:hAnsi="Garamond"/>
          <w:sz w:val="22"/>
          <w:szCs w:val="22"/>
          <w:lang w:val="nl-NL"/>
        </w:rPr>
        <w:t xml:space="preserve">recht, </w:t>
      </w:r>
      <w:r w:rsidR="0011027E">
        <w:rPr>
          <w:rFonts w:ascii="Garamond" w:hAnsi="Garamond"/>
          <w:sz w:val="22"/>
          <w:szCs w:val="22"/>
          <w:lang w:val="nl-NL"/>
        </w:rPr>
        <w:t>maar leer ze eerst verantwoord te stemmen.</w:t>
      </w:r>
      <w:r w:rsidR="0056202C" w:rsidRPr="006516E2">
        <w:rPr>
          <w:rFonts w:ascii="Garamond" w:hAnsi="Garamond"/>
          <w:sz w:val="22"/>
          <w:szCs w:val="22"/>
          <w:lang w:val="nl-NL"/>
        </w:rPr>
        <w:t xml:space="preserve"> </w:t>
      </w:r>
      <w:r w:rsidR="0056202C" w:rsidRPr="0011027E">
        <w:rPr>
          <w:rFonts w:ascii="Garamond" w:hAnsi="Garamond"/>
          <w:i/>
          <w:iCs/>
          <w:sz w:val="22"/>
          <w:szCs w:val="22"/>
        </w:rPr>
        <w:t xml:space="preserve">Trouw </w:t>
      </w:r>
      <w:r w:rsidR="0056202C" w:rsidRPr="0011027E">
        <w:rPr>
          <w:rFonts w:ascii="Garamond" w:hAnsi="Garamond"/>
          <w:sz w:val="22"/>
          <w:szCs w:val="22"/>
        </w:rPr>
        <w:t>(</w:t>
      </w:r>
      <w:r w:rsidR="0011027E">
        <w:rPr>
          <w:rFonts w:ascii="Garamond" w:hAnsi="Garamond"/>
          <w:sz w:val="22"/>
          <w:szCs w:val="22"/>
        </w:rPr>
        <w:t>20</w:t>
      </w:r>
      <w:r w:rsidR="0056202C" w:rsidRPr="0011027E">
        <w:rPr>
          <w:rFonts w:ascii="Garamond" w:hAnsi="Garamond"/>
          <w:sz w:val="22"/>
          <w:szCs w:val="22"/>
        </w:rPr>
        <w:t xml:space="preserve"> June) Available at: </w:t>
      </w:r>
      <w:r w:rsidR="006516E2" w:rsidRPr="0011027E">
        <w:rPr>
          <w:rFonts w:ascii="Garamond" w:hAnsi="Garamond"/>
          <w:sz w:val="22"/>
          <w:szCs w:val="22"/>
        </w:rPr>
        <w:t>https://www.trouw.nl/opinie/opinie-geef-jongeren-stemrecht-maar-leer-ze-eerst-verantwoord-te-stemmen~b89161de/</w:t>
      </w:r>
    </w:p>
    <w:p w14:paraId="25A1D031" w14:textId="77777777" w:rsidR="00713AAB" w:rsidRPr="0011027E" w:rsidRDefault="00713AAB" w:rsidP="0068384E">
      <w:pPr>
        <w:ind w:left="1440" w:hanging="720"/>
        <w:rPr>
          <w:rFonts w:ascii="Garamond" w:hAnsi="Garamond"/>
          <w:sz w:val="22"/>
          <w:szCs w:val="22"/>
        </w:rPr>
      </w:pPr>
    </w:p>
    <w:p w14:paraId="5E45906A" w14:textId="4531E16C" w:rsidR="000A457B" w:rsidRPr="001C3600" w:rsidRDefault="000A457B" w:rsidP="0068384E">
      <w:pPr>
        <w:ind w:left="1440" w:hanging="720"/>
        <w:rPr>
          <w:rFonts w:ascii="Garamond" w:hAnsi="Garamond"/>
          <w:sz w:val="22"/>
          <w:szCs w:val="22"/>
        </w:rPr>
      </w:pPr>
      <w:r w:rsidRPr="006370DC">
        <w:rPr>
          <w:rFonts w:ascii="Garamond" w:hAnsi="Garamond"/>
          <w:sz w:val="22"/>
          <w:szCs w:val="22"/>
          <w:lang w:val="nl-NL"/>
        </w:rPr>
        <w:t>2024</w:t>
      </w:r>
      <w:r w:rsidRPr="006370DC">
        <w:rPr>
          <w:rFonts w:ascii="Garamond" w:hAnsi="Garamond"/>
          <w:sz w:val="22"/>
          <w:szCs w:val="22"/>
          <w:lang w:val="nl-NL"/>
        </w:rPr>
        <w:tab/>
        <w:t>Merry, M.S. &amp;</w:t>
      </w:r>
      <w:r w:rsidR="007022CC" w:rsidRPr="006370DC">
        <w:rPr>
          <w:rFonts w:ascii="Garamond" w:hAnsi="Garamond"/>
          <w:sz w:val="22"/>
          <w:szCs w:val="22"/>
          <w:lang w:val="nl-NL"/>
        </w:rPr>
        <w:t xml:space="preserve"> </w:t>
      </w:r>
      <w:r w:rsidRPr="006370DC">
        <w:rPr>
          <w:rFonts w:ascii="Garamond" w:hAnsi="Garamond"/>
          <w:sz w:val="22"/>
          <w:szCs w:val="22"/>
          <w:lang w:val="nl-NL"/>
        </w:rPr>
        <w:t xml:space="preserve">Linssen, D. </w:t>
      </w:r>
      <w:r w:rsidR="004A6FB3" w:rsidRPr="006370DC">
        <w:rPr>
          <w:rFonts w:ascii="Garamond" w:hAnsi="Garamond"/>
          <w:sz w:val="22"/>
          <w:szCs w:val="22"/>
          <w:lang w:val="nl-NL"/>
        </w:rPr>
        <w:t>Onrecht, whataboutism en het belang van morele consistentie</w:t>
      </w:r>
      <w:r w:rsidR="006370DC" w:rsidRPr="006370DC">
        <w:rPr>
          <w:rFonts w:ascii="Garamond" w:hAnsi="Garamond"/>
          <w:sz w:val="22"/>
          <w:szCs w:val="22"/>
          <w:lang w:val="nl-NL"/>
        </w:rPr>
        <w:t>.</w:t>
      </w:r>
      <w:r w:rsidR="004A6FB3" w:rsidRPr="006370DC">
        <w:rPr>
          <w:rFonts w:ascii="Garamond" w:hAnsi="Garamond"/>
          <w:sz w:val="22"/>
          <w:szCs w:val="22"/>
          <w:lang w:val="nl-NL"/>
        </w:rPr>
        <w:t xml:space="preserve"> </w:t>
      </w:r>
      <w:r w:rsidR="006370DC">
        <w:rPr>
          <w:rFonts w:ascii="Garamond" w:hAnsi="Garamond"/>
          <w:i/>
          <w:iCs/>
          <w:sz w:val="22"/>
          <w:szCs w:val="22"/>
        </w:rPr>
        <w:t xml:space="preserve">Joop </w:t>
      </w:r>
      <w:r w:rsidR="004A6FB3" w:rsidRPr="001C3600">
        <w:rPr>
          <w:rFonts w:ascii="Garamond" w:hAnsi="Garamond"/>
          <w:sz w:val="22"/>
          <w:szCs w:val="22"/>
        </w:rPr>
        <w:t>(May 23) Available at: https://www.bnnvara.nl/joop/artikelen/onrecht-whataboutism-en-het-belang-van-morele-consistentie</w:t>
      </w:r>
    </w:p>
    <w:p w14:paraId="0D00CEBA" w14:textId="77777777" w:rsidR="000A457B" w:rsidRPr="001C3600" w:rsidRDefault="000A457B" w:rsidP="0068384E">
      <w:pPr>
        <w:ind w:left="1440" w:hanging="720"/>
        <w:rPr>
          <w:rFonts w:ascii="Garamond" w:hAnsi="Garamond"/>
          <w:sz w:val="22"/>
          <w:szCs w:val="22"/>
        </w:rPr>
      </w:pPr>
    </w:p>
    <w:p w14:paraId="6A464408" w14:textId="5DCB6206" w:rsidR="00A6215B" w:rsidRPr="00F53B9D" w:rsidRDefault="00A6215B" w:rsidP="0068384E">
      <w:pPr>
        <w:ind w:left="1440" w:hanging="720"/>
        <w:rPr>
          <w:rFonts w:ascii="Garamond" w:hAnsi="Garamond"/>
          <w:sz w:val="22"/>
          <w:szCs w:val="22"/>
        </w:rPr>
      </w:pPr>
      <w:r w:rsidRPr="00A6215B">
        <w:rPr>
          <w:rFonts w:ascii="Garamond" w:hAnsi="Garamond"/>
          <w:sz w:val="22"/>
          <w:szCs w:val="22"/>
          <w:lang w:val="nl-NL"/>
        </w:rPr>
        <w:t>2024</w:t>
      </w:r>
      <w:r w:rsidRPr="00A6215B">
        <w:rPr>
          <w:rFonts w:ascii="Garamond" w:hAnsi="Garamond"/>
          <w:sz w:val="22"/>
          <w:szCs w:val="22"/>
          <w:lang w:val="nl-NL"/>
        </w:rPr>
        <w:tab/>
        <w:t>Smits, N, Merry, M.S. &amp; Kan</w:t>
      </w:r>
      <w:r>
        <w:rPr>
          <w:rFonts w:ascii="Garamond" w:hAnsi="Garamond"/>
          <w:sz w:val="22"/>
          <w:szCs w:val="22"/>
          <w:lang w:val="nl-NL"/>
        </w:rPr>
        <w:t xml:space="preserve">, K.J. Sluijsmans et al. slaan de plank volledig mis. </w:t>
      </w:r>
      <w:r w:rsidRPr="00F53B9D">
        <w:rPr>
          <w:rFonts w:ascii="Garamond" w:hAnsi="Garamond"/>
          <w:i/>
          <w:iCs/>
          <w:sz w:val="22"/>
          <w:szCs w:val="22"/>
        </w:rPr>
        <w:t>Science</w:t>
      </w:r>
      <w:r w:rsidR="002763EF">
        <w:rPr>
          <w:rFonts w:ascii="Garamond" w:hAnsi="Garamond"/>
          <w:i/>
          <w:iCs/>
          <w:sz w:val="22"/>
          <w:szCs w:val="22"/>
        </w:rPr>
        <w:t xml:space="preserve"> G</w:t>
      </w:r>
      <w:r w:rsidRPr="00F53B9D">
        <w:rPr>
          <w:rFonts w:ascii="Garamond" w:hAnsi="Garamond"/>
          <w:i/>
          <w:iCs/>
          <w:sz w:val="22"/>
          <w:szCs w:val="22"/>
        </w:rPr>
        <w:t>uide</w:t>
      </w:r>
      <w:r w:rsidR="002363DE" w:rsidRPr="00F53B9D">
        <w:rPr>
          <w:rFonts w:ascii="Garamond" w:hAnsi="Garamond"/>
          <w:i/>
          <w:iCs/>
          <w:sz w:val="22"/>
          <w:szCs w:val="22"/>
        </w:rPr>
        <w:t xml:space="preserve"> </w:t>
      </w:r>
      <w:r w:rsidR="002363DE" w:rsidRPr="00F53B9D">
        <w:rPr>
          <w:rFonts w:ascii="Garamond" w:hAnsi="Garamond"/>
          <w:sz w:val="22"/>
          <w:szCs w:val="22"/>
        </w:rPr>
        <w:t>(April 4)</w:t>
      </w:r>
      <w:r w:rsidR="005D5688" w:rsidRPr="00F53B9D">
        <w:rPr>
          <w:rFonts w:ascii="Garamond" w:hAnsi="Garamond"/>
          <w:sz w:val="22"/>
          <w:szCs w:val="22"/>
        </w:rPr>
        <w:t xml:space="preserve"> Available at</w:t>
      </w:r>
      <w:r w:rsidR="00F53B9D">
        <w:rPr>
          <w:rFonts w:ascii="Garamond" w:hAnsi="Garamond"/>
          <w:sz w:val="22"/>
          <w:szCs w:val="22"/>
        </w:rPr>
        <w:t>:</w:t>
      </w:r>
      <w:r w:rsidR="00F53B9D" w:rsidRPr="00F53B9D">
        <w:rPr>
          <w:rFonts w:ascii="Garamond" w:hAnsi="Garamond"/>
          <w:sz w:val="22"/>
          <w:szCs w:val="22"/>
        </w:rPr>
        <w:t xml:space="preserve"> https://www.scienceguide.nl/2024/04/sluijsmans-et-al-slaan-de-plank-volledig-mis/</w:t>
      </w:r>
    </w:p>
    <w:p w14:paraId="15ACCB8F" w14:textId="77777777" w:rsidR="00A6215B" w:rsidRPr="00F53B9D" w:rsidRDefault="00A6215B" w:rsidP="0068384E">
      <w:pPr>
        <w:ind w:left="1440" w:hanging="720"/>
        <w:rPr>
          <w:rFonts w:ascii="Garamond" w:hAnsi="Garamond"/>
          <w:sz w:val="22"/>
          <w:szCs w:val="22"/>
        </w:rPr>
      </w:pPr>
    </w:p>
    <w:p w14:paraId="46903AE0" w14:textId="24ACD67A" w:rsidR="0090088D" w:rsidRPr="00F12624" w:rsidRDefault="0090088D" w:rsidP="0068384E">
      <w:pPr>
        <w:ind w:left="1440" w:hanging="720"/>
        <w:rPr>
          <w:rFonts w:ascii="Garamond" w:hAnsi="Garamond"/>
          <w:sz w:val="22"/>
          <w:szCs w:val="22"/>
        </w:rPr>
      </w:pPr>
      <w:r w:rsidRPr="00BE4B3E">
        <w:rPr>
          <w:rFonts w:ascii="Garamond" w:hAnsi="Garamond"/>
          <w:sz w:val="22"/>
          <w:szCs w:val="22"/>
          <w:lang w:val="nl-NL"/>
        </w:rPr>
        <w:t>2024</w:t>
      </w:r>
      <w:r w:rsidRPr="00BE4B3E">
        <w:rPr>
          <w:rFonts w:ascii="Garamond" w:hAnsi="Garamond"/>
          <w:sz w:val="22"/>
          <w:szCs w:val="22"/>
          <w:lang w:val="nl-NL"/>
        </w:rPr>
        <w:tab/>
        <w:t xml:space="preserve">Merry, M.S. </w:t>
      </w:r>
      <w:r w:rsidR="00BE4B3E" w:rsidRPr="00BE4B3E">
        <w:rPr>
          <w:rFonts w:ascii="Garamond" w:hAnsi="Garamond"/>
          <w:sz w:val="22"/>
          <w:szCs w:val="22"/>
          <w:lang w:val="nl-NL"/>
        </w:rPr>
        <w:t>&amp; van L</w:t>
      </w:r>
      <w:r w:rsidR="00BE4B3E">
        <w:rPr>
          <w:rFonts w:ascii="Garamond" w:hAnsi="Garamond"/>
          <w:sz w:val="22"/>
          <w:szCs w:val="22"/>
          <w:lang w:val="nl-NL"/>
        </w:rPr>
        <w:t xml:space="preserve">eeuwen, B. </w:t>
      </w:r>
      <w:r w:rsidR="00B57E67">
        <w:rPr>
          <w:rFonts w:ascii="Garamond" w:hAnsi="Garamond"/>
          <w:sz w:val="22"/>
          <w:szCs w:val="22"/>
          <w:lang w:val="nl-NL"/>
        </w:rPr>
        <w:t xml:space="preserve">Mocht Plato zien wat er van de universiteit </w:t>
      </w:r>
      <w:r w:rsidR="008E2547">
        <w:rPr>
          <w:rFonts w:ascii="Garamond" w:hAnsi="Garamond"/>
          <w:sz w:val="22"/>
          <w:szCs w:val="22"/>
          <w:lang w:val="nl-NL"/>
        </w:rPr>
        <w:t xml:space="preserve">geworden </w:t>
      </w:r>
      <w:r w:rsidR="00B57E67">
        <w:rPr>
          <w:rFonts w:ascii="Garamond" w:hAnsi="Garamond"/>
          <w:sz w:val="22"/>
          <w:szCs w:val="22"/>
          <w:lang w:val="nl-NL"/>
        </w:rPr>
        <w:t>is, dan zou hij stomverbaasd en bezorgd zijn.</w:t>
      </w:r>
      <w:r w:rsidR="00BE4B3E">
        <w:rPr>
          <w:rFonts w:ascii="Garamond" w:hAnsi="Garamond"/>
          <w:sz w:val="22"/>
          <w:szCs w:val="22"/>
          <w:lang w:val="nl-NL"/>
        </w:rPr>
        <w:t xml:space="preserve"> </w:t>
      </w:r>
      <w:r w:rsidR="00BE4B3E" w:rsidRPr="00F12624">
        <w:rPr>
          <w:rFonts w:ascii="Garamond" w:hAnsi="Garamond"/>
          <w:i/>
          <w:iCs/>
          <w:sz w:val="22"/>
          <w:szCs w:val="22"/>
        </w:rPr>
        <w:t>Knack</w:t>
      </w:r>
      <w:r w:rsidR="00F12624" w:rsidRPr="00F12624">
        <w:rPr>
          <w:rFonts w:ascii="Garamond" w:hAnsi="Garamond"/>
          <w:i/>
          <w:iCs/>
          <w:sz w:val="22"/>
          <w:szCs w:val="22"/>
        </w:rPr>
        <w:t xml:space="preserve"> </w:t>
      </w:r>
      <w:r w:rsidR="00F12624" w:rsidRPr="00F12624">
        <w:rPr>
          <w:rFonts w:ascii="Garamond" w:hAnsi="Garamond"/>
          <w:sz w:val="22"/>
          <w:szCs w:val="22"/>
        </w:rPr>
        <w:t>(February 15) Available at: https://www.knack.be/nieuws/belgie/onderwijs/mocht-plato-zien-wat-er-van-de-universiteit-geworden-is-dan-zou-hij-stomverbaasd-en-bezorgd-zijn/</w:t>
      </w:r>
    </w:p>
    <w:p w14:paraId="09C077AE" w14:textId="77777777" w:rsidR="0090088D" w:rsidRPr="00F12624" w:rsidRDefault="0090088D" w:rsidP="0068384E">
      <w:pPr>
        <w:ind w:left="1440" w:hanging="720"/>
        <w:rPr>
          <w:rFonts w:ascii="Garamond" w:hAnsi="Garamond"/>
          <w:sz w:val="22"/>
          <w:szCs w:val="22"/>
        </w:rPr>
      </w:pPr>
    </w:p>
    <w:p w14:paraId="45CBF47C" w14:textId="65A1FA95" w:rsidR="005C5361" w:rsidRPr="00853FF6" w:rsidRDefault="005C5361" w:rsidP="0068384E">
      <w:pPr>
        <w:ind w:left="1440" w:hanging="720"/>
        <w:rPr>
          <w:rFonts w:ascii="Garamond" w:hAnsi="Garamond"/>
          <w:sz w:val="22"/>
          <w:szCs w:val="22"/>
        </w:rPr>
      </w:pPr>
      <w:r w:rsidRPr="00042BEE">
        <w:rPr>
          <w:rFonts w:ascii="Garamond" w:hAnsi="Garamond"/>
          <w:sz w:val="22"/>
          <w:szCs w:val="22"/>
          <w:lang w:val="nl-NL"/>
        </w:rPr>
        <w:lastRenderedPageBreak/>
        <w:t>2024</w:t>
      </w:r>
      <w:r w:rsidRPr="00042BEE">
        <w:rPr>
          <w:rFonts w:ascii="Garamond" w:hAnsi="Garamond"/>
          <w:sz w:val="22"/>
          <w:szCs w:val="22"/>
          <w:lang w:val="nl-NL"/>
        </w:rPr>
        <w:tab/>
        <w:t xml:space="preserve">Smits, N. &amp; Merry, M.S. Compensatoir toetsen </w:t>
      </w:r>
      <w:r w:rsidR="00F52819">
        <w:rPr>
          <w:rFonts w:ascii="Garamond" w:hAnsi="Garamond"/>
          <w:sz w:val="22"/>
          <w:szCs w:val="22"/>
          <w:lang w:val="nl-NL"/>
        </w:rPr>
        <w:t>komt kwaliteit hoger</w:t>
      </w:r>
      <w:r w:rsidR="002144F2" w:rsidRPr="00042BEE">
        <w:rPr>
          <w:rFonts w:ascii="Garamond" w:hAnsi="Garamond"/>
          <w:sz w:val="22"/>
          <w:szCs w:val="22"/>
          <w:lang w:val="nl-NL"/>
        </w:rPr>
        <w:t xml:space="preserve"> onderwijs</w:t>
      </w:r>
      <w:r w:rsidR="00F52819">
        <w:rPr>
          <w:rFonts w:ascii="Garamond" w:hAnsi="Garamond"/>
          <w:sz w:val="22"/>
          <w:szCs w:val="22"/>
          <w:lang w:val="nl-NL"/>
        </w:rPr>
        <w:t xml:space="preserve"> niet ten goede</w:t>
      </w:r>
      <w:r w:rsidR="002144F2" w:rsidRPr="00042BEE">
        <w:rPr>
          <w:rFonts w:ascii="Garamond" w:hAnsi="Garamond"/>
          <w:sz w:val="22"/>
          <w:szCs w:val="22"/>
          <w:lang w:val="nl-NL"/>
        </w:rPr>
        <w:t xml:space="preserve">. </w:t>
      </w:r>
      <w:r w:rsidR="002144F2" w:rsidRPr="00853FF6">
        <w:rPr>
          <w:rFonts w:ascii="Garamond" w:hAnsi="Garamond"/>
          <w:i/>
          <w:iCs/>
          <w:sz w:val="22"/>
          <w:szCs w:val="22"/>
        </w:rPr>
        <w:t xml:space="preserve">Science Guide </w:t>
      </w:r>
      <w:r w:rsidR="00C96AAD" w:rsidRPr="00853FF6">
        <w:rPr>
          <w:rFonts w:ascii="Garamond" w:hAnsi="Garamond"/>
          <w:sz w:val="22"/>
          <w:szCs w:val="22"/>
        </w:rPr>
        <w:t>(Jan</w:t>
      </w:r>
      <w:r w:rsidR="00853FF6" w:rsidRPr="00853FF6">
        <w:rPr>
          <w:rFonts w:ascii="Garamond" w:hAnsi="Garamond"/>
          <w:sz w:val="22"/>
          <w:szCs w:val="22"/>
        </w:rPr>
        <w:t>uary 23) Available at: https://www.scienceguide.nl/2024/01/compensatoir-toetsen-komt-kwaliteit-hoger-onderwijs-niet-ten-goede/</w:t>
      </w:r>
    </w:p>
    <w:p w14:paraId="096000BB" w14:textId="77777777" w:rsidR="005C5361" w:rsidRPr="00853FF6" w:rsidRDefault="005C5361" w:rsidP="0068384E">
      <w:pPr>
        <w:ind w:left="1440" w:hanging="720"/>
        <w:rPr>
          <w:rFonts w:ascii="Garamond" w:hAnsi="Garamond"/>
          <w:sz w:val="22"/>
          <w:szCs w:val="22"/>
        </w:rPr>
      </w:pPr>
    </w:p>
    <w:p w14:paraId="745B0FBF" w14:textId="054E2A3E" w:rsidR="0070308A" w:rsidRPr="00F52819" w:rsidRDefault="0070308A" w:rsidP="0068384E">
      <w:pPr>
        <w:ind w:left="1440" w:hanging="720"/>
        <w:rPr>
          <w:rFonts w:ascii="Garamond" w:hAnsi="Garamond"/>
          <w:sz w:val="22"/>
          <w:szCs w:val="22"/>
          <w:lang w:val="nl-NL"/>
        </w:rPr>
      </w:pPr>
      <w:r w:rsidRPr="0070308A">
        <w:rPr>
          <w:rFonts w:ascii="Garamond" w:hAnsi="Garamond"/>
          <w:sz w:val="22"/>
          <w:szCs w:val="22"/>
          <w:lang w:val="nl-NL"/>
        </w:rPr>
        <w:t>2023</w:t>
      </w:r>
      <w:r w:rsidRPr="0070308A">
        <w:rPr>
          <w:rFonts w:ascii="Garamond" w:hAnsi="Garamond"/>
          <w:sz w:val="22"/>
          <w:szCs w:val="22"/>
          <w:lang w:val="nl-NL"/>
        </w:rPr>
        <w:tab/>
        <w:t>Merry, M.S. Wordt o</w:t>
      </w:r>
      <w:r>
        <w:rPr>
          <w:rFonts w:ascii="Garamond" w:hAnsi="Garamond"/>
          <w:sz w:val="22"/>
          <w:szCs w:val="22"/>
          <w:lang w:val="nl-NL"/>
        </w:rPr>
        <w:t xml:space="preserve">nderwijssegregatie opgelost door collectieve actie? </w:t>
      </w:r>
      <w:r w:rsidR="00761B0F" w:rsidRPr="00034CD0">
        <w:rPr>
          <w:rFonts w:ascii="Garamond" w:hAnsi="Garamond"/>
          <w:sz w:val="22"/>
          <w:szCs w:val="22"/>
          <w:lang w:val="nl-NL"/>
        </w:rPr>
        <w:t>Kennis</w:t>
      </w:r>
      <w:r w:rsidR="00DC5A73" w:rsidRPr="00034CD0">
        <w:rPr>
          <w:rFonts w:ascii="Garamond" w:hAnsi="Garamond"/>
          <w:sz w:val="22"/>
          <w:szCs w:val="22"/>
          <w:lang w:val="nl-NL"/>
        </w:rPr>
        <w:t>centrum gemengde scholen</w:t>
      </w:r>
      <w:r w:rsidR="00393B2D" w:rsidRPr="00034CD0">
        <w:rPr>
          <w:rFonts w:ascii="Garamond" w:hAnsi="Garamond"/>
          <w:sz w:val="22"/>
          <w:szCs w:val="22"/>
          <w:lang w:val="nl-NL"/>
        </w:rPr>
        <w:t xml:space="preserve">. </w:t>
      </w:r>
      <w:r w:rsidR="00790E55" w:rsidRPr="00F52819">
        <w:rPr>
          <w:rFonts w:ascii="Garamond" w:hAnsi="Garamond"/>
          <w:sz w:val="22"/>
          <w:szCs w:val="22"/>
          <w:lang w:val="nl-NL"/>
        </w:rPr>
        <w:t xml:space="preserve">(December 13) </w:t>
      </w:r>
      <w:r w:rsidR="00393B2D" w:rsidRPr="00F52819">
        <w:rPr>
          <w:rFonts w:ascii="Garamond" w:hAnsi="Garamond"/>
          <w:sz w:val="22"/>
          <w:szCs w:val="22"/>
          <w:lang w:val="nl-NL"/>
        </w:rPr>
        <w:t xml:space="preserve">Available at: </w:t>
      </w:r>
      <w:r w:rsidR="00CD44AF" w:rsidRPr="00F52819">
        <w:rPr>
          <w:rFonts w:ascii="Garamond" w:hAnsi="Garamond"/>
          <w:sz w:val="22"/>
          <w:szCs w:val="22"/>
          <w:lang w:val="nl-NL"/>
        </w:rPr>
        <w:t>https://www.gemengdescholen.nl/artikel/wordt-onderwijssegregatie-opgelost-door-collectieve-actie/</w:t>
      </w:r>
    </w:p>
    <w:p w14:paraId="6E53F241" w14:textId="77777777" w:rsidR="0070308A" w:rsidRPr="00F52819" w:rsidRDefault="0070308A" w:rsidP="0068384E">
      <w:pPr>
        <w:ind w:left="1440" w:hanging="720"/>
        <w:rPr>
          <w:rFonts w:ascii="Garamond" w:hAnsi="Garamond"/>
          <w:sz w:val="22"/>
          <w:szCs w:val="22"/>
          <w:lang w:val="nl-NL"/>
        </w:rPr>
      </w:pPr>
    </w:p>
    <w:p w14:paraId="69FA0866" w14:textId="2CD685DC" w:rsidR="007678A3" w:rsidRPr="006315E8" w:rsidRDefault="007678A3" w:rsidP="0068384E">
      <w:pPr>
        <w:ind w:left="1440" w:hanging="720"/>
        <w:rPr>
          <w:rFonts w:ascii="Garamond" w:hAnsi="Garamond"/>
          <w:sz w:val="22"/>
          <w:szCs w:val="22"/>
        </w:rPr>
      </w:pPr>
      <w:r w:rsidRPr="00413136">
        <w:rPr>
          <w:rFonts w:ascii="Garamond" w:hAnsi="Garamond"/>
          <w:sz w:val="22"/>
          <w:szCs w:val="22"/>
          <w:lang w:val="nl-NL"/>
        </w:rPr>
        <w:t>2023</w:t>
      </w:r>
      <w:r w:rsidRPr="00413136">
        <w:rPr>
          <w:rFonts w:ascii="Garamond" w:hAnsi="Garamond"/>
          <w:sz w:val="22"/>
          <w:szCs w:val="22"/>
          <w:lang w:val="nl-NL"/>
        </w:rPr>
        <w:tab/>
        <w:t xml:space="preserve">Merry, M.S. </w:t>
      </w:r>
      <w:r w:rsidR="00413136" w:rsidRPr="00413136">
        <w:rPr>
          <w:rFonts w:ascii="Garamond" w:hAnsi="Garamond"/>
          <w:sz w:val="22"/>
          <w:szCs w:val="22"/>
          <w:lang w:val="nl-NL"/>
        </w:rPr>
        <w:t>Wat is de rol van de onderwijsfilosoof?</w:t>
      </w:r>
      <w:r w:rsidR="00022B51" w:rsidRPr="00413136">
        <w:rPr>
          <w:rFonts w:ascii="Garamond" w:hAnsi="Garamond"/>
          <w:sz w:val="22"/>
          <w:szCs w:val="22"/>
          <w:lang w:val="nl-NL"/>
        </w:rPr>
        <w:t xml:space="preserve"> </w:t>
      </w:r>
      <w:r w:rsidR="00022B51" w:rsidRPr="00BC1A06">
        <w:rPr>
          <w:rFonts w:ascii="Garamond" w:hAnsi="Garamond"/>
          <w:i/>
          <w:iCs/>
          <w:sz w:val="22"/>
          <w:szCs w:val="22"/>
        </w:rPr>
        <w:t>Phron</w:t>
      </w:r>
      <w:r w:rsidR="00BF348A" w:rsidRPr="00BC1A06">
        <w:rPr>
          <w:rFonts w:ascii="Garamond" w:hAnsi="Garamond"/>
          <w:i/>
          <w:iCs/>
          <w:sz w:val="22"/>
          <w:szCs w:val="22"/>
        </w:rPr>
        <w:t>èsis</w:t>
      </w:r>
      <w:r w:rsidR="00DE5A77">
        <w:rPr>
          <w:rFonts w:ascii="Garamond" w:hAnsi="Garamond"/>
          <w:i/>
          <w:iCs/>
          <w:sz w:val="22"/>
          <w:szCs w:val="22"/>
        </w:rPr>
        <w:t xml:space="preserve"> </w:t>
      </w:r>
      <w:r w:rsidR="00406770">
        <w:rPr>
          <w:rFonts w:ascii="Garamond" w:hAnsi="Garamond"/>
          <w:sz w:val="22"/>
          <w:szCs w:val="22"/>
        </w:rPr>
        <w:t xml:space="preserve">(23 June) </w:t>
      </w:r>
      <w:r w:rsidR="00DE5A77">
        <w:rPr>
          <w:rFonts w:ascii="Garamond" w:hAnsi="Garamond"/>
          <w:sz w:val="22"/>
          <w:szCs w:val="22"/>
        </w:rPr>
        <w:t>A</w:t>
      </w:r>
      <w:r w:rsidR="004E2DFB">
        <w:rPr>
          <w:rFonts w:ascii="Garamond" w:hAnsi="Garamond"/>
          <w:sz w:val="22"/>
          <w:szCs w:val="22"/>
        </w:rPr>
        <w:t xml:space="preserve">vailable at: </w:t>
      </w:r>
      <w:r w:rsidR="004E2DFB" w:rsidRPr="004E2DFB">
        <w:rPr>
          <w:rFonts w:ascii="Garamond" w:hAnsi="Garamond"/>
          <w:sz w:val="22"/>
          <w:szCs w:val="22"/>
        </w:rPr>
        <w:t>https://www.phronesismagazine.nl/onderwijs/ik-ben-al-heel-lang-kritisch-over-burgerschapsvorming/</w:t>
      </w:r>
    </w:p>
    <w:p w14:paraId="6BCA89E3" w14:textId="77777777" w:rsidR="007678A3" w:rsidRDefault="007678A3" w:rsidP="0068384E">
      <w:pPr>
        <w:ind w:left="1440" w:hanging="720"/>
        <w:rPr>
          <w:rFonts w:ascii="Garamond" w:hAnsi="Garamond"/>
          <w:sz w:val="22"/>
          <w:szCs w:val="22"/>
        </w:rPr>
      </w:pPr>
    </w:p>
    <w:p w14:paraId="39323836" w14:textId="15F0E8E4" w:rsidR="00AC06AD" w:rsidRDefault="00AC06AD" w:rsidP="0068384E">
      <w:pPr>
        <w:ind w:left="1440" w:hanging="720"/>
        <w:rPr>
          <w:rFonts w:ascii="Garamond" w:hAnsi="Garamond"/>
          <w:sz w:val="22"/>
          <w:szCs w:val="22"/>
        </w:rPr>
      </w:pPr>
      <w:r>
        <w:rPr>
          <w:rFonts w:ascii="Garamond" w:hAnsi="Garamond"/>
          <w:sz w:val="22"/>
          <w:szCs w:val="22"/>
        </w:rPr>
        <w:t>2023</w:t>
      </w:r>
      <w:r>
        <w:rPr>
          <w:rFonts w:ascii="Garamond" w:hAnsi="Garamond"/>
          <w:sz w:val="22"/>
          <w:szCs w:val="22"/>
        </w:rPr>
        <w:tab/>
        <w:t xml:space="preserve">Merry, M.S. interviewed for </w:t>
      </w:r>
      <w:r w:rsidRPr="00BC1A06">
        <w:rPr>
          <w:rFonts w:ascii="Garamond" w:hAnsi="Garamond"/>
          <w:i/>
          <w:iCs/>
          <w:sz w:val="22"/>
          <w:szCs w:val="22"/>
        </w:rPr>
        <w:t>AT</w:t>
      </w:r>
      <w:r w:rsidR="00D232E5">
        <w:rPr>
          <w:rFonts w:ascii="Garamond" w:hAnsi="Garamond"/>
          <w:i/>
          <w:iCs/>
          <w:sz w:val="22"/>
          <w:szCs w:val="22"/>
        </w:rPr>
        <w:t xml:space="preserve">5 </w:t>
      </w:r>
      <w:r w:rsidR="00D232E5">
        <w:rPr>
          <w:rFonts w:ascii="Garamond" w:hAnsi="Garamond"/>
          <w:sz w:val="22"/>
          <w:szCs w:val="22"/>
        </w:rPr>
        <w:t xml:space="preserve">television </w:t>
      </w:r>
      <w:r w:rsidR="004F1F0B">
        <w:rPr>
          <w:rFonts w:ascii="Garamond" w:hAnsi="Garamond"/>
          <w:sz w:val="22"/>
          <w:szCs w:val="22"/>
        </w:rPr>
        <w:t>concerning the question o</w:t>
      </w:r>
      <w:r w:rsidR="0079787B">
        <w:rPr>
          <w:rFonts w:ascii="Garamond" w:hAnsi="Garamond"/>
          <w:sz w:val="22"/>
          <w:szCs w:val="22"/>
        </w:rPr>
        <w:t>f</w:t>
      </w:r>
      <w:r w:rsidR="004F1F0B">
        <w:rPr>
          <w:rFonts w:ascii="Garamond" w:hAnsi="Garamond"/>
          <w:sz w:val="22"/>
          <w:szCs w:val="22"/>
        </w:rPr>
        <w:t xml:space="preserve"> a new Islamic secondary school</w:t>
      </w:r>
      <w:r w:rsidR="005959EE">
        <w:rPr>
          <w:rFonts w:ascii="Garamond" w:hAnsi="Garamond"/>
          <w:sz w:val="22"/>
          <w:szCs w:val="22"/>
        </w:rPr>
        <w:t xml:space="preserve"> (Ju</w:t>
      </w:r>
      <w:r w:rsidR="0079787B">
        <w:rPr>
          <w:rFonts w:ascii="Garamond" w:hAnsi="Garamond"/>
          <w:sz w:val="22"/>
          <w:szCs w:val="22"/>
        </w:rPr>
        <w:t xml:space="preserve">ly 1) Available at: </w:t>
      </w:r>
      <w:r w:rsidR="0079787B" w:rsidRPr="0079787B">
        <w:rPr>
          <w:rFonts w:ascii="Garamond" w:hAnsi="Garamond"/>
          <w:sz w:val="22"/>
          <w:szCs w:val="22"/>
        </w:rPr>
        <w:t>https://www.at5.nl/artikelen/221249/islamitisch-onderwijs-maakt-nieuwe-school-einde-aan-jarenlange-discussie</w:t>
      </w:r>
    </w:p>
    <w:p w14:paraId="50D2E459" w14:textId="77777777" w:rsidR="00AC06AD" w:rsidRDefault="00AC06AD" w:rsidP="0068384E">
      <w:pPr>
        <w:ind w:left="1440" w:hanging="720"/>
        <w:rPr>
          <w:rFonts w:ascii="Garamond" w:hAnsi="Garamond"/>
          <w:sz w:val="22"/>
          <w:szCs w:val="22"/>
        </w:rPr>
      </w:pPr>
    </w:p>
    <w:p w14:paraId="238B6244" w14:textId="348D7019" w:rsidR="009311D9" w:rsidRPr="0005538C" w:rsidRDefault="009311D9" w:rsidP="0068384E">
      <w:pPr>
        <w:ind w:left="1440" w:hanging="720"/>
        <w:rPr>
          <w:rFonts w:ascii="Garamond" w:hAnsi="Garamond"/>
          <w:sz w:val="22"/>
          <w:szCs w:val="22"/>
          <w:lang w:val="nl-NL"/>
        </w:rPr>
      </w:pPr>
      <w:r w:rsidRPr="009311D9">
        <w:rPr>
          <w:rFonts w:ascii="Garamond" w:hAnsi="Garamond"/>
          <w:sz w:val="22"/>
          <w:szCs w:val="22"/>
        </w:rPr>
        <w:t>2023</w:t>
      </w:r>
      <w:r w:rsidRPr="009311D9">
        <w:rPr>
          <w:rFonts w:ascii="Garamond" w:hAnsi="Garamond"/>
          <w:sz w:val="22"/>
          <w:szCs w:val="22"/>
        </w:rPr>
        <w:tab/>
      </w:r>
      <w:r w:rsidRPr="00EA69C8">
        <w:rPr>
          <w:rFonts w:ascii="Garamond" w:hAnsi="Garamond"/>
          <w:sz w:val="22"/>
          <w:szCs w:val="22"/>
        </w:rPr>
        <w:t xml:space="preserve">Merry, M.S. podcast interview with </w:t>
      </w:r>
      <w:r w:rsidRPr="00EA69C8">
        <w:rPr>
          <w:rFonts w:ascii="Garamond" w:hAnsi="Garamond"/>
          <w:i/>
          <w:iCs/>
          <w:sz w:val="22"/>
          <w:szCs w:val="22"/>
        </w:rPr>
        <w:t>Verus</w:t>
      </w:r>
      <w:r w:rsidR="00C73225">
        <w:rPr>
          <w:rFonts w:ascii="Garamond" w:hAnsi="Garamond"/>
          <w:i/>
          <w:iCs/>
          <w:sz w:val="22"/>
          <w:szCs w:val="22"/>
        </w:rPr>
        <w:t xml:space="preserve"> </w:t>
      </w:r>
      <w:r w:rsidR="00C73225">
        <w:rPr>
          <w:rFonts w:ascii="Garamond" w:hAnsi="Garamond"/>
          <w:sz w:val="22"/>
          <w:szCs w:val="22"/>
        </w:rPr>
        <w:t xml:space="preserve">about </w:t>
      </w:r>
      <w:r w:rsidR="005D640D">
        <w:rPr>
          <w:rFonts w:ascii="Garamond" w:hAnsi="Garamond"/>
          <w:sz w:val="22"/>
          <w:szCs w:val="22"/>
        </w:rPr>
        <w:t xml:space="preserve">educational </w:t>
      </w:r>
      <w:r w:rsidR="00C73225">
        <w:rPr>
          <w:rFonts w:ascii="Garamond" w:hAnsi="Garamond"/>
          <w:sz w:val="22"/>
          <w:szCs w:val="22"/>
        </w:rPr>
        <w:t>freedom and equality</w:t>
      </w:r>
      <w:r w:rsidR="00D93867">
        <w:rPr>
          <w:rFonts w:ascii="Garamond" w:hAnsi="Garamond"/>
          <w:sz w:val="22"/>
          <w:szCs w:val="22"/>
        </w:rPr>
        <w:t xml:space="preserve">. </w:t>
      </w:r>
      <w:r w:rsidR="00D93867" w:rsidRPr="0005538C">
        <w:rPr>
          <w:rFonts w:ascii="Garamond" w:hAnsi="Garamond"/>
          <w:sz w:val="22"/>
          <w:szCs w:val="22"/>
          <w:lang w:val="nl-NL"/>
        </w:rPr>
        <w:t>A</w:t>
      </w:r>
      <w:r w:rsidR="008B0BEF" w:rsidRPr="0005538C">
        <w:rPr>
          <w:rFonts w:ascii="Garamond" w:hAnsi="Garamond"/>
          <w:sz w:val="22"/>
          <w:szCs w:val="22"/>
          <w:lang w:val="nl-NL"/>
        </w:rPr>
        <w:t>vailable at: https://verus.nl/podcasts/pdcst-drieëntwintig</w:t>
      </w:r>
    </w:p>
    <w:p w14:paraId="4A142DB2" w14:textId="77777777" w:rsidR="009311D9" w:rsidRPr="0005538C" w:rsidRDefault="009311D9" w:rsidP="0068384E">
      <w:pPr>
        <w:ind w:left="1440" w:hanging="720"/>
        <w:rPr>
          <w:rFonts w:ascii="Garamond" w:hAnsi="Garamond"/>
          <w:sz w:val="22"/>
          <w:szCs w:val="22"/>
          <w:lang w:val="nl-NL"/>
        </w:rPr>
      </w:pPr>
    </w:p>
    <w:p w14:paraId="3BD18428" w14:textId="3545993B" w:rsidR="006427CD" w:rsidRPr="0079582D" w:rsidRDefault="006427CD" w:rsidP="0068384E">
      <w:pPr>
        <w:ind w:left="1440" w:hanging="720"/>
        <w:rPr>
          <w:rFonts w:ascii="Garamond" w:hAnsi="Garamond"/>
          <w:sz w:val="22"/>
          <w:szCs w:val="22"/>
        </w:rPr>
      </w:pPr>
      <w:r w:rsidRPr="003318F4">
        <w:rPr>
          <w:rFonts w:ascii="Garamond" w:hAnsi="Garamond"/>
          <w:sz w:val="22"/>
          <w:szCs w:val="22"/>
          <w:lang w:val="nl-NL"/>
        </w:rPr>
        <w:t>2022</w:t>
      </w:r>
      <w:r w:rsidRPr="003318F4">
        <w:rPr>
          <w:rFonts w:ascii="Garamond" w:hAnsi="Garamond"/>
          <w:sz w:val="22"/>
          <w:szCs w:val="22"/>
          <w:lang w:val="nl-NL"/>
        </w:rPr>
        <w:tab/>
        <w:t xml:space="preserve">Merry, M.S., </w:t>
      </w:r>
      <w:r w:rsidR="003318F4" w:rsidRPr="003318F4">
        <w:rPr>
          <w:rFonts w:ascii="Garamond" w:hAnsi="Garamond"/>
          <w:sz w:val="22"/>
          <w:szCs w:val="22"/>
          <w:lang w:val="nl-NL"/>
        </w:rPr>
        <w:t>Maussen, M., &amp; Schinkel</w:t>
      </w:r>
      <w:r w:rsidR="003318F4">
        <w:rPr>
          <w:rFonts w:ascii="Garamond" w:hAnsi="Garamond"/>
          <w:sz w:val="22"/>
          <w:szCs w:val="22"/>
          <w:lang w:val="nl-NL"/>
        </w:rPr>
        <w:t xml:space="preserve">, A. </w:t>
      </w:r>
      <w:r w:rsidR="00590AE1">
        <w:rPr>
          <w:rFonts w:ascii="Garamond" w:hAnsi="Garamond"/>
          <w:sz w:val="22"/>
          <w:szCs w:val="22"/>
          <w:lang w:val="nl-NL"/>
        </w:rPr>
        <w:t>Internationale vergelijkingen kunnen op verschillende manieren ook problematisch zijn</w:t>
      </w:r>
      <w:r w:rsidR="003318F4">
        <w:rPr>
          <w:rFonts w:ascii="Garamond" w:hAnsi="Garamond"/>
          <w:sz w:val="22"/>
          <w:szCs w:val="22"/>
          <w:lang w:val="nl-NL"/>
        </w:rPr>
        <w:t>.</w:t>
      </w:r>
      <w:r w:rsidR="003F5332">
        <w:rPr>
          <w:rFonts w:ascii="Garamond" w:hAnsi="Garamond"/>
          <w:sz w:val="22"/>
          <w:szCs w:val="22"/>
          <w:lang w:val="nl-NL"/>
        </w:rPr>
        <w:t xml:space="preserve"> </w:t>
      </w:r>
      <w:r w:rsidR="003F5332" w:rsidRPr="0079582D">
        <w:rPr>
          <w:rFonts w:ascii="Garamond" w:hAnsi="Garamond"/>
          <w:i/>
          <w:iCs/>
          <w:sz w:val="22"/>
          <w:szCs w:val="22"/>
        </w:rPr>
        <w:t>Knack</w:t>
      </w:r>
      <w:r w:rsidR="00430700" w:rsidRPr="0079582D">
        <w:rPr>
          <w:rFonts w:ascii="Garamond" w:hAnsi="Garamond"/>
          <w:i/>
          <w:iCs/>
          <w:sz w:val="22"/>
          <w:szCs w:val="22"/>
        </w:rPr>
        <w:t xml:space="preserve"> </w:t>
      </w:r>
      <w:r w:rsidR="00430700" w:rsidRPr="0079582D">
        <w:rPr>
          <w:rFonts w:ascii="Garamond" w:hAnsi="Garamond"/>
          <w:sz w:val="22"/>
          <w:szCs w:val="22"/>
        </w:rPr>
        <w:t>(August 16)</w:t>
      </w:r>
      <w:r w:rsidR="009C6B87" w:rsidRPr="0079582D">
        <w:rPr>
          <w:rFonts w:ascii="Garamond" w:hAnsi="Garamond"/>
          <w:sz w:val="22"/>
          <w:szCs w:val="22"/>
        </w:rPr>
        <w:t xml:space="preserve"> Available at: https://www.knack.be/opinie/internationale-vergelijkingen-kunnen-op-verschillende-manieren-ook-problematisch-zijn/</w:t>
      </w:r>
    </w:p>
    <w:p w14:paraId="5E62B0E8" w14:textId="77777777" w:rsidR="006427CD" w:rsidRPr="0079582D" w:rsidRDefault="006427CD" w:rsidP="0068384E">
      <w:pPr>
        <w:ind w:left="1440" w:hanging="720"/>
        <w:rPr>
          <w:rFonts w:ascii="Garamond" w:hAnsi="Garamond"/>
          <w:sz w:val="22"/>
          <w:szCs w:val="22"/>
        </w:rPr>
      </w:pPr>
    </w:p>
    <w:p w14:paraId="6960342F" w14:textId="04A7169A" w:rsidR="00B802E0" w:rsidRPr="00BE2125" w:rsidRDefault="00B802E0" w:rsidP="0068384E">
      <w:pPr>
        <w:ind w:left="1440" w:hanging="720"/>
        <w:rPr>
          <w:rFonts w:ascii="Garamond" w:hAnsi="Garamond"/>
          <w:sz w:val="22"/>
          <w:szCs w:val="22"/>
        </w:rPr>
      </w:pPr>
      <w:r w:rsidRPr="00B802E0">
        <w:rPr>
          <w:rFonts w:ascii="Garamond" w:hAnsi="Garamond"/>
          <w:sz w:val="22"/>
          <w:szCs w:val="22"/>
        </w:rPr>
        <w:t>2022</w:t>
      </w:r>
      <w:r w:rsidRPr="00B802E0">
        <w:rPr>
          <w:rFonts w:ascii="Garamond" w:hAnsi="Garamond"/>
          <w:sz w:val="22"/>
          <w:szCs w:val="22"/>
        </w:rPr>
        <w:tab/>
        <w:t>Merry, M.S. What i</w:t>
      </w:r>
      <w:r>
        <w:rPr>
          <w:rFonts w:ascii="Garamond" w:hAnsi="Garamond"/>
          <w:sz w:val="22"/>
          <w:szCs w:val="22"/>
        </w:rPr>
        <w:t xml:space="preserve">nternational rankings leave out. </w:t>
      </w:r>
      <w:r w:rsidR="00BE2125">
        <w:rPr>
          <w:rFonts w:ascii="Garamond" w:hAnsi="Garamond"/>
          <w:i/>
          <w:iCs/>
          <w:sz w:val="22"/>
          <w:szCs w:val="22"/>
        </w:rPr>
        <w:t xml:space="preserve">The Progressive </w:t>
      </w:r>
      <w:r w:rsidR="00BE2125">
        <w:rPr>
          <w:rFonts w:ascii="Garamond" w:hAnsi="Garamond"/>
          <w:sz w:val="22"/>
          <w:szCs w:val="22"/>
        </w:rPr>
        <w:t xml:space="preserve">(August 11) Available at: </w:t>
      </w:r>
      <w:r w:rsidR="00BE2125" w:rsidRPr="00BE2125">
        <w:rPr>
          <w:rFonts w:ascii="Garamond" w:hAnsi="Garamond"/>
          <w:sz w:val="22"/>
          <w:szCs w:val="22"/>
        </w:rPr>
        <w:t>https://progressive.org/op-eds/what-international-rankings-leave-out-merry-220811/</w:t>
      </w:r>
    </w:p>
    <w:p w14:paraId="78EB941A" w14:textId="77777777" w:rsidR="00B802E0" w:rsidRPr="00B802E0" w:rsidRDefault="00B802E0" w:rsidP="0068384E">
      <w:pPr>
        <w:ind w:left="1440" w:hanging="720"/>
        <w:rPr>
          <w:rFonts w:ascii="Garamond" w:hAnsi="Garamond"/>
          <w:sz w:val="22"/>
          <w:szCs w:val="22"/>
        </w:rPr>
      </w:pPr>
    </w:p>
    <w:p w14:paraId="37AC3BA9" w14:textId="46CAE5DE" w:rsidR="0076281D" w:rsidRPr="00214F1E" w:rsidRDefault="0076281D" w:rsidP="0068384E">
      <w:pPr>
        <w:ind w:left="1440" w:hanging="720"/>
        <w:rPr>
          <w:rFonts w:ascii="Garamond" w:hAnsi="Garamond"/>
          <w:sz w:val="22"/>
          <w:szCs w:val="22"/>
        </w:rPr>
      </w:pPr>
      <w:r w:rsidRPr="00427DC1">
        <w:rPr>
          <w:rFonts w:ascii="Garamond" w:hAnsi="Garamond"/>
          <w:sz w:val="22"/>
          <w:szCs w:val="22"/>
          <w:lang w:val="nl-NL"/>
        </w:rPr>
        <w:t>2022</w:t>
      </w:r>
      <w:r w:rsidRPr="00427DC1">
        <w:rPr>
          <w:rFonts w:ascii="Garamond" w:hAnsi="Garamond"/>
          <w:sz w:val="22"/>
          <w:szCs w:val="22"/>
          <w:lang w:val="nl-NL"/>
        </w:rPr>
        <w:tab/>
        <w:t>Hulzebos, G.</w:t>
      </w:r>
      <w:r w:rsidR="00427DC1" w:rsidRPr="00427DC1">
        <w:rPr>
          <w:rFonts w:ascii="Garamond" w:hAnsi="Garamond"/>
          <w:sz w:val="22"/>
          <w:szCs w:val="22"/>
          <w:lang w:val="nl-NL"/>
        </w:rPr>
        <w:t xml:space="preserve"> &amp; Merry, M.S.,</w:t>
      </w:r>
      <w:r w:rsidRPr="00427DC1">
        <w:rPr>
          <w:rFonts w:ascii="Garamond" w:hAnsi="Garamond"/>
          <w:sz w:val="22"/>
          <w:szCs w:val="22"/>
          <w:lang w:val="nl-NL"/>
        </w:rPr>
        <w:t xml:space="preserve"> </w:t>
      </w:r>
      <w:r w:rsidR="008F48C8">
        <w:rPr>
          <w:rFonts w:ascii="Garamond" w:hAnsi="Garamond"/>
          <w:sz w:val="22"/>
          <w:szCs w:val="22"/>
          <w:lang w:val="nl-NL"/>
        </w:rPr>
        <w:t xml:space="preserve">Het onderwijssysteem is </w:t>
      </w:r>
      <w:r w:rsidR="002F5EBA">
        <w:rPr>
          <w:rFonts w:ascii="Garamond" w:hAnsi="Garamond"/>
          <w:sz w:val="22"/>
          <w:szCs w:val="22"/>
          <w:lang w:val="nl-NL"/>
        </w:rPr>
        <w:t xml:space="preserve">niet </w:t>
      </w:r>
      <w:r w:rsidR="00245570">
        <w:rPr>
          <w:rFonts w:ascii="Garamond" w:hAnsi="Garamond"/>
          <w:sz w:val="22"/>
          <w:szCs w:val="22"/>
          <w:lang w:val="nl-NL"/>
        </w:rPr>
        <w:t xml:space="preserve">de oplossing voor de problemen die het zelf veroorzaakt. </w:t>
      </w:r>
      <w:r w:rsidR="00271AC7" w:rsidRPr="00214F1E">
        <w:rPr>
          <w:rFonts w:ascii="Garamond" w:hAnsi="Garamond"/>
          <w:i/>
          <w:iCs/>
          <w:sz w:val="22"/>
          <w:szCs w:val="22"/>
        </w:rPr>
        <w:t>Het Parool</w:t>
      </w:r>
      <w:r w:rsidR="00591137" w:rsidRPr="00214F1E">
        <w:rPr>
          <w:rFonts w:ascii="Garamond" w:hAnsi="Garamond"/>
          <w:i/>
          <w:iCs/>
          <w:sz w:val="22"/>
          <w:szCs w:val="22"/>
        </w:rPr>
        <w:t xml:space="preserve"> </w:t>
      </w:r>
      <w:r w:rsidR="00591137" w:rsidRPr="00214F1E">
        <w:rPr>
          <w:rFonts w:ascii="Garamond" w:hAnsi="Garamond"/>
          <w:sz w:val="22"/>
          <w:szCs w:val="22"/>
        </w:rPr>
        <w:t>(July 27)</w:t>
      </w:r>
      <w:r w:rsidR="00261536" w:rsidRPr="00214F1E">
        <w:rPr>
          <w:rFonts w:ascii="Garamond" w:hAnsi="Garamond"/>
          <w:sz w:val="22"/>
          <w:szCs w:val="22"/>
        </w:rPr>
        <w:t xml:space="preserve"> Available at: https://www.parool.nl/columns-opinie/opinie-het-onderwijssysteem-is-niet-de-oplossing-voor-de-problemen-die-het-zelf-veroorzaakt~b877364f/</w:t>
      </w:r>
    </w:p>
    <w:p w14:paraId="036332E1" w14:textId="77777777" w:rsidR="0076281D" w:rsidRPr="00214F1E" w:rsidRDefault="0076281D" w:rsidP="0068384E">
      <w:pPr>
        <w:ind w:left="1440" w:hanging="720"/>
        <w:rPr>
          <w:rFonts w:ascii="Garamond" w:hAnsi="Garamond"/>
          <w:sz w:val="22"/>
          <w:szCs w:val="22"/>
        </w:rPr>
      </w:pPr>
    </w:p>
    <w:p w14:paraId="2A662573" w14:textId="68490388" w:rsidR="002063D3" w:rsidRPr="007B2B40" w:rsidRDefault="002063D3" w:rsidP="0068384E">
      <w:pPr>
        <w:ind w:left="1440" w:hanging="720"/>
        <w:rPr>
          <w:rFonts w:ascii="Garamond" w:hAnsi="Garamond"/>
          <w:sz w:val="22"/>
          <w:szCs w:val="22"/>
        </w:rPr>
      </w:pPr>
      <w:r w:rsidRPr="009A10D8">
        <w:rPr>
          <w:rFonts w:ascii="Garamond" w:hAnsi="Garamond"/>
          <w:sz w:val="22"/>
          <w:szCs w:val="22"/>
          <w:lang w:val="nl-NL"/>
        </w:rPr>
        <w:t>2022</w:t>
      </w:r>
      <w:r w:rsidRPr="009A10D8">
        <w:rPr>
          <w:rFonts w:ascii="Garamond" w:hAnsi="Garamond"/>
          <w:sz w:val="22"/>
          <w:szCs w:val="22"/>
          <w:lang w:val="nl-NL"/>
        </w:rPr>
        <w:tab/>
        <w:t>Merry, M.S.</w:t>
      </w:r>
      <w:r w:rsidR="009B458B">
        <w:rPr>
          <w:rFonts w:ascii="Garamond" w:hAnsi="Garamond"/>
          <w:sz w:val="22"/>
          <w:szCs w:val="22"/>
          <w:lang w:val="nl-NL"/>
        </w:rPr>
        <w:t>,</w:t>
      </w:r>
      <w:r w:rsidRPr="009A10D8">
        <w:rPr>
          <w:rFonts w:ascii="Garamond" w:hAnsi="Garamond"/>
          <w:sz w:val="22"/>
          <w:szCs w:val="22"/>
          <w:lang w:val="nl-NL"/>
        </w:rPr>
        <w:t xml:space="preserve"> Wat is </w:t>
      </w:r>
      <w:r>
        <w:rPr>
          <w:rFonts w:ascii="Garamond" w:hAnsi="Garamond"/>
          <w:sz w:val="22"/>
          <w:szCs w:val="22"/>
          <w:lang w:val="nl-NL"/>
        </w:rPr>
        <w:t xml:space="preserve">de waarde van een doctoraat in Nederland? </w:t>
      </w:r>
      <w:r w:rsidR="008174AA">
        <w:rPr>
          <w:rFonts w:ascii="Garamond" w:hAnsi="Garamond"/>
          <w:i/>
          <w:iCs/>
          <w:sz w:val="22"/>
          <w:szCs w:val="22"/>
        </w:rPr>
        <w:t>Joop</w:t>
      </w:r>
      <w:r w:rsidR="007B2B40" w:rsidRPr="007B2B40">
        <w:rPr>
          <w:rFonts w:ascii="Garamond" w:hAnsi="Garamond"/>
          <w:i/>
          <w:iCs/>
          <w:sz w:val="22"/>
          <w:szCs w:val="22"/>
        </w:rPr>
        <w:t xml:space="preserve"> </w:t>
      </w:r>
      <w:r w:rsidR="007B2B40" w:rsidRPr="007B2B40">
        <w:rPr>
          <w:rFonts w:ascii="Garamond" w:hAnsi="Garamond"/>
          <w:sz w:val="22"/>
          <w:szCs w:val="22"/>
        </w:rPr>
        <w:t>(July 5) Available at: https://www.bnnvara.nl/joop/artikelen/wat-is-de-waarde-van-een-doctoraat-in-nederland</w:t>
      </w:r>
    </w:p>
    <w:p w14:paraId="35CC0596" w14:textId="77777777" w:rsidR="002063D3" w:rsidRPr="007B2B40" w:rsidRDefault="002063D3" w:rsidP="0068384E">
      <w:pPr>
        <w:ind w:left="1440" w:hanging="720"/>
        <w:rPr>
          <w:rFonts w:ascii="Garamond" w:hAnsi="Garamond"/>
          <w:sz w:val="22"/>
          <w:szCs w:val="22"/>
        </w:rPr>
      </w:pPr>
    </w:p>
    <w:p w14:paraId="12087339" w14:textId="688E9BC1" w:rsidR="0068384E" w:rsidRPr="00040E3B" w:rsidRDefault="0068384E" w:rsidP="0068384E">
      <w:pPr>
        <w:ind w:left="1440" w:hanging="720"/>
        <w:rPr>
          <w:rFonts w:ascii="Garamond" w:hAnsi="Garamond"/>
          <w:sz w:val="22"/>
          <w:szCs w:val="22"/>
        </w:rPr>
      </w:pPr>
      <w:r w:rsidRPr="00C1173B">
        <w:rPr>
          <w:rFonts w:ascii="Garamond" w:hAnsi="Garamond"/>
          <w:sz w:val="22"/>
          <w:szCs w:val="22"/>
          <w:lang w:val="nl-NL"/>
        </w:rPr>
        <w:t>2022</w:t>
      </w:r>
      <w:r w:rsidRPr="00C1173B">
        <w:rPr>
          <w:rFonts w:ascii="Garamond" w:hAnsi="Garamond"/>
          <w:sz w:val="22"/>
          <w:szCs w:val="22"/>
          <w:lang w:val="nl-NL"/>
        </w:rPr>
        <w:tab/>
        <w:t xml:space="preserve">Merry, M.S. &amp; </w:t>
      </w:r>
      <w:r>
        <w:rPr>
          <w:rFonts w:ascii="Garamond" w:hAnsi="Garamond"/>
          <w:sz w:val="22"/>
          <w:szCs w:val="22"/>
          <w:lang w:val="nl-NL"/>
        </w:rPr>
        <w:t>Ruysken</w:t>
      </w:r>
      <w:r w:rsidR="00992DA2">
        <w:rPr>
          <w:rFonts w:ascii="Garamond" w:hAnsi="Garamond"/>
          <w:sz w:val="22"/>
          <w:szCs w:val="22"/>
          <w:lang w:val="nl-NL"/>
        </w:rPr>
        <w:t>s</w:t>
      </w:r>
      <w:r>
        <w:rPr>
          <w:rFonts w:ascii="Garamond" w:hAnsi="Garamond"/>
          <w:sz w:val="22"/>
          <w:szCs w:val="22"/>
          <w:lang w:val="nl-NL"/>
        </w:rPr>
        <w:t>velde, S.</w:t>
      </w:r>
      <w:r w:rsidR="009B458B">
        <w:rPr>
          <w:rFonts w:ascii="Garamond" w:hAnsi="Garamond"/>
          <w:sz w:val="22"/>
          <w:szCs w:val="22"/>
          <w:lang w:val="nl-NL"/>
        </w:rPr>
        <w:t>,</w:t>
      </w:r>
      <w:r>
        <w:rPr>
          <w:rFonts w:ascii="Garamond" w:hAnsi="Garamond"/>
          <w:sz w:val="22"/>
          <w:szCs w:val="22"/>
          <w:lang w:val="nl-NL"/>
        </w:rPr>
        <w:t xml:space="preserve"> Is burgerschapsvorming een legitieme taak van de school? </w:t>
      </w:r>
      <w:r w:rsidR="00F14B96" w:rsidRPr="00040E3B">
        <w:rPr>
          <w:rFonts w:ascii="Garamond" w:hAnsi="Garamond"/>
          <w:i/>
          <w:iCs/>
          <w:sz w:val="22"/>
          <w:szCs w:val="22"/>
        </w:rPr>
        <w:t>Knack</w:t>
      </w:r>
      <w:r w:rsidR="00435B1B" w:rsidRPr="00040E3B">
        <w:rPr>
          <w:rFonts w:ascii="Garamond" w:hAnsi="Garamond"/>
          <w:i/>
          <w:iCs/>
          <w:sz w:val="22"/>
          <w:szCs w:val="22"/>
        </w:rPr>
        <w:t xml:space="preserve"> </w:t>
      </w:r>
      <w:r w:rsidR="00435B1B" w:rsidRPr="00040E3B">
        <w:rPr>
          <w:rFonts w:ascii="Garamond" w:hAnsi="Garamond"/>
          <w:sz w:val="22"/>
          <w:szCs w:val="22"/>
        </w:rPr>
        <w:t>(June 2</w:t>
      </w:r>
      <w:r w:rsidR="00EA4D99">
        <w:rPr>
          <w:rFonts w:ascii="Garamond" w:hAnsi="Garamond"/>
          <w:sz w:val="22"/>
          <w:szCs w:val="22"/>
        </w:rPr>
        <w:t>7</w:t>
      </w:r>
      <w:r w:rsidR="00435B1B" w:rsidRPr="00040E3B">
        <w:rPr>
          <w:rFonts w:ascii="Garamond" w:hAnsi="Garamond"/>
          <w:sz w:val="22"/>
          <w:szCs w:val="22"/>
        </w:rPr>
        <w:t>)</w:t>
      </w:r>
      <w:r w:rsidR="00040E3B" w:rsidRPr="00040E3B">
        <w:rPr>
          <w:rFonts w:ascii="Garamond" w:hAnsi="Garamond"/>
          <w:sz w:val="22"/>
          <w:szCs w:val="22"/>
        </w:rPr>
        <w:t xml:space="preserve"> Av</w:t>
      </w:r>
      <w:r w:rsidR="00040E3B">
        <w:rPr>
          <w:rFonts w:ascii="Garamond" w:hAnsi="Garamond"/>
          <w:sz w:val="22"/>
          <w:szCs w:val="22"/>
        </w:rPr>
        <w:t xml:space="preserve">ailable at: </w:t>
      </w:r>
      <w:r w:rsidR="00040E3B" w:rsidRPr="00040E3B">
        <w:rPr>
          <w:rFonts w:ascii="Garamond" w:hAnsi="Garamond"/>
          <w:sz w:val="22"/>
          <w:szCs w:val="22"/>
        </w:rPr>
        <w:t>https://www.knack.be/nieuws/is-burgerschapsvorming-een-legitieme-taak-van-de-school/</w:t>
      </w:r>
    </w:p>
    <w:p w14:paraId="0899DEE4" w14:textId="77777777" w:rsidR="0068384E" w:rsidRPr="00040E3B" w:rsidRDefault="0068384E" w:rsidP="0068384E">
      <w:pPr>
        <w:rPr>
          <w:rFonts w:ascii="Garamond" w:hAnsi="Garamond"/>
          <w:sz w:val="22"/>
          <w:szCs w:val="22"/>
        </w:rPr>
      </w:pPr>
    </w:p>
    <w:p w14:paraId="01360B9D" w14:textId="6E51E011" w:rsidR="00964427" w:rsidRPr="00C1173B" w:rsidRDefault="00964427" w:rsidP="004A20DC">
      <w:pPr>
        <w:ind w:left="1440" w:hanging="720"/>
        <w:rPr>
          <w:rFonts w:ascii="Garamond" w:hAnsi="Garamond"/>
          <w:sz w:val="22"/>
          <w:szCs w:val="22"/>
        </w:rPr>
      </w:pPr>
      <w:r w:rsidRPr="00C1173B">
        <w:rPr>
          <w:rFonts w:ascii="Garamond" w:hAnsi="Garamond"/>
          <w:sz w:val="22"/>
          <w:szCs w:val="22"/>
        </w:rPr>
        <w:t>2022</w:t>
      </w:r>
      <w:r w:rsidRPr="00C1173B">
        <w:rPr>
          <w:rFonts w:ascii="Garamond" w:hAnsi="Garamond"/>
          <w:sz w:val="22"/>
          <w:szCs w:val="22"/>
        </w:rPr>
        <w:tab/>
        <w:t>Merry, M.S. &amp; Maussen, M.</w:t>
      </w:r>
      <w:r w:rsidR="009B458B">
        <w:rPr>
          <w:rFonts w:ascii="Garamond" w:hAnsi="Garamond"/>
          <w:sz w:val="22"/>
          <w:szCs w:val="22"/>
        </w:rPr>
        <w:t>,</w:t>
      </w:r>
      <w:r w:rsidRPr="00C1173B">
        <w:rPr>
          <w:rFonts w:ascii="Garamond" w:hAnsi="Garamond"/>
          <w:sz w:val="22"/>
          <w:szCs w:val="22"/>
        </w:rPr>
        <w:t xml:space="preserve"> Indoctrinatie of stigmatisering? </w:t>
      </w:r>
      <w:r w:rsidRPr="00C1173B">
        <w:rPr>
          <w:rFonts w:ascii="Garamond" w:hAnsi="Garamond"/>
          <w:i/>
          <w:iCs/>
          <w:sz w:val="22"/>
          <w:szCs w:val="22"/>
        </w:rPr>
        <w:t xml:space="preserve">Didactief </w:t>
      </w:r>
      <w:r w:rsidR="000F55D9" w:rsidRPr="00C1173B">
        <w:rPr>
          <w:rFonts w:ascii="Garamond" w:hAnsi="Garamond"/>
          <w:sz w:val="22"/>
          <w:szCs w:val="22"/>
        </w:rPr>
        <w:t>(April 14) Available at: https://didactiefonline.nl/blog/blonz/indoctrinatie-of-stigmatisering</w:t>
      </w:r>
    </w:p>
    <w:p w14:paraId="65EEEE36" w14:textId="77777777" w:rsidR="00964427" w:rsidRPr="00C1173B" w:rsidRDefault="00964427" w:rsidP="004A20DC">
      <w:pPr>
        <w:ind w:left="1440" w:hanging="720"/>
        <w:rPr>
          <w:rFonts w:ascii="Garamond" w:hAnsi="Garamond"/>
          <w:sz w:val="22"/>
          <w:szCs w:val="22"/>
        </w:rPr>
      </w:pPr>
    </w:p>
    <w:p w14:paraId="2EE41931" w14:textId="560DEDBA" w:rsidR="00EA72DC" w:rsidRPr="00C1173B" w:rsidRDefault="00EA72DC" w:rsidP="004A20DC">
      <w:pPr>
        <w:ind w:left="1440" w:hanging="720"/>
        <w:rPr>
          <w:rFonts w:ascii="Garamond" w:hAnsi="Garamond"/>
          <w:sz w:val="22"/>
          <w:szCs w:val="22"/>
        </w:rPr>
      </w:pPr>
      <w:r w:rsidRPr="00C1173B">
        <w:rPr>
          <w:rFonts w:ascii="Garamond" w:hAnsi="Garamond"/>
          <w:sz w:val="22"/>
          <w:szCs w:val="22"/>
          <w:lang w:val="nl-NL"/>
        </w:rPr>
        <w:t>2021</w:t>
      </w:r>
      <w:r w:rsidRPr="00C1173B">
        <w:rPr>
          <w:rFonts w:ascii="Garamond" w:hAnsi="Garamond"/>
          <w:sz w:val="22"/>
          <w:szCs w:val="22"/>
          <w:lang w:val="nl-NL"/>
        </w:rPr>
        <w:tab/>
        <w:t>Merry, M.S.</w:t>
      </w:r>
      <w:r w:rsidR="009B458B">
        <w:rPr>
          <w:rFonts w:ascii="Garamond" w:hAnsi="Garamond"/>
          <w:sz w:val="22"/>
          <w:szCs w:val="22"/>
          <w:lang w:val="nl-NL"/>
        </w:rPr>
        <w:t>,</w:t>
      </w:r>
      <w:r w:rsidRPr="00C1173B">
        <w:rPr>
          <w:rFonts w:ascii="Garamond" w:hAnsi="Garamond"/>
          <w:sz w:val="22"/>
          <w:szCs w:val="22"/>
          <w:lang w:val="nl-NL"/>
        </w:rPr>
        <w:t xml:space="preserve"> </w:t>
      </w:r>
      <w:r w:rsidR="006A060D" w:rsidRPr="00C1173B">
        <w:rPr>
          <w:rFonts w:ascii="Garamond" w:hAnsi="Garamond"/>
          <w:sz w:val="22"/>
          <w:szCs w:val="22"/>
          <w:lang w:val="nl-NL"/>
        </w:rPr>
        <w:t>Rechtvaardig onderwijs: wie durft?</w:t>
      </w:r>
      <w:r w:rsidRPr="00C1173B">
        <w:rPr>
          <w:rFonts w:ascii="Garamond" w:hAnsi="Garamond"/>
          <w:sz w:val="22"/>
          <w:szCs w:val="22"/>
          <w:lang w:val="nl-NL"/>
        </w:rPr>
        <w:t xml:space="preserve"> </w:t>
      </w:r>
      <w:r w:rsidRPr="00C1173B">
        <w:rPr>
          <w:rFonts w:ascii="Garamond" w:hAnsi="Garamond"/>
          <w:i/>
          <w:iCs/>
          <w:sz w:val="22"/>
          <w:szCs w:val="22"/>
        </w:rPr>
        <w:t>Didactief</w:t>
      </w:r>
      <w:r w:rsidR="00193392" w:rsidRPr="00C1173B">
        <w:rPr>
          <w:rFonts w:ascii="Garamond" w:hAnsi="Garamond"/>
          <w:i/>
          <w:iCs/>
          <w:sz w:val="22"/>
          <w:szCs w:val="22"/>
        </w:rPr>
        <w:t xml:space="preserve"> </w:t>
      </w:r>
      <w:r w:rsidR="00193392" w:rsidRPr="00C1173B">
        <w:rPr>
          <w:rFonts w:ascii="Garamond" w:hAnsi="Garamond"/>
          <w:sz w:val="22"/>
          <w:szCs w:val="22"/>
        </w:rPr>
        <w:t>(December 13)</w:t>
      </w:r>
      <w:r w:rsidR="003F295B" w:rsidRPr="00C1173B">
        <w:rPr>
          <w:rFonts w:ascii="Garamond" w:hAnsi="Garamond"/>
          <w:sz w:val="22"/>
          <w:szCs w:val="22"/>
        </w:rPr>
        <w:t xml:space="preserve"> Available at: https://didactiefonline.nl/artikel/rechtvaardig-onderwijs-wie-durft</w:t>
      </w:r>
    </w:p>
    <w:p w14:paraId="4C5135A6" w14:textId="77777777" w:rsidR="00EA72DC" w:rsidRPr="00C1173B" w:rsidRDefault="00EA72DC" w:rsidP="004A20DC">
      <w:pPr>
        <w:ind w:left="1440" w:hanging="720"/>
        <w:rPr>
          <w:rFonts w:ascii="Garamond" w:hAnsi="Garamond"/>
          <w:sz w:val="22"/>
          <w:szCs w:val="22"/>
        </w:rPr>
      </w:pPr>
    </w:p>
    <w:p w14:paraId="04DC2B17" w14:textId="6F65D4A8" w:rsidR="00F4058D" w:rsidRPr="00C1173B" w:rsidRDefault="00CC4DF0" w:rsidP="004A20DC">
      <w:pPr>
        <w:ind w:left="1440" w:hanging="720"/>
        <w:rPr>
          <w:rFonts w:ascii="Garamond" w:hAnsi="Garamond"/>
          <w:sz w:val="22"/>
          <w:szCs w:val="22"/>
        </w:rPr>
      </w:pPr>
      <w:r w:rsidRPr="00C1173B">
        <w:rPr>
          <w:rFonts w:ascii="Garamond" w:hAnsi="Garamond"/>
          <w:sz w:val="22"/>
          <w:szCs w:val="22"/>
          <w:lang w:val="nl-NL"/>
        </w:rPr>
        <w:t>2021</w:t>
      </w:r>
      <w:r w:rsidRPr="00C1173B">
        <w:rPr>
          <w:rFonts w:ascii="Garamond" w:hAnsi="Garamond"/>
          <w:sz w:val="22"/>
          <w:szCs w:val="22"/>
          <w:lang w:val="nl-NL"/>
        </w:rPr>
        <w:tab/>
        <w:t>Elvira, Q. &amp; Merry, M.S.</w:t>
      </w:r>
      <w:r w:rsidR="009B458B">
        <w:rPr>
          <w:rFonts w:ascii="Garamond" w:hAnsi="Garamond"/>
          <w:sz w:val="22"/>
          <w:szCs w:val="22"/>
          <w:lang w:val="nl-NL"/>
        </w:rPr>
        <w:t>,</w:t>
      </w:r>
      <w:r w:rsidRPr="00C1173B">
        <w:rPr>
          <w:rFonts w:ascii="Garamond" w:hAnsi="Garamond"/>
          <w:sz w:val="22"/>
          <w:szCs w:val="22"/>
          <w:lang w:val="nl-NL"/>
        </w:rPr>
        <w:t xml:space="preserve"> </w:t>
      </w:r>
      <w:r w:rsidR="00421BA2" w:rsidRPr="00C1173B">
        <w:rPr>
          <w:rFonts w:ascii="Garamond" w:hAnsi="Garamond"/>
          <w:sz w:val="22"/>
          <w:szCs w:val="22"/>
          <w:lang w:val="nl-NL"/>
        </w:rPr>
        <w:t>Toetsen kan eerlijker.</w:t>
      </w:r>
      <w:r w:rsidRPr="00C1173B">
        <w:rPr>
          <w:rFonts w:ascii="Garamond" w:hAnsi="Garamond"/>
          <w:sz w:val="22"/>
          <w:szCs w:val="22"/>
          <w:lang w:val="nl-NL"/>
        </w:rPr>
        <w:t xml:space="preserve"> </w:t>
      </w:r>
      <w:r w:rsidRPr="00C1173B">
        <w:rPr>
          <w:rFonts w:ascii="Garamond" w:hAnsi="Garamond"/>
          <w:i/>
          <w:iCs/>
          <w:sz w:val="22"/>
          <w:szCs w:val="22"/>
        </w:rPr>
        <w:t>Didactief</w:t>
      </w:r>
      <w:r w:rsidR="00467616" w:rsidRPr="00C1173B">
        <w:rPr>
          <w:rFonts w:ascii="Garamond" w:hAnsi="Garamond"/>
          <w:i/>
          <w:iCs/>
          <w:sz w:val="22"/>
          <w:szCs w:val="22"/>
        </w:rPr>
        <w:t xml:space="preserve"> </w:t>
      </w:r>
      <w:r w:rsidR="00467616" w:rsidRPr="00C1173B">
        <w:rPr>
          <w:rFonts w:ascii="Garamond" w:hAnsi="Garamond"/>
          <w:sz w:val="22"/>
          <w:szCs w:val="22"/>
        </w:rPr>
        <w:t>(June</w:t>
      </w:r>
      <w:r w:rsidR="009F365A" w:rsidRPr="00C1173B">
        <w:rPr>
          <w:rFonts w:ascii="Garamond" w:hAnsi="Garamond"/>
          <w:sz w:val="22"/>
          <w:szCs w:val="22"/>
        </w:rPr>
        <w:t xml:space="preserve"> 23</w:t>
      </w:r>
      <w:r w:rsidR="00467616" w:rsidRPr="00C1173B">
        <w:rPr>
          <w:rFonts w:ascii="Garamond" w:hAnsi="Garamond"/>
          <w:sz w:val="22"/>
          <w:szCs w:val="22"/>
        </w:rPr>
        <w:t>)</w:t>
      </w:r>
      <w:r w:rsidR="00055458" w:rsidRPr="00C1173B">
        <w:rPr>
          <w:rFonts w:ascii="Garamond" w:hAnsi="Garamond"/>
          <w:sz w:val="22"/>
          <w:szCs w:val="22"/>
        </w:rPr>
        <w:t xml:space="preserve"> Available at: https://www.researchgate.net/publication/352785868_Toetsen_kan_eerlijker</w:t>
      </w:r>
    </w:p>
    <w:p w14:paraId="5CFC4C98" w14:textId="77777777" w:rsidR="00326D75" w:rsidRPr="00C1173B" w:rsidRDefault="00326D75" w:rsidP="004A43BF">
      <w:pPr>
        <w:rPr>
          <w:rFonts w:ascii="Garamond" w:hAnsi="Garamond"/>
          <w:sz w:val="22"/>
          <w:szCs w:val="22"/>
        </w:rPr>
      </w:pPr>
    </w:p>
    <w:p w14:paraId="53321756" w14:textId="309C13F0" w:rsidR="00CC4DF0" w:rsidRPr="00C1173B" w:rsidRDefault="00CC4DF0" w:rsidP="004A20DC">
      <w:pPr>
        <w:ind w:left="1440" w:hanging="720"/>
        <w:rPr>
          <w:rFonts w:ascii="Garamond" w:hAnsi="Garamond"/>
          <w:sz w:val="22"/>
          <w:szCs w:val="22"/>
        </w:rPr>
      </w:pPr>
      <w:r w:rsidRPr="00C1173B">
        <w:rPr>
          <w:rFonts w:ascii="Garamond" w:hAnsi="Garamond"/>
          <w:sz w:val="22"/>
          <w:szCs w:val="22"/>
        </w:rPr>
        <w:t>2021</w:t>
      </w:r>
      <w:r w:rsidRPr="00C1173B">
        <w:rPr>
          <w:rFonts w:ascii="Garamond" w:hAnsi="Garamond"/>
          <w:sz w:val="22"/>
          <w:szCs w:val="22"/>
        </w:rPr>
        <w:tab/>
        <w:t>Merry, M.S.</w:t>
      </w:r>
      <w:r w:rsidR="009B458B">
        <w:rPr>
          <w:rFonts w:ascii="Garamond" w:hAnsi="Garamond"/>
          <w:sz w:val="22"/>
          <w:szCs w:val="22"/>
        </w:rPr>
        <w:t>,</w:t>
      </w:r>
      <w:r w:rsidRPr="00C1173B">
        <w:rPr>
          <w:rFonts w:ascii="Garamond" w:hAnsi="Garamond"/>
          <w:sz w:val="22"/>
          <w:szCs w:val="22"/>
        </w:rPr>
        <w:t xml:space="preserve"> </w:t>
      </w:r>
      <w:r w:rsidR="006E416A" w:rsidRPr="00C1173B">
        <w:rPr>
          <w:rFonts w:ascii="Garamond" w:hAnsi="Garamond"/>
          <w:sz w:val="22"/>
          <w:szCs w:val="22"/>
        </w:rPr>
        <w:t>Gaming the System.</w:t>
      </w:r>
      <w:r w:rsidRPr="00C1173B">
        <w:rPr>
          <w:rFonts w:ascii="Garamond" w:hAnsi="Garamond"/>
          <w:sz w:val="22"/>
          <w:szCs w:val="22"/>
        </w:rPr>
        <w:t xml:space="preserve"> </w:t>
      </w:r>
      <w:r w:rsidRPr="00C1173B">
        <w:rPr>
          <w:rFonts w:ascii="Garamond" w:hAnsi="Garamond"/>
          <w:i/>
          <w:iCs/>
          <w:sz w:val="22"/>
          <w:szCs w:val="22"/>
        </w:rPr>
        <w:t>Didactief</w:t>
      </w:r>
      <w:r w:rsidR="002C0A78" w:rsidRPr="00C1173B">
        <w:rPr>
          <w:rFonts w:ascii="Garamond" w:hAnsi="Garamond"/>
          <w:i/>
          <w:iCs/>
          <w:sz w:val="22"/>
          <w:szCs w:val="22"/>
        </w:rPr>
        <w:t xml:space="preserve"> </w:t>
      </w:r>
      <w:r w:rsidR="002C0A78" w:rsidRPr="00C1173B">
        <w:rPr>
          <w:rFonts w:ascii="Garamond" w:hAnsi="Garamond"/>
          <w:sz w:val="22"/>
          <w:szCs w:val="22"/>
        </w:rPr>
        <w:t>(April 1) Available at: https://didactiefonline.nl/blog/blonz/gaming-the-system</w:t>
      </w:r>
    </w:p>
    <w:p w14:paraId="43B61DC7" w14:textId="77777777" w:rsidR="00CC4DF0" w:rsidRPr="00C1173B" w:rsidRDefault="00CC4DF0" w:rsidP="004A20DC">
      <w:pPr>
        <w:ind w:left="1440" w:hanging="720"/>
        <w:rPr>
          <w:rFonts w:ascii="Garamond" w:hAnsi="Garamond"/>
          <w:sz w:val="22"/>
          <w:szCs w:val="22"/>
        </w:rPr>
      </w:pPr>
    </w:p>
    <w:p w14:paraId="6D4830D7" w14:textId="6EB5AF08" w:rsidR="00C36517" w:rsidRPr="00C36517" w:rsidRDefault="00C36517" w:rsidP="004A20DC">
      <w:pPr>
        <w:ind w:left="1440" w:hanging="720"/>
        <w:rPr>
          <w:rFonts w:ascii="Garamond" w:hAnsi="Garamond"/>
          <w:sz w:val="22"/>
          <w:szCs w:val="22"/>
        </w:rPr>
      </w:pPr>
      <w:r>
        <w:rPr>
          <w:rFonts w:ascii="Garamond" w:hAnsi="Garamond"/>
          <w:sz w:val="22"/>
          <w:szCs w:val="22"/>
        </w:rPr>
        <w:t>2021</w:t>
      </w:r>
      <w:r>
        <w:rPr>
          <w:rFonts w:ascii="Garamond" w:hAnsi="Garamond"/>
          <w:sz w:val="22"/>
          <w:szCs w:val="22"/>
        </w:rPr>
        <w:tab/>
        <w:t>Merry, M.S.</w:t>
      </w:r>
      <w:r w:rsidR="009B458B">
        <w:rPr>
          <w:rFonts w:ascii="Garamond" w:hAnsi="Garamond"/>
          <w:sz w:val="22"/>
          <w:szCs w:val="22"/>
        </w:rPr>
        <w:t>,</w:t>
      </w:r>
      <w:r>
        <w:rPr>
          <w:rFonts w:ascii="Garamond" w:hAnsi="Garamond"/>
          <w:sz w:val="22"/>
          <w:szCs w:val="22"/>
        </w:rPr>
        <w:t xml:space="preserve"> The permanence of segregation. </w:t>
      </w:r>
      <w:r>
        <w:rPr>
          <w:rFonts w:ascii="Garamond" w:hAnsi="Garamond"/>
          <w:i/>
          <w:iCs/>
          <w:sz w:val="22"/>
          <w:szCs w:val="22"/>
        </w:rPr>
        <w:t xml:space="preserve">Quillette </w:t>
      </w:r>
      <w:r>
        <w:rPr>
          <w:rFonts w:ascii="Garamond" w:hAnsi="Garamond"/>
          <w:sz w:val="22"/>
          <w:szCs w:val="22"/>
        </w:rPr>
        <w:t>(</w:t>
      </w:r>
      <w:r w:rsidR="0034206B">
        <w:rPr>
          <w:rFonts w:ascii="Garamond" w:hAnsi="Garamond"/>
          <w:sz w:val="22"/>
          <w:szCs w:val="22"/>
        </w:rPr>
        <w:t xml:space="preserve">April 16) Available at: </w:t>
      </w:r>
      <w:r w:rsidR="0034206B" w:rsidRPr="0034206B">
        <w:rPr>
          <w:rFonts w:ascii="Garamond" w:hAnsi="Garamond"/>
          <w:sz w:val="22"/>
          <w:szCs w:val="22"/>
        </w:rPr>
        <w:t>https://quillette.com/2021/04/16/the-permanence-of-segregation/</w:t>
      </w:r>
    </w:p>
    <w:p w14:paraId="1533C714" w14:textId="77777777" w:rsidR="00C36517" w:rsidRPr="00C36517" w:rsidRDefault="00C36517" w:rsidP="004A20DC">
      <w:pPr>
        <w:ind w:left="1440" w:hanging="720"/>
        <w:rPr>
          <w:rFonts w:ascii="Garamond" w:hAnsi="Garamond"/>
          <w:sz w:val="22"/>
          <w:szCs w:val="22"/>
        </w:rPr>
      </w:pPr>
    </w:p>
    <w:p w14:paraId="3CA12579" w14:textId="4B08C5BC" w:rsidR="00CB3E72" w:rsidRPr="00C1173B" w:rsidRDefault="00CB3E72" w:rsidP="004A20DC">
      <w:pPr>
        <w:ind w:left="1440" w:hanging="720"/>
        <w:rPr>
          <w:rFonts w:ascii="Garamond" w:hAnsi="Garamond"/>
          <w:sz w:val="22"/>
          <w:szCs w:val="22"/>
        </w:rPr>
      </w:pPr>
      <w:r w:rsidRPr="00C1173B">
        <w:rPr>
          <w:rFonts w:ascii="Garamond" w:hAnsi="Garamond"/>
          <w:sz w:val="22"/>
          <w:szCs w:val="22"/>
          <w:lang w:val="nl-NL"/>
        </w:rPr>
        <w:t>2021</w:t>
      </w:r>
      <w:r w:rsidRPr="00C1173B">
        <w:rPr>
          <w:rFonts w:ascii="Garamond" w:hAnsi="Garamond"/>
          <w:sz w:val="22"/>
          <w:szCs w:val="22"/>
          <w:lang w:val="nl-NL"/>
        </w:rPr>
        <w:tab/>
        <w:t>Merry, M.S.</w:t>
      </w:r>
      <w:r w:rsidR="009B458B">
        <w:rPr>
          <w:rFonts w:ascii="Garamond" w:hAnsi="Garamond"/>
          <w:sz w:val="22"/>
          <w:szCs w:val="22"/>
          <w:lang w:val="nl-NL"/>
        </w:rPr>
        <w:t>,</w:t>
      </w:r>
      <w:r w:rsidRPr="00C1173B">
        <w:rPr>
          <w:rFonts w:ascii="Garamond" w:hAnsi="Garamond"/>
          <w:sz w:val="22"/>
          <w:szCs w:val="22"/>
          <w:lang w:val="nl-NL"/>
        </w:rPr>
        <w:t xml:space="preserve"> Eenheidsdrang nu het geloof in onderwijsland. </w:t>
      </w:r>
      <w:r w:rsidRPr="00C1173B">
        <w:rPr>
          <w:rFonts w:ascii="Garamond" w:hAnsi="Garamond"/>
          <w:i/>
          <w:iCs/>
          <w:sz w:val="22"/>
          <w:szCs w:val="22"/>
        </w:rPr>
        <w:t xml:space="preserve">DRS Magazine </w:t>
      </w:r>
      <w:r w:rsidRPr="00C1173B">
        <w:rPr>
          <w:rFonts w:ascii="Garamond" w:hAnsi="Garamond"/>
          <w:sz w:val="22"/>
          <w:szCs w:val="22"/>
        </w:rPr>
        <w:t>(March 4) Available at: https://drs-magazine.nl/artikelen/eenheidsdrang-nu-het-geloof-in-onderwijsland</w:t>
      </w:r>
    </w:p>
    <w:p w14:paraId="0D27660E" w14:textId="77777777" w:rsidR="00CB3E72" w:rsidRPr="00C1173B" w:rsidRDefault="00CB3E72" w:rsidP="004A20DC">
      <w:pPr>
        <w:ind w:left="1440" w:hanging="720"/>
        <w:rPr>
          <w:rFonts w:ascii="Garamond" w:hAnsi="Garamond"/>
          <w:sz w:val="22"/>
          <w:szCs w:val="22"/>
        </w:rPr>
      </w:pPr>
    </w:p>
    <w:p w14:paraId="3B82EB6C" w14:textId="2A9692A4" w:rsidR="00F67D15" w:rsidRPr="00C1173B" w:rsidRDefault="00F67D15" w:rsidP="004A20DC">
      <w:pPr>
        <w:ind w:left="1440" w:hanging="720"/>
        <w:rPr>
          <w:rFonts w:ascii="Garamond" w:hAnsi="Garamond"/>
          <w:sz w:val="22"/>
          <w:szCs w:val="22"/>
        </w:rPr>
      </w:pPr>
      <w:r w:rsidRPr="00C1173B">
        <w:rPr>
          <w:rFonts w:ascii="Garamond" w:hAnsi="Garamond"/>
          <w:sz w:val="22"/>
          <w:szCs w:val="22"/>
          <w:lang w:val="nl-NL"/>
        </w:rPr>
        <w:t>2021</w:t>
      </w:r>
      <w:r w:rsidRPr="00C1173B">
        <w:rPr>
          <w:rFonts w:ascii="Garamond" w:hAnsi="Garamond"/>
          <w:sz w:val="22"/>
          <w:szCs w:val="22"/>
          <w:lang w:val="nl-NL"/>
        </w:rPr>
        <w:tab/>
        <w:t>Merry, M.S. &amp; van Stigt, A.</w:t>
      </w:r>
      <w:r w:rsidR="009B458B">
        <w:rPr>
          <w:rFonts w:ascii="Garamond" w:hAnsi="Garamond"/>
          <w:sz w:val="22"/>
          <w:szCs w:val="22"/>
          <w:lang w:val="nl-NL"/>
        </w:rPr>
        <w:t>,</w:t>
      </w:r>
      <w:r w:rsidRPr="00C1173B">
        <w:rPr>
          <w:rFonts w:ascii="Garamond" w:hAnsi="Garamond"/>
          <w:sz w:val="22"/>
          <w:szCs w:val="22"/>
          <w:lang w:val="nl-NL"/>
        </w:rPr>
        <w:t xml:space="preserve"> </w:t>
      </w:r>
      <w:r w:rsidR="00B631D9" w:rsidRPr="00C1173B">
        <w:rPr>
          <w:rFonts w:ascii="Garamond" w:hAnsi="Garamond"/>
          <w:sz w:val="22"/>
          <w:szCs w:val="22"/>
          <w:lang w:val="nl-NL"/>
        </w:rPr>
        <w:t>Zijn s</w:t>
      </w:r>
      <w:r w:rsidR="00CF5C9C" w:rsidRPr="00C1173B">
        <w:rPr>
          <w:rFonts w:ascii="Garamond" w:hAnsi="Garamond"/>
          <w:sz w:val="22"/>
          <w:szCs w:val="22"/>
          <w:lang w:val="nl-NL"/>
        </w:rPr>
        <w:t>tructurele investering</w:t>
      </w:r>
      <w:r w:rsidR="00B631D9" w:rsidRPr="00C1173B">
        <w:rPr>
          <w:rFonts w:ascii="Garamond" w:hAnsi="Garamond"/>
          <w:sz w:val="22"/>
          <w:szCs w:val="22"/>
          <w:lang w:val="nl-NL"/>
        </w:rPr>
        <w:t>en</w:t>
      </w:r>
      <w:r w:rsidR="00CF5C9C" w:rsidRPr="00C1173B">
        <w:rPr>
          <w:rFonts w:ascii="Garamond" w:hAnsi="Garamond"/>
          <w:sz w:val="22"/>
          <w:szCs w:val="22"/>
          <w:lang w:val="nl-NL"/>
        </w:rPr>
        <w:t xml:space="preserve"> in het onderwijs</w:t>
      </w:r>
      <w:r w:rsidR="00B631D9" w:rsidRPr="00C1173B">
        <w:rPr>
          <w:rFonts w:ascii="Garamond" w:hAnsi="Garamond"/>
          <w:sz w:val="22"/>
          <w:szCs w:val="22"/>
          <w:lang w:val="nl-NL"/>
        </w:rPr>
        <w:t xml:space="preserve"> de </w:t>
      </w:r>
      <w:r w:rsidR="00CF5C9C" w:rsidRPr="00C1173B">
        <w:rPr>
          <w:rFonts w:ascii="Garamond" w:hAnsi="Garamond"/>
          <w:sz w:val="22"/>
          <w:szCs w:val="22"/>
          <w:lang w:val="nl-NL"/>
        </w:rPr>
        <w:t>oplossing voor ongelijkheid?</w:t>
      </w:r>
      <w:r w:rsidR="00FF5770" w:rsidRPr="00C1173B">
        <w:rPr>
          <w:rFonts w:ascii="Garamond" w:hAnsi="Garamond"/>
          <w:sz w:val="22"/>
          <w:szCs w:val="22"/>
          <w:lang w:val="nl-NL"/>
        </w:rPr>
        <w:t xml:space="preserve"> </w:t>
      </w:r>
      <w:r w:rsidR="00FF5770" w:rsidRPr="00C1173B">
        <w:rPr>
          <w:rFonts w:ascii="Garamond" w:hAnsi="Garamond"/>
          <w:i/>
          <w:iCs/>
          <w:sz w:val="22"/>
          <w:szCs w:val="22"/>
        </w:rPr>
        <w:t xml:space="preserve">De Volkskrant </w:t>
      </w:r>
      <w:r w:rsidR="00FF5770" w:rsidRPr="00C1173B">
        <w:rPr>
          <w:rFonts w:ascii="Garamond" w:hAnsi="Garamond"/>
          <w:sz w:val="22"/>
          <w:szCs w:val="22"/>
        </w:rPr>
        <w:t xml:space="preserve">(January 13) Available at: </w:t>
      </w:r>
      <w:r w:rsidR="00AC1A7E" w:rsidRPr="00C1173B">
        <w:rPr>
          <w:rFonts w:ascii="Garamond" w:hAnsi="Garamond"/>
          <w:sz w:val="22"/>
          <w:szCs w:val="22"/>
        </w:rPr>
        <w:t>https://www.volkskrant.nl/columns-opinie/opinie-nee-20-miljard-euro-heeft-ongelijkheid-in-onderwijs-niet-opgelost-en-meer-geld-zal-dat-ook-niet-doen~b75842a49/</w:t>
      </w:r>
    </w:p>
    <w:p w14:paraId="288E5AE3" w14:textId="77777777" w:rsidR="00F67D15" w:rsidRPr="00C1173B" w:rsidRDefault="00F67D15" w:rsidP="004A20DC">
      <w:pPr>
        <w:ind w:left="1440" w:hanging="720"/>
        <w:rPr>
          <w:rFonts w:ascii="Garamond" w:hAnsi="Garamond"/>
          <w:sz w:val="22"/>
          <w:szCs w:val="22"/>
        </w:rPr>
      </w:pPr>
    </w:p>
    <w:p w14:paraId="78418955" w14:textId="6D847325" w:rsidR="00F4058D" w:rsidRPr="00C1173B" w:rsidRDefault="00F4058D" w:rsidP="004A20DC">
      <w:pPr>
        <w:ind w:left="1440" w:hanging="720"/>
        <w:rPr>
          <w:rFonts w:ascii="Garamond" w:hAnsi="Garamond"/>
          <w:sz w:val="22"/>
          <w:szCs w:val="22"/>
        </w:rPr>
      </w:pPr>
      <w:r w:rsidRPr="00C1173B">
        <w:rPr>
          <w:rFonts w:ascii="Garamond" w:hAnsi="Garamond"/>
          <w:sz w:val="22"/>
          <w:szCs w:val="22"/>
          <w:lang w:val="nl-NL"/>
        </w:rPr>
        <w:t>202</w:t>
      </w:r>
      <w:r w:rsidR="00511FAF" w:rsidRPr="00C1173B">
        <w:rPr>
          <w:rFonts w:ascii="Garamond" w:hAnsi="Garamond"/>
          <w:sz w:val="22"/>
          <w:szCs w:val="22"/>
          <w:lang w:val="nl-NL"/>
        </w:rPr>
        <w:t>1</w:t>
      </w:r>
      <w:r w:rsidRPr="00C1173B">
        <w:rPr>
          <w:rFonts w:ascii="Garamond" w:hAnsi="Garamond"/>
          <w:sz w:val="22"/>
          <w:szCs w:val="22"/>
          <w:lang w:val="nl-NL"/>
        </w:rPr>
        <w:tab/>
        <w:t>Merry, M.S. &amp; Hulzebos, G.</w:t>
      </w:r>
      <w:r w:rsidR="009B458B">
        <w:rPr>
          <w:rFonts w:ascii="Garamond" w:hAnsi="Garamond"/>
          <w:sz w:val="22"/>
          <w:szCs w:val="22"/>
          <w:lang w:val="nl-NL"/>
        </w:rPr>
        <w:t>,</w:t>
      </w:r>
      <w:r w:rsidRPr="00C1173B">
        <w:rPr>
          <w:rFonts w:ascii="Garamond" w:hAnsi="Garamond"/>
          <w:sz w:val="22"/>
          <w:szCs w:val="22"/>
          <w:lang w:val="nl-NL"/>
        </w:rPr>
        <w:t xml:space="preserve"> </w:t>
      </w:r>
      <w:r w:rsidR="00FF5770" w:rsidRPr="00C1173B">
        <w:rPr>
          <w:rFonts w:ascii="Garamond" w:hAnsi="Garamond"/>
          <w:sz w:val="22"/>
          <w:szCs w:val="22"/>
          <w:lang w:val="nl-NL"/>
        </w:rPr>
        <w:t>Het onderwijs maakt lang niet van elk dubbeltje een kwartje.</w:t>
      </w:r>
      <w:r w:rsidR="00765F65" w:rsidRPr="00C1173B">
        <w:rPr>
          <w:rFonts w:ascii="Garamond" w:hAnsi="Garamond"/>
          <w:sz w:val="22"/>
          <w:szCs w:val="22"/>
          <w:lang w:val="nl-NL"/>
        </w:rPr>
        <w:t xml:space="preserve"> </w:t>
      </w:r>
      <w:r w:rsidR="00765F65" w:rsidRPr="00C1173B">
        <w:rPr>
          <w:rFonts w:ascii="Garamond" w:hAnsi="Garamond"/>
          <w:i/>
          <w:iCs/>
          <w:sz w:val="22"/>
          <w:szCs w:val="22"/>
        </w:rPr>
        <w:t>Het Parool</w:t>
      </w:r>
      <w:r w:rsidR="000B560A" w:rsidRPr="00C1173B">
        <w:rPr>
          <w:rFonts w:ascii="Garamond" w:hAnsi="Garamond"/>
          <w:i/>
          <w:iCs/>
          <w:sz w:val="22"/>
          <w:szCs w:val="22"/>
        </w:rPr>
        <w:t xml:space="preserve"> </w:t>
      </w:r>
      <w:r w:rsidR="000B560A" w:rsidRPr="00C1173B">
        <w:rPr>
          <w:rFonts w:ascii="Garamond" w:hAnsi="Garamond"/>
          <w:sz w:val="22"/>
          <w:szCs w:val="22"/>
        </w:rPr>
        <w:t xml:space="preserve">(January 6) Available at: </w:t>
      </w:r>
      <w:r w:rsidR="00FF5770" w:rsidRPr="00C1173B">
        <w:rPr>
          <w:rFonts w:ascii="Garamond" w:hAnsi="Garamond"/>
          <w:sz w:val="22"/>
          <w:szCs w:val="22"/>
        </w:rPr>
        <w:t>https://www.parool.nl/columns-opinie/het-onderwijs-maakt-lang-niet-van-elk-dubbeltje-een-kwartje~b04f1d25/</w:t>
      </w:r>
    </w:p>
    <w:p w14:paraId="053E7E0A" w14:textId="77777777" w:rsidR="00F4058D" w:rsidRPr="00C1173B" w:rsidRDefault="00F4058D" w:rsidP="004A20DC">
      <w:pPr>
        <w:ind w:left="1440" w:hanging="720"/>
        <w:rPr>
          <w:rFonts w:ascii="Garamond" w:hAnsi="Garamond"/>
          <w:sz w:val="22"/>
          <w:szCs w:val="22"/>
        </w:rPr>
      </w:pPr>
    </w:p>
    <w:p w14:paraId="4975F85C" w14:textId="0D423CEB" w:rsidR="00BF666B" w:rsidRPr="00C1173B" w:rsidRDefault="00BF666B" w:rsidP="004A20DC">
      <w:pPr>
        <w:ind w:left="1440" w:hanging="720"/>
        <w:rPr>
          <w:rFonts w:ascii="Garamond" w:hAnsi="Garamond"/>
          <w:sz w:val="22"/>
          <w:szCs w:val="22"/>
        </w:rPr>
      </w:pPr>
      <w:r w:rsidRPr="00C1173B">
        <w:rPr>
          <w:rFonts w:ascii="Garamond" w:hAnsi="Garamond"/>
          <w:sz w:val="22"/>
          <w:szCs w:val="22"/>
          <w:lang w:val="nl-NL"/>
        </w:rPr>
        <w:t>2020</w:t>
      </w:r>
      <w:r w:rsidRPr="00C1173B">
        <w:rPr>
          <w:rFonts w:ascii="Garamond" w:hAnsi="Garamond"/>
          <w:sz w:val="22"/>
          <w:szCs w:val="22"/>
          <w:lang w:val="nl-NL"/>
        </w:rPr>
        <w:tab/>
        <w:t>Agirdag, O. &amp; Merry, M.S.</w:t>
      </w:r>
      <w:r w:rsidR="009B458B">
        <w:rPr>
          <w:rFonts w:ascii="Garamond" w:hAnsi="Garamond"/>
          <w:sz w:val="22"/>
          <w:szCs w:val="22"/>
          <w:lang w:val="nl-NL"/>
        </w:rPr>
        <w:t>,</w:t>
      </w:r>
      <w:r w:rsidRPr="00C1173B">
        <w:rPr>
          <w:rFonts w:ascii="Garamond" w:hAnsi="Garamond"/>
          <w:sz w:val="22"/>
          <w:szCs w:val="22"/>
          <w:lang w:val="nl-NL"/>
        </w:rPr>
        <w:t xml:space="preserve"> Ga weg met die achterstanden. </w:t>
      </w:r>
      <w:r w:rsidRPr="00C1173B">
        <w:rPr>
          <w:rFonts w:ascii="Garamond" w:hAnsi="Garamond"/>
          <w:i/>
          <w:iCs/>
          <w:sz w:val="22"/>
          <w:szCs w:val="22"/>
        </w:rPr>
        <w:t>Didactief</w:t>
      </w:r>
      <w:r w:rsidR="00A305C7" w:rsidRPr="00C1173B">
        <w:rPr>
          <w:rFonts w:ascii="Garamond" w:hAnsi="Garamond"/>
          <w:i/>
          <w:iCs/>
          <w:sz w:val="22"/>
          <w:szCs w:val="22"/>
        </w:rPr>
        <w:t xml:space="preserve"> </w:t>
      </w:r>
      <w:r w:rsidR="00A305C7" w:rsidRPr="00C1173B">
        <w:rPr>
          <w:rFonts w:ascii="Garamond" w:hAnsi="Garamond"/>
          <w:sz w:val="22"/>
          <w:szCs w:val="22"/>
        </w:rPr>
        <w:t>(December 8) Available at: https://didactiefonline.nl/artikel/ga-weg-met-die-achterstanden</w:t>
      </w:r>
    </w:p>
    <w:p w14:paraId="4DC5BA23" w14:textId="77777777" w:rsidR="00BF666B" w:rsidRPr="00C1173B" w:rsidRDefault="00BF666B" w:rsidP="004A20DC">
      <w:pPr>
        <w:ind w:left="1440" w:hanging="720"/>
        <w:rPr>
          <w:rFonts w:ascii="Garamond" w:hAnsi="Garamond"/>
          <w:sz w:val="22"/>
          <w:szCs w:val="22"/>
        </w:rPr>
      </w:pPr>
    </w:p>
    <w:p w14:paraId="3582ACF4" w14:textId="4127BB31" w:rsidR="00011086" w:rsidRPr="00C1173B" w:rsidRDefault="00011086" w:rsidP="004A20DC">
      <w:pPr>
        <w:ind w:left="1440" w:hanging="720"/>
        <w:rPr>
          <w:rFonts w:ascii="Garamond" w:hAnsi="Garamond"/>
          <w:sz w:val="22"/>
          <w:szCs w:val="22"/>
          <w:lang w:val="nl-NL"/>
        </w:rPr>
      </w:pPr>
      <w:r w:rsidRPr="00C1173B">
        <w:rPr>
          <w:rFonts w:ascii="Garamond" w:hAnsi="Garamond"/>
          <w:sz w:val="22"/>
          <w:szCs w:val="22"/>
          <w:lang w:val="nl-NL"/>
        </w:rPr>
        <w:t>2020</w:t>
      </w:r>
      <w:r w:rsidRPr="00C1173B">
        <w:rPr>
          <w:rFonts w:ascii="Garamond" w:hAnsi="Garamond"/>
          <w:sz w:val="22"/>
          <w:szCs w:val="22"/>
          <w:lang w:val="nl-NL"/>
        </w:rPr>
        <w:tab/>
        <w:t>Schinkel, A. &amp; Merry, M.S.</w:t>
      </w:r>
      <w:r w:rsidR="009B458B">
        <w:rPr>
          <w:rFonts w:ascii="Garamond" w:hAnsi="Garamond"/>
          <w:sz w:val="22"/>
          <w:szCs w:val="22"/>
          <w:lang w:val="nl-NL"/>
        </w:rPr>
        <w:t>,</w:t>
      </w:r>
      <w:r w:rsidRPr="00C1173B">
        <w:rPr>
          <w:rFonts w:ascii="Garamond" w:hAnsi="Garamond"/>
          <w:sz w:val="22"/>
          <w:szCs w:val="22"/>
          <w:lang w:val="nl-NL"/>
        </w:rPr>
        <w:t xml:space="preserve"> </w:t>
      </w:r>
      <w:r w:rsidR="00185F0B" w:rsidRPr="00C1173B">
        <w:rPr>
          <w:rFonts w:ascii="Garamond" w:hAnsi="Garamond"/>
          <w:sz w:val="22"/>
          <w:szCs w:val="22"/>
          <w:lang w:val="nl-NL"/>
        </w:rPr>
        <w:t>Beeldenstormers hebben gelijk: Beeld Jan Pierterzoon Coen moet weg</w:t>
      </w:r>
      <w:r w:rsidRPr="00C1173B">
        <w:rPr>
          <w:rFonts w:ascii="Garamond" w:hAnsi="Garamond"/>
          <w:sz w:val="22"/>
          <w:szCs w:val="22"/>
          <w:lang w:val="nl-NL"/>
        </w:rPr>
        <w:t xml:space="preserve">. </w:t>
      </w:r>
      <w:r w:rsidRPr="00C1173B">
        <w:rPr>
          <w:rFonts w:ascii="Garamond" w:hAnsi="Garamond"/>
          <w:i/>
          <w:sz w:val="22"/>
          <w:szCs w:val="22"/>
          <w:lang w:val="nl-NL"/>
        </w:rPr>
        <w:t>Sociale Vraagstukken</w:t>
      </w:r>
      <w:r w:rsidR="00185F0B" w:rsidRPr="00C1173B">
        <w:rPr>
          <w:rFonts w:ascii="Garamond" w:hAnsi="Garamond"/>
          <w:i/>
          <w:sz w:val="22"/>
          <w:szCs w:val="22"/>
          <w:lang w:val="nl-NL"/>
        </w:rPr>
        <w:t xml:space="preserve"> </w:t>
      </w:r>
      <w:r w:rsidR="00185F0B" w:rsidRPr="00C1173B">
        <w:rPr>
          <w:rFonts w:ascii="Garamond" w:hAnsi="Garamond"/>
          <w:sz w:val="22"/>
          <w:szCs w:val="22"/>
          <w:lang w:val="nl-NL"/>
        </w:rPr>
        <w:t>(June 25) Available at: https://www.socialevraagstukken.nl/waarom-de-beeldenstormers-gewoon-gelijk-hebben/</w:t>
      </w:r>
    </w:p>
    <w:p w14:paraId="7131D71E" w14:textId="77777777" w:rsidR="00011086" w:rsidRPr="00C1173B" w:rsidRDefault="00011086" w:rsidP="004A20DC">
      <w:pPr>
        <w:ind w:left="1440" w:hanging="720"/>
        <w:rPr>
          <w:rFonts w:ascii="Garamond" w:hAnsi="Garamond"/>
          <w:sz w:val="22"/>
          <w:szCs w:val="22"/>
          <w:lang w:val="nl-NL"/>
        </w:rPr>
      </w:pPr>
    </w:p>
    <w:p w14:paraId="201688DF" w14:textId="2C452D01" w:rsidR="006D6B3D" w:rsidRPr="00C1173B" w:rsidRDefault="006D6B3D" w:rsidP="004A20DC">
      <w:pPr>
        <w:ind w:left="1440" w:hanging="720"/>
        <w:rPr>
          <w:rFonts w:ascii="Garamond" w:hAnsi="Garamond"/>
          <w:sz w:val="22"/>
          <w:szCs w:val="22"/>
        </w:rPr>
      </w:pPr>
      <w:r w:rsidRPr="00C1173B">
        <w:rPr>
          <w:rFonts w:ascii="Garamond" w:hAnsi="Garamond"/>
          <w:sz w:val="22"/>
          <w:szCs w:val="22"/>
          <w:lang w:val="nl-NL"/>
        </w:rPr>
        <w:t>2020</w:t>
      </w:r>
      <w:r w:rsidRPr="00C1173B">
        <w:rPr>
          <w:rFonts w:ascii="Garamond" w:hAnsi="Garamond"/>
          <w:sz w:val="22"/>
          <w:szCs w:val="22"/>
          <w:lang w:val="nl-NL"/>
        </w:rPr>
        <w:tab/>
        <w:t>Boussaid, F.</w:t>
      </w:r>
      <w:r w:rsidR="007378A6" w:rsidRPr="00C1173B">
        <w:rPr>
          <w:rFonts w:ascii="Garamond" w:hAnsi="Garamond"/>
          <w:sz w:val="22"/>
          <w:szCs w:val="22"/>
          <w:lang w:val="nl-NL"/>
        </w:rPr>
        <w:t xml:space="preserve"> &amp; Merry, M.S.</w:t>
      </w:r>
      <w:r w:rsidR="009B458B">
        <w:rPr>
          <w:rFonts w:ascii="Garamond" w:hAnsi="Garamond"/>
          <w:sz w:val="22"/>
          <w:szCs w:val="22"/>
          <w:lang w:val="nl-NL"/>
        </w:rPr>
        <w:t>,</w:t>
      </w:r>
      <w:r w:rsidRPr="00C1173B">
        <w:rPr>
          <w:rFonts w:ascii="Garamond" w:hAnsi="Garamond"/>
          <w:sz w:val="22"/>
          <w:szCs w:val="22"/>
          <w:lang w:val="nl-NL"/>
        </w:rPr>
        <w:t xml:space="preserve"> </w:t>
      </w:r>
      <w:r w:rsidR="00D12EA1" w:rsidRPr="00C1173B">
        <w:rPr>
          <w:rFonts w:ascii="Garamond" w:hAnsi="Garamond"/>
          <w:sz w:val="22"/>
          <w:szCs w:val="22"/>
          <w:lang w:val="nl-NL"/>
        </w:rPr>
        <w:t xml:space="preserve">Zijn meer leraren wel de oplossing voor de onderwijscrisis? </w:t>
      </w:r>
      <w:r w:rsidR="005C0442" w:rsidRPr="00C1173B">
        <w:rPr>
          <w:rFonts w:ascii="Garamond" w:hAnsi="Garamond"/>
          <w:i/>
          <w:sz w:val="22"/>
          <w:szCs w:val="22"/>
        </w:rPr>
        <w:t>Het Parool</w:t>
      </w:r>
      <w:r w:rsidR="00D12EA1" w:rsidRPr="00C1173B">
        <w:rPr>
          <w:rFonts w:ascii="Garamond" w:hAnsi="Garamond"/>
          <w:i/>
          <w:sz w:val="22"/>
          <w:szCs w:val="22"/>
        </w:rPr>
        <w:t xml:space="preserve"> </w:t>
      </w:r>
      <w:r w:rsidR="00D12EA1" w:rsidRPr="00C1173B">
        <w:rPr>
          <w:rFonts w:ascii="Garamond" w:hAnsi="Garamond"/>
          <w:sz w:val="22"/>
          <w:szCs w:val="22"/>
        </w:rPr>
        <w:t>(28 April) Available at: https://www.parool.nl/columns-opinie/zijn-meer-leraren-wel-de-oplossing-voor-de-onderwijscrisis~b42a89ae/</w:t>
      </w:r>
    </w:p>
    <w:p w14:paraId="1B8D86F1" w14:textId="77777777" w:rsidR="006D6B3D" w:rsidRPr="00C1173B" w:rsidRDefault="006D6B3D" w:rsidP="004A20DC">
      <w:pPr>
        <w:ind w:left="1440" w:hanging="720"/>
        <w:rPr>
          <w:rFonts w:ascii="Garamond" w:hAnsi="Garamond"/>
          <w:sz w:val="22"/>
          <w:szCs w:val="22"/>
        </w:rPr>
      </w:pPr>
    </w:p>
    <w:p w14:paraId="1F7E7A4F" w14:textId="74DC4FE9" w:rsidR="003907FA" w:rsidRPr="00C1173B" w:rsidRDefault="003907FA" w:rsidP="004A20DC">
      <w:pPr>
        <w:ind w:left="1440" w:hanging="720"/>
        <w:rPr>
          <w:rFonts w:ascii="Garamond" w:hAnsi="Garamond"/>
          <w:sz w:val="22"/>
          <w:szCs w:val="22"/>
        </w:rPr>
      </w:pPr>
      <w:r w:rsidRPr="00C1173B">
        <w:rPr>
          <w:rFonts w:ascii="Garamond" w:hAnsi="Garamond"/>
          <w:sz w:val="22"/>
          <w:szCs w:val="22"/>
          <w:lang w:val="nl-NL"/>
        </w:rPr>
        <w:t>2019</w:t>
      </w:r>
      <w:r w:rsidRPr="00C1173B">
        <w:rPr>
          <w:rFonts w:ascii="Garamond" w:hAnsi="Garamond"/>
          <w:sz w:val="22"/>
          <w:szCs w:val="22"/>
          <w:lang w:val="nl-NL"/>
        </w:rPr>
        <w:tab/>
        <w:t>Agirdag, O. &amp; Merry, M.S.</w:t>
      </w:r>
      <w:r w:rsidR="009B458B">
        <w:rPr>
          <w:rFonts w:ascii="Garamond" w:hAnsi="Garamond"/>
          <w:sz w:val="22"/>
          <w:szCs w:val="22"/>
          <w:lang w:val="nl-NL"/>
        </w:rPr>
        <w:t>,</w:t>
      </w:r>
      <w:r w:rsidRPr="00C1173B">
        <w:rPr>
          <w:rFonts w:ascii="Garamond" w:hAnsi="Garamond"/>
          <w:sz w:val="22"/>
          <w:szCs w:val="22"/>
          <w:lang w:val="nl-NL"/>
        </w:rPr>
        <w:t xml:space="preserve"> </w:t>
      </w:r>
      <w:r w:rsidR="001663BE" w:rsidRPr="00C1173B">
        <w:rPr>
          <w:rFonts w:ascii="Garamond" w:hAnsi="Garamond"/>
          <w:sz w:val="22"/>
          <w:szCs w:val="22"/>
          <w:lang w:val="nl-NL"/>
        </w:rPr>
        <w:t>Erken dat bijzonder onderwijs beter presteert.</w:t>
      </w:r>
      <w:r w:rsidRPr="00C1173B">
        <w:rPr>
          <w:rFonts w:ascii="Garamond" w:hAnsi="Garamond"/>
          <w:sz w:val="22"/>
          <w:szCs w:val="22"/>
          <w:lang w:val="nl-NL"/>
        </w:rPr>
        <w:t xml:space="preserve"> </w:t>
      </w:r>
      <w:r w:rsidR="00962554" w:rsidRPr="00C1173B">
        <w:rPr>
          <w:rFonts w:ascii="Garamond" w:hAnsi="Garamond"/>
          <w:i/>
          <w:sz w:val="22"/>
          <w:szCs w:val="22"/>
        </w:rPr>
        <w:t xml:space="preserve">NRC Handelsblad </w:t>
      </w:r>
      <w:r w:rsidR="005E67D0" w:rsidRPr="00C1173B">
        <w:rPr>
          <w:rFonts w:ascii="Garamond" w:hAnsi="Garamond"/>
          <w:sz w:val="22"/>
          <w:szCs w:val="22"/>
        </w:rPr>
        <w:t>(Ok</w:t>
      </w:r>
      <w:r w:rsidR="00962554" w:rsidRPr="00C1173B">
        <w:rPr>
          <w:rFonts w:ascii="Garamond" w:hAnsi="Garamond"/>
          <w:sz w:val="22"/>
          <w:szCs w:val="22"/>
        </w:rPr>
        <w:t xml:space="preserve">tober 7) Available at: </w:t>
      </w:r>
      <w:r w:rsidR="001663BE" w:rsidRPr="00C1173B">
        <w:rPr>
          <w:rFonts w:ascii="Garamond" w:hAnsi="Garamond"/>
          <w:sz w:val="22"/>
          <w:szCs w:val="22"/>
        </w:rPr>
        <w:t xml:space="preserve">https://www.nrc.nl/nieuws/2019/10/07/erken-dat-bijzonder-onderwijs-beter-presteert-a3975906 </w:t>
      </w:r>
    </w:p>
    <w:p w14:paraId="5226E95D" w14:textId="77777777" w:rsidR="003907FA" w:rsidRPr="00C1173B" w:rsidRDefault="003907FA" w:rsidP="005E67D0">
      <w:pPr>
        <w:rPr>
          <w:rFonts w:ascii="Garamond" w:hAnsi="Garamond"/>
          <w:sz w:val="22"/>
          <w:szCs w:val="22"/>
        </w:rPr>
      </w:pPr>
    </w:p>
    <w:p w14:paraId="39D36542" w14:textId="42F28199" w:rsidR="00EF01DD" w:rsidRPr="00C1173B" w:rsidRDefault="00EF01DD" w:rsidP="004A20DC">
      <w:pPr>
        <w:ind w:left="1440" w:hanging="720"/>
        <w:rPr>
          <w:rFonts w:ascii="Garamond" w:hAnsi="Garamond"/>
          <w:sz w:val="22"/>
          <w:szCs w:val="22"/>
        </w:rPr>
      </w:pPr>
      <w:r w:rsidRPr="00C1173B">
        <w:rPr>
          <w:rFonts w:ascii="Garamond" w:hAnsi="Garamond"/>
          <w:sz w:val="22"/>
          <w:szCs w:val="22"/>
          <w:lang w:val="nl-NL"/>
        </w:rPr>
        <w:t>2019</w:t>
      </w:r>
      <w:r w:rsidRPr="00C1173B">
        <w:rPr>
          <w:rFonts w:ascii="Garamond" w:hAnsi="Garamond"/>
          <w:sz w:val="22"/>
          <w:szCs w:val="22"/>
          <w:lang w:val="nl-NL"/>
        </w:rPr>
        <w:tab/>
        <w:t>Agirdag, O &amp; Merry, M.S.</w:t>
      </w:r>
      <w:r w:rsidR="009B458B">
        <w:rPr>
          <w:rFonts w:ascii="Garamond" w:hAnsi="Garamond"/>
          <w:sz w:val="22"/>
          <w:szCs w:val="22"/>
          <w:lang w:val="nl-NL"/>
        </w:rPr>
        <w:t>,</w:t>
      </w:r>
      <w:r w:rsidRPr="00C1173B">
        <w:rPr>
          <w:rFonts w:ascii="Garamond" w:hAnsi="Garamond"/>
          <w:sz w:val="22"/>
          <w:szCs w:val="22"/>
          <w:lang w:val="nl-NL"/>
        </w:rPr>
        <w:t xml:space="preserve"> Vrijheid, gelijkheid en kwaliteit in het onderwijs. </w:t>
      </w:r>
      <w:r w:rsidRPr="00C1173B">
        <w:rPr>
          <w:rFonts w:ascii="Garamond" w:hAnsi="Garamond"/>
          <w:i/>
          <w:iCs/>
          <w:sz w:val="22"/>
          <w:szCs w:val="22"/>
        </w:rPr>
        <w:t xml:space="preserve">Didactief </w:t>
      </w:r>
      <w:r w:rsidRPr="00C1173B">
        <w:rPr>
          <w:rFonts w:ascii="Garamond" w:hAnsi="Garamond"/>
          <w:sz w:val="22"/>
          <w:szCs w:val="22"/>
        </w:rPr>
        <w:t>49 (7): Available at: https://didactiefonline.nl/blog/blonz/vrijheid-gelijkheid-en-kwaliteit-in-het-onderwijs</w:t>
      </w:r>
    </w:p>
    <w:p w14:paraId="7DE071F6" w14:textId="77777777" w:rsidR="00EF01DD" w:rsidRPr="00C1173B" w:rsidRDefault="00EF01DD" w:rsidP="004A20DC">
      <w:pPr>
        <w:ind w:left="1440" w:hanging="720"/>
        <w:rPr>
          <w:rFonts w:ascii="Garamond" w:hAnsi="Garamond"/>
          <w:sz w:val="22"/>
          <w:szCs w:val="22"/>
        </w:rPr>
      </w:pPr>
    </w:p>
    <w:p w14:paraId="2680D42B" w14:textId="6C62B068" w:rsidR="00275BE1" w:rsidRPr="00C1173B" w:rsidRDefault="00275BE1" w:rsidP="004A20DC">
      <w:pPr>
        <w:ind w:left="1440" w:hanging="720"/>
        <w:rPr>
          <w:rFonts w:ascii="Garamond" w:hAnsi="Garamond"/>
          <w:sz w:val="22"/>
          <w:szCs w:val="22"/>
        </w:rPr>
      </w:pPr>
      <w:r w:rsidRPr="00C1173B">
        <w:rPr>
          <w:rFonts w:ascii="Garamond" w:hAnsi="Garamond"/>
          <w:sz w:val="22"/>
          <w:szCs w:val="22"/>
          <w:lang w:val="nl-NL"/>
        </w:rPr>
        <w:t>2019</w:t>
      </w:r>
      <w:r w:rsidRPr="00C1173B">
        <w:rPr>
          <w:rFonts w:ascii="Garamond" w:hAnsi="Garamond"/>
          <w:sz w:val="22"/>
          <w:szCs w:val="22"/>
          <w:lang w:val="nl-NL"/>
        </w:rPr>
        <w:tab/>
        <w:t>Merry, M.S.</w:t>
      </w:r>
      <w:r w:rsidR="009B458B">
        <w:rPr>
          <w:rFonts w:ascii="Garamond" w:hAnsi="Garamond"/>
          <w:sz w:val="22"/>
          <w:szCs w:val="22"/>
          <w:lang w:val="nl-NL"/>
        </w:rPr>
        <w:t>,</w:t>
      </w:r>
      <w:r w:rsidRPr="00C1173B">
        <w:rPr>
          <w:rFonts w:ascii="Garamond" w:hAnsi="Garamond"/>
          <w:sz w:val="22"/>
          <w:szCs w:val="22"/>
          <w:lang w:val="nl-NL"/>
        </w:rPr>
        <w:t xml:space="preserve"> </w:t>
      </w:r>
      <w:r w:rsidR="006E7958" w:rsidRPr="00C1173B">
        <w:rPr>
          <w:rFonts w:ascii="Garamond" w:hAnsi="Garamond"/>
          <w:sz w:val="22"/>
          <w:szCs w:val="22"/>
          <w:lang w:val="nl-NL"/>
        </w:rPr>
        <w:t>Kijk eens in de spiegel</w:t>
      </w:r>
      <w:r w:rsidRPr="00C1173B">
        <w:rPr>
          <w:rFonts w:ascii="Garamond" w:hAnsi="Garamond"/>
          <w:sz w:val="22"/>
          <w:szCs w:val="22"/>
          <w:lang w:val="nl-NL"/>
        </w:rPr>
        <w:t xml:space="preserve">. </w:t>
      </w:r>
      <w:r w:rsidRPr="00C1173B">
        <w:rPr>
          <w:rFonts w:ascii="Garamond" w:hAnsi="Garamond"/>
          <w:i/>
          <w:sz w:val="22"/>
          <w:szCs w:val="22"/>
        </w:rPr>
        <w:t>Didactief</w:t>
      </w:r>
      <w:r w:rsidR="00FA3481" w:rsidRPr="00C1173B">
        <w:rPr>
          <w:rFonts w:ascii="Garamond" w:hAnsi="Garamond"/>
          <w:i/>
          <w:sz w:val="22"/>
          <w:szCs w:val="22"/>
        </w:rPr>
        <w:t xml:space="preserve"> </w:t>
      </w:r>
      <w:r w:rsidR="00FA3481" w:rsidRPr="00C1173B">
        <w:rPr>
          <w:rFonts w:ascii="Garamond" w:hAnsi="Garamond"/>
          <w:sz w:val="22"/>
          <w:szCs w:val="22"/>
        </w:rPr>
        <w:t>(49) 7: 8-10.</w:t>
      </w:r>
      <w:r w:rsidR="006E7958" w:rsidRPr="00C1173B">
        <w:rPr>
          <w:rFonts w:ascii="Garamond" w:hAnsi="Garamond"/>
          <w:i/>
          <w:sz w:val="22"/>
          <w:szCs w:val="22"/>
        </w:rPr>
        <w:t xml:space="preserve"> </w:t>
      </w:r>
      <w:r w:rsidR="006E7958" w:rsidRPr="00C1173B">
        <w:rPr>
          <w:rFonts w:ascii="Garamond" w:hAnsi="Garamond"/>
          <w:sz w:val="22"/>
          <w:szCs w:val="22"/>
        </w:rPr>
        <w:t>Available at: https://didactiefonline.nl/artikel/kijk-eens-in-de-spiegel</w:t>
      </w:r>
    </w:p>
    <w:p w14:paraId="37583B61" w14:textId="77777777" w:rsidR="00275BE1" w:rsidRPr="00C1173B" w:rsidRDefault="00275BE1" w:rsidP="004A20DC">
      <w:pPr>
        <w:ind w:left="1440" w:hanging="720"/>
        <w:rPr>
          <w:rFonts w:ascii="Garamond" w:hAnsi="Garamond"/>
          <w:sz w:val="22"/>
          <w:szCs w:val="22"/>
        </w:rPr>
      </w:pPr>
    </w:p>
    <w:p w14:paraId="4EEAD633" w14:textId="21168037" w:rsidR="009921E6" w:rsidRPr="00C1173B" w:rsidRDefault="009921E6" w:rsidP="004A20DC">
      <w:pPr>
        <w:ind w:left="1440" w:hanging="720"/>
        <w:rPr>
          <w:rFonts w:ascii="Garamond" w:hAnsi="Garamond"/>
          <w:sz w:val="22"/>
          <w:szCs w:val="22"/>
          <w:lang w:val="fr-SN"/>
        </w:rPr>
      </w:pPr>
      <w:r w:rsidRPr="00C1173B">
        <w:rPr>
          <w:rFonts w:ascii="Garamond" w:hAnsi="Garamond"/>
          <w:sz w:val="22"/>
          <w:szCs w:val="22"/>
          <w:lang w:val="nl-NL"/>
        </w:rPr>
        <w:t>2</w:t>
      </w:r>
      <w:r w:rsidR="00EE7072" w:rsidRPr="00C1173B">
        <w:rPr>
          <w:rFonts w:ascii="Garamond" w:hAnsi="Garamond"/>
          <w:sz w:val="22"/>
          <w:szCs w:val="22"/>
          <w:lang w:val="nl-NL"/>
        </w:rPr>
        <w:t>019</w:t>
      </w:r>
      <w:r w:rsidR="00EE7072" w:rsidRPr="00C1173B">
        <w:rPr>
          <w:rFonts w:ascii="Garamond" w:hAnsi="Garamond"/>
          <w:sz w:val="22"/>
          <w:szCs w:val="22"/>
          <w:lang w:val="nl-NL"/>
        </w:rPr>
        <w:tab/>
        <w:t>Merry, M.S. &amp; Driessen, G.</w:t>
      </w:r>
      <w:r w:rsidR="009B458B">
        <w:rPr>
          <w:rFonts w:ascii="Garamond" w:hAnsi="Garamond"/>
          <w:sz w:val="22"/>
          <w:szCs w:val="22"/>
          <w:lang w:val="nl-NL"/>
        </w:rPr>
        <w:t>,</w:t>
      </w:r>
      <w:r w:rsidR="00EE7072" w:rsidRPr="00C1173B">
        <w:rPr>
          <w:rFonts w:ascii="Garamond" w:hAnsi="Garamond"/>
          <w:sz w:val="22"/>
          <w:szCs w:val="22"/>
          <w:lang w:val="nl-NL"/>
        </w:rPr>
        <w:t xml:space="preserve"> Volharden dat onderwijs g</w:t>
      </w:r>
      <w:r w:rsidRPr="00C1173B">
        <w:rPr>
          <w:rFonts w:ascii="Garamond" w:hAnsi="Garamond"/>
          <w:sz w:val="22"/>
          <w:szCs w:val="22"/>
          <w:lang w:val="nl-NL"/>
        </w:rPr>
        <w:t>elijke kansen</w:t>
      </w:r>
      <w:r w:rsidR="00EE7072" w:rsidRPr="00C1173B">
        <w:rPr>
          <w:rFonts w:ascii="Garamond" w:hAnsi="Garamond"/>
          <w:sz w:val="22"/>
          <w:szCs w:val="22"/>
          <w:lang w:val="nl-NL"/>
        </w:rPr>
        <w:t xml:space="preserve"> beidt, is moreel dubieus. </w:t>
      </w:r>
      <w:r w:rsidRPr="00C1173B">
        <w:rPr>
          <w:rFonts w:ascii="Garamond" w:hAnsi="Garamond"/>
          <w:i/>
          <w:sz w:val="22"/>
          <w:szCs w:val="22"/>
          <w:lang w:val="fr-SN"/>
        </w:rPr>
        <w:t>De Volkskrant</w:t>
      </w:r>
      <w:r w:rsidR="003C219C" w:rsidRPr="00C1173B">
        <w:rPr>
          <w:rFonts w:ascii="Garamond" w:hAnsi="Garamond"/>
          <w:i/>
          <w:sz w:val="22"/>
          <w:szCs w:val="22"/>
          <w:lang w:val="fr-SN"/>
        </w:rPr>
        <w:t xml:space="preserve"> </w:t>
      </w:r>
      <w:r w:rsidR="00EE7072" w:rsidRPr="00C1173B">
        <w:rPr>
          <w:rFonts w:ascii="Garamond" w:hAnsi="Garamond"/>
          <w:sz w:val="22"/>
          <w:szCs w:val="22"/>
          <w:lang w:val="fr-SN"/>
        </w:rPr>
        <w:t>(June 10</w:t>
      </w:r>
      <w:r w:rsidR="003C219C" w:rsidRPr="00C1173B">
        <w:rPr>
          <w:rFonts w:ascii="Garamond" w:hAnsi="Garamond"/>
          <w:sz w:val="22"/>
          <w:szCs w:val="22"/>
          <w:lang w:val="fr-SN"/>
        </w:rPr>
        <w:t xml:space="preserve">) Available at: </w:t>
      </w:r>
      <w:r w:rsidR="00EE7072" w:rsidRPr="00C1173B">
        <w:rPr>
          <w:rFonts w:ascii="Garamond" w:hAnsi="Garamond"/>
          <w:sz w:val="22"/>
          <w:szCs w:val="22"/>
          <w:lang w:val="fr-SN"/>
        </w:rPr>
        <w:t>https://www.volkskrant.nl/columns-opinie/volharden-dat-onderwijs-gelijke-kansen-biedt-is-moreel-dubieus~ba3abdb3/</w:t>
      </w:r>
    </w:p>
    <w:p w14:paraId="222833D4" w14:textId="77777777" w:rsidR="009921E6" w:rsidRPr="00C1173B" w:rsidRDefault="009921E6" w:rsidP="004A20DC">
      <w:pPr>
        <w:ind w:left="1440" w:hanging="720"/>
        <w:rPr>
          <w:rFonts w:ascii="Garamond" w:hAnsi="Garamond"/>
          <w:sz w:val="22"/>
          <w:szCs w:val="22"/>
          <w:lang w:val="fr-SN"/>
        </w:rPr>
      </w:pPr>
    </w:p>
    <w:p w14:paraId="7B59028F" w14:textId="77419053" w:rsidR="00FA4984" w:rsidRPr="00C1173B" w:rsidRDefault="00FA4984" w:rsidP="004A20DC">
      <w:pPr>
        <w:ind w:left="1440" w:hanging="720"/>
        <w:rPr>
          <w:rFonts w:ascii="Garamond" w:hAnsi="Garamond"/>
          <w:sz w:val="22"/>
          <w:szCs w:val="22"/>
          <w:lang w:val="nl-NL"/>
        </w:rPr>
      </w:pPr>
      <w:r w:rsidRPr="00C1173B">
        <w:rPr>
          <w:rFonts w:ascii="Garamond" w:hAnsi="Garamond"/>
          <w:sz w:val="22"/>
          <w:szCs w:val="22"/>
        </w:rPr>
        <w:t>2019</w:t>
      </w:r>
      <w:r w:rsidRPr="00C1173B">
        <w:rPr>
          <w:rFonts w:ascii="Garamond" w:hAnsi="Garamond"/>
          <w:sz w:val="22"/>
          <w:szCs w:val="22"/>
        </w:rPr>
        <w:tab/>
      </w:r>
      <w:r w:rsidR="00AD5586" w:rsidRPr="00C1173B">
        <w:rPr>
          <w:rFonts w:ascii="Garamond" w:hAnsi="Garamond"/>
          <w:sz w:val="22"/>
          <w:szCs w:val="22"/>
        </w:rPr>
        <w:t xml:space="preserve">Levy, G. &amp; </w:t>
      </w:r>
      <w:r w:rsidRPr="00C1173B">
        <w:rPr>
          <w:rFonts w:ascii="Garamond" w:hAnsi="Garamond"/>
          <w:sz w:val="22"/>
          <w:szCs w:val="22"/>
        </w:rPr>
        <w:t>Merry,</w:t>
      </w:r>
      <w:r w:rsidR="00AD5586" w:rsidRPr="00C1173B">
        <w:rPr>
          <w:rFonts w:ascii="Garamond" w:hAnsi="Garamond"/>
          <w:sz w:val="22"/>
          <w:szCs w:val="22"/>
        </w:rPr>
        <w:t xml:space="preserve"> M.S.</w:t>
      </w:r>
      <w:r w:rsidR="009B458B">
        <w:rPr>
          <w:rFonts w:ascii="Garamond" w:hAnsi="Garamond"/>
          <w:sz w:val="22"/>
          <w:szCs w:val="22"/>
        </w:rPr>
        <w:t>,</w:t>
      </w:r>
      <w:r w:rsidRPr="00C1173B">
        <w:rPr>
          <w:rFonts w:ascii="Garamond" w:hAnsi="Garamond"/>
          <w:sz w:val="22"/>
          <w:szCs w:val="22"/>
        </w:rPr>
        <w:t xml:space="preserve"> The Unspoken Challenge of Citizenship Education. </w:t>
      </w:r>
      <w:r w:rsidRPr="00C1173B">
        <w:rPr>
          <w:rFonts w:ascii="Garamond" w:hAnsi="Garamond"/>
          <w:i/>
          <w:sz w:val="22"/>
          <w:szCs w:val="22"/>
          <w:lang w:val="nl-NL"/>
        </w:rPr>
        <w:t xml:space="preserve">Haokets. </w:t>
      </w:r>
      <w:r w:rsidRPr="00C1173B">
        <w:rPr>
          <w:rFonts w:ascii="Garamond" w:hAnsi="Garamond"/>
          <w:sz w:val="22"/>
          <w:szCs w:val="22"/>
          <w:lang w:val="nl-NL"/>
        </w:rPr>
        <w:t xml:space="preserve">Available (in Hebrew) at: </w:t>
      </w:r>
      <w:r w:rsidRPr="00C1173B">
        <w:rPr>
          <w:rFonts w:ascii="Garamond" w:hAnsi="Garamond"/>
          <w:color w:val="000099"/>
          <w:lang w:val="nl-NL"/>
        </w:rPr>
        <w:t>http://bit.ly/oketz_05_19</w:t>
      </w:r>
    </w:p>
    <w:p w14:paraId="4A9A613F" w14:textId="77777777" w:rsidR="004D1A97" w:rsidRPr="001C3600" w:rsidRDefault="004D1A97" w:rsidP="001C3600">
      <w:pPr>
        <w:rPr>
          <w:rFonts w:ascii="Garamond" w:hAnsi="Garamond"/>
          <w:sz w:val="22"/>
          <w:szCs w:val="22"/>
          <w:lang w:val="nl-NL"/>
        </w:rPr>
      </w:pPr>
    </w:p>
    <w:p w14:paraId="1F917E96" w14:textId="61A7CBD7" w:rsidR="007F1A21" w:rsidRPr="00C1173B" w:rsidRDefault="007F1A21" w:rsidP="004A20DC">
      <w:pPr>
        <w:ind w:left="1440" w:hanging="720"/>
        <w:rPr>
          <w:rFonts w:ascii="Garamond" w:hAnsi="Garamond"/>
          <w:sz w:val="22"/>
          <w:szCs w:val="22"/>
        </w:rPr>
      </w:pPr>
      <w:r w:rsidRPr="00C1173B">
        <w:rPr>
          <w:rFonts w:ascii="Garamond" w:hAnsi="Garamond"/>
          <w:sz w:val="22"/>
          <w:szCs w:val="22"/>
          <w:lang w:val="nl-NL"/>
        </w:rPr>
        <w:lastRenderedPageBreak/>
        <w:t>2019</w:t>
      </w:r>
      <w:r w:rsidRPr="00C1173B">
        <w:rPr>
          <w:rFonts w:ascii="Garamond" w:hAnsi="Garamond"/>
          <w:sz w:val="22"/>
          <w:szCs w:val="22"/>
          <w:lang w:val="nl-NL"/>
        </w:rPr>
        <w:tab/>
        <w:t>Merry, M.S.</w:t>
      </w:r>
      <w:r w:rsidR="005D5F9A">
        <w:rPr>
          <w:rFonts w:ascii="Garamond" w:hAnsi="Garamond"/>
          <w:sz w:val="22"/>
          <w:szCs w:val="22"/>
          <w:lang w:val="nl-NL"/>
        </w:rPr>
        <w:t>,</w:t>
      </w:r>
      <w:r w:rsidRPr="00C1173B">
        <w:rPr>
          <w:rFonts w:ascii="Garamond" w:hAnsi="Garamond"/>
          <w:sz w:val="22"/>
          <w:szCs w:val="22"/>
          <w:lang w:val="nl-NL"/>
        </w:rPr>
        <w:t xml:space="preserve"> Drie vragen </w:t>
      </w:r>
      <w:r w:rsidR="00900686" w:rsidRPr="00C1173B">
        <w:rPr>
          <w:rFonts w:ascii="Garamond" w:hAnsi="Garamond"/>
          <w:sz w:val="22"/>
          <w:szCs w:val="22"/>
          <w:lang w:val="nl-NL"/>
        </w:rPr>
        <w:t xml:space="preserve">aan M.S. Merry </w:t>
      </w:r>
      <w:r w:rsidRPr="00C1173B">
        <w:rPr>
          <w:rFonts w:ascii="Garamond" w:hAnsi="Garamond"/>
          <w:sz w:val="22"/>
          <w:szCs w:val="22"/>
          <w:lang w:val="nl-NL"/>
        </w:rPr>
        <w:t xml:space="preserve">over burgerschapsonderwijs. </w:t>
      </w:r>
      <w:r w:rsidR="00A65DE6" w:rsidRPr="00C1173B">
        <w:rPr>
          <w:rFonts w:ascii="Garamond" w:hAnsi="Garamond"/>
          <w:i/>
          <w:sz w:val="22"/>
          <w:szCs w:val="22"/>
        </w:rPr>
        <w:t>Didac</w:t>
      </w:r>
      <w:r w:rsidRPr="00C1173B">
        <w:rPr>
          <w:rFonts w:ascii="Garamond" w:hAnsi="Garamond"/>
          <w:i/>
          <w:sz w:val="22"/>
          <w:szCs w:val="22"/>
        </w:rPr>
        <w:t xml:space="preserve">tief </w:t>
      </w:r>
      <w:r w:rsidR="00DF1229" w:rsidRPr="00C1173B">
        <w:rPr>
          <w:rFonts w:ascii="Garamond" w:hAnsi="Garamond"/>
          <w:sz w:val="22"/>
          <w:szCs w:val="22"/>
        </w:rPr>
        <w:t>(April 2</w:t>
      </w:r>
      <w:r w:rsidRPr="00C1173B">
        <w:rPr>
          <w:rFonts w:ascii="Garamond" w:hAnsi="Garamond"/>
          <w:sz w:val="22"/>
          <w:szCs w:val="22"/>
        </w:rPr>
        <w:t>)</w:t>
      </w:r>
      <w:r w:rsidR="00900686" w:rsidRPr="00C1173B">
        <w:rPr>
          <w:rFonts w:ascii="Garamond" w:hAnsi="Garamond"/>
          <w:sz w:val="22"/>
          <w:szCs w:val="22"/>
        </w:rPr>
        <w:t xml:space="preserve"> Available at: https://didactiefonline.nl/artikel/drie-vragen-aan-michael-merry</w:t>
      </w:r>
    </w:p>
    <w:p w14:paraId="2BB20C05" w14:textId="77777777" w:rsidR="007F1A21" w:rsidRPr="00C1173B" w:rsidRDefault="007F1A21" w:rsidP="004A20DC">
      <w:pPr>
        <w:ind w:left="1440" w:hanging="720"/>
        <w:rPr>
          <w:rFonts w:ascii="Garamond" w:hAnsi="Garamond"/>
          <w:sz w:val="22"/>
          <w:szCs w:val="22"/>
        </w:rPr>
      </w:pPr>
    </w:p>
    <w:p w14:paraId="6883F940" w14:textId="7D43D882" w:rsidR="00365A8D" w:rsidRPr="00C1173B" w:rsidRDefault="00365A8D" w:rsidP="004A20DC">
      <w:pPr>
        <w:ind w:left="1440" w:hanging="720"/>
        <w:rPr>
          <w:rFonts w:ascii="Garamond" w:hAnsi="Garamond"/>
          <w:sz w:val="22"/>
          <w:szCs w:val="22"/>
          <w:lang w:val="nl-NL"/>
        </w:rPr>
      </w:pPr>
      <w:r w:rsidRPr="00C1173B">
        <w:rPr>
          <w:rFonts w:ascii="Garamond" w:hAnsi="Garamond"/>
          <w:sz w:val="22"/>
          <w:szCs w:val="22"/>
          <w:lang w:val="nl-NL"/>
        </w:rPr>
        <w:t>2019</w:t>
      </w:r>
      <w:r w:rsidRPr="00C1173B">
        <w:rPr>
          <w:rFonts w:ascii="Garamond" w:hAnsi="Garamond"/>
          <w:sz w:val="22"/>
          <w:szCs w:val="22"/>
          <w:lang w:val="nl-NL"/>
        </w:rPr>
        <w:tab/>
        <w:t>Merry, M.S. &amp; Boussaid, F.</w:t>
      </w:r>
      <w:r w:rsidR="005D5F9A">
        <w:rPr>
          <w:rFonts w:ascii="Garamond" w:hAnsi="Garamond"/>
          <w:sz w:val="22"/>
          <w:szCs w:val="22"/>
          <w:lang w:val="nl-NL"/>
        </w:rPr>
        <w:t>,</w:t>
      </w:r>
      <w:r w:rsidRPr="00C1173B">
        <w:rPr>
          <w:rFonts w:ascii="Garamond" w:hAnsi="Garamond"/>
          <w:sz w:val="22"/>
          <w:szCs w:val="22"/>
          <w:lang w:val="nl-NL"/>
        </w:rPr>
        <w:t xml:space="preserve"> </w:t>
      </w:r>
      <w:r w:rsidR="0088707F" w:rsidRPr="00C1173B">
        <w:rPr>
          <w:rFonts w:ascii="Garamond" w:hAnsi="Garamond"/>
          <w:sz w:val="22"/>
          <w:szCs w:val="22"/>
          <w:lang w:val="nl-NL"/>
        </w:rPr>
        <w:t>Zelfbeschikking bij raamprostitutie?</w:t>
      </w:r>
      <w:r w:rsidR="00BF70C5" w:rsidRPr="00C1173B">
        <w:rPr>
          <w:rFonts w:ascii="Garamond" w:hAnsi="Garamond"/>
          <w:sz w:val="22"/>
          <w:szCs w:val="22"/>
          <w:lang w:val="nl-NL"/>
        </w:rPr>
        <w:t xml:space="preserve"> </w:t>
      </w:r>
      <w:r w:rsidRPr="00C1173B">
        <w:rPr>
          <w:rFonts w:ascii="Garamond" w:hAnsi="Garamond"/>
          <w:i/>
          <w:sz w:val="22"/>
          <w:szCs w:val="22"/>
          <w:lang w:val="nl-NL"/>
        </w:rPr>
        <w:t>Sociale Vraagstukken</w:t>
      </w:r>
      <w:r w:rsidR="0088707F" w:rsidRPr="00C1173B">
        <w:rPr>
          <w:rFonts w:ascii="Garamond" w:hAnsi="Garamond"/>
          <w:i/>
          <w:sz w:val="22"/>
          <w:szCs w:val="22"/>
          <w:lang w:val="nl-NL"/>
        </w:rPr>
        <w:t xml:space="preserve"> </w:t>
      </w:r>
      <w:r w:rsidR="0088707F" w:rsidRPr="00C1173B">
        <w:rPr>
          <w:rFonts w:ascii="Garamond" w:hAnsi="Garamond"/>
          <w:sz w:val="22"/>
          <w:szCs w:val="22"/>
          <w:lang w:val="nl-NL"/>
        </w:rPr>
        <w:t>(21 March) Available at: https://www.socialevraagstukken.nl/zelfbeschikking-bij-raamprostitutie/</w:t>
      </w:r>
    </w:p>
    <w:p w14:paraId="29FDF97F" w14:textId="77777777" w:rsidR="00365A8D" w:rsidRPr="00C1173B" w:rsidRDefault="00365A8D" w:rsidP="004A20DC">
      <w:pPr>
        <w:ind w:left="1440" w:hanging="720"/>
        <w:rPr>
          <w:rFonts w:ascii="Garamond" w:hAnsi="Garamond"/>
          <w:sz w:val="22"/>
          <w:szCs w:val="22"/>
          <w:lang w:val="nl-NL"/>
        </w:rPr>
      </w:pPr>
    </w:p>
    <w:p w14:paraId="0F595089" w14:textId="2ED5F886" w:rsidR="00CE1DDE" w:rsidRPr="00C1173B" w:rsidRDefault="00CE1DDE" w:rsidP="004A20DC">
      <w:pPr>
        <w:ind w:left="1440" w:hanging="720"/>
        <w:rPr>
          <w:rFonts w:ascii="Garamond" w:hAnsi="Garamond"/>
          <w:sz w:val="22"/>
          <w:szCs w:val="22"/>
          <w:lang w:val="nl-NL"/>
        </w:rPr>
      </w:pPr>
      <w:r w:rsidRPr="00C1173B">
        <w:rPr>
          <w:rFonts w:ascii="Garamond" w:hAnsi="Garamond"/>
          <w:sz w:val="22"/>
          <w:szCs w:val="22"/>
          <w:lang w:val="nl-NL"/>
        </w:rPr>
        <w:t>2019</w:t>
      </w:r>
      <w:r w:rsidRPr="00C1173B">
        <w:rPr>
          <w:rFonts w:ascii="Garamond" w:hAnsi="Garamond"/>
          <w:sz w:val="22"/>
          <w:szCs w:val="22"/>
          <w:lang w:val="nl-NL"/>
        </w:rPr>
        <w:tab/>
        <w:t>Merry, M.S.</w:t>
      </w:r>
      <w:r w:rsidR="00962B3C" w:rsidRPr="00C1173B">
        <w:rPr>
          <w:rFonts w:ascii="Garamond" w:hAnsi="Garamond"/>
          <w:sz w:val="22"/>
          <w:szCs w:val="22"/>
          <w:lang w:val="nl-NL"/>
        </w:rPr>
        <w:t xml:space="preserve"> </w:t>
      </w:r>
      <w:r w:rsidRPr="00C1173B">
        <w:rPr>
          <w:rFonts w:ascii="Garamond" w:hAnsi="Garamond"/>
          <w:sz w:val="22"/>
          <w:szCs w:val="22"/>
          <w:lang w:val="nl-NL"/>
        </w:rPr>
        <w:t>&amp; Van Leeuwen, B.</w:t>
      </w:r>
      <w:r w:rsidR="005D5F9A">
        <w:rPr>
          <w:rFonts w:ascii="Garamond" w:hAnsi="Garamond"/>
          <w:sz w:val="22"/>
          <w:szCs w:val="22"/>
          <w:lang w:val="nl-NL"/>
        </w:rPr>
        <w:t>,</w:t>
      </w:r>
      <w:r w:rsidRPr="00C1173B">
        <w:rPr>
          <w:rFonts w:ascii="Garamond" w:hAnsi="Garamond"/>
          <w:sz w:val="22"/>
          <w:szCs w:val="22"/>
          <w:lang w:val="nl-NL"/>
        </w:rPr>
        <w:t xml:space="preserve"> </w:t>
      </w:r>
      <w:r w:rsidR="00D845D0" w:rsidRPr="00C1173B">
        <w:rPr>
          <w:rFonts w:ascii="Garamond" w:hAnsi="Garamond"/>
          <w:sz w:val="22"/>
          <w:szCs w:val="22"/>
          <w:lang w:val="nl-NL"/>
        </w:rPr>
        <w:t>Kunnen onze scholen goed burgerschapsonderwijs wel aan?</w:t>
      </w:r>
      <w:r w:rsidRPr="00C1173B">
        <w:rPr>
          <w:rFonts w:ascii="Garamond" w:hAnsi="Garamond"/>
          <w:sz w:val="22"/>
          <w:szCs w:val="22"/>
          <w:lang w:val="nl-NL"/>
        </w:rPr>
        <w:t xml:space="preserve"> </w:t>
      </w:r>
      <w:r w:rsidR="00F17CFF" w:rsidRPr="00C1173B">
        <w:rPr>
          <w:rFonts w:ascii="Garamond" w:hAnsi="Garamond"/>
          <w:i/>
          <w:sz w:val="22"/>
          <w:szCs w:val="22"/>
          <w:lang w:val="nl-NL"/>
        </w:rPr>
        <w:t>Sociale Vraagstukken</w:t>
      </w:r>
      <w:r w:rsidR="000E317D" w:rsidRPr="00C1173B">
        <w:rPr>
          <w:rFonts w:ascii="Garamond" w:hAnsi="Garamond"/>
          <w:i/>
          <w:sz w:val="22"/>
          <w:szCs w:val="22"/>
          <w:lang w:val="nl-NL"/>
        </w:rPr>
        <w:t xml:space="preserve"> </w:t>
      </w:r>
      <w:r w:rsidR="000E317D" w:rsidRPr="00C1173B">
        <w:rPr>
          <w:rFonts w:ascii="Garamond" w:hAnsi="Garamond"/>
          <w:sz w:val="22"/>
          <w:szCs w:val="22"/>
          <w:lang w:val="nl-NL"/>
        </w:rPr>
        <w:t>(January 23) Available at: https://www.socialevraagstukken.nl/kunnen-onze-scholen-goed-burgerschapsonderwijs-wel-aan/</w:t>
      </w:r>
    </w:p>
    <w:p w14:paraId="7073519D" w14:textId="77777777" w:rsidR="00CE1DDE" w:rsidRPr="00C1173B" w:rsidRDefault="00CE1DDE" w:rsidP="004A20DC">
      <w:pPr>
        <w:ind w:left="1440" w:hanging="720"/>
        <w:rPr>
          <w:rFonts w:ascii="Garamond" w:hAnsi="Garamond"/>
          <w:sz w:val="22"/>
          <w:szCs w:val="22"/>
          <w:lang w:val="nl-NL"/>
        </w:rPr>
      </w:pPr>
    </w:p>
    <w:p w14:paraId="130ED692" w14:textId="61AC0BE9" w:rsidR="004A20DC" w:rsidRPr="00C1173B" w:rsidRDefault="004A20DC" w:rsidP="004A20DC">
      <w:pPr>
        <w:ind w:left="1440" w:hanging="720"/>
        <w:rPr>
          <w:rFonts w:ascii="Garamond" w:hAnsi="Garamond"/>
          <w:b/>
          <w:sz w:val="28"/>
          <w:szCs w:val="28"/>
          <w:lang w:val="nl-NL"/>
        </w:rPr>
      </w:pPr>
      <w:r w:rsidRPr="00C1173B">
        <w:rPr>
          <w:rFonts w:ascii="Garamond" w:hAnsi="Garamond"/>
          <w:sz w:val="22"/>
          <w:szCs w:val="22"/>
          <w:lang w:val="nl-NL"/>
        </w:rPr>
        <w:t>2018</w:t>
      </w:r>
      <w:r w:rsidRPr="00C1173B">
        <w:rPr>
          <w:rFonts w:ascii="Garamond" w:hAnsi="Garamond"/>
          <w:sz w:val="22"/>
          <w:szCs w:val="22"/>
          <w:lang w:val="nl-NL"/>
        </w:rPr>
        <w:tab/>
        <w:t>Van Leeuwen, B &amp; Merry, M.S.</w:t>
      </w:r>
      <w:r w:rsidR="005D5F9A">
        <w:rPr>
          <w:rFonts w:ascii="Garamond" w:hAnsi="Garamond"/>
          <w:sz w:val="22"/>
          <w:szCs w:val="22"/>
          <w:lang w:val="nl-NL"/>
        </w:rPr>
        <w:t>,</w:t>
      </w:r>
      <w:r w:rsidRPr="00C1173B">
        <w:rPr>
          <w:rFonts w:ascii="Garamond" w:hAnsi="Garamond"/>
          <w:sz w:val="22"/>
          <w:szCs w:val="22"/>
          <w:lang w:val="nl-NL"/>
        </w:rPr>
        <w:t xml:space="preserve"> Moeten we de daklozen helpen, zelfs als ze dat niet willen? </w:t>
      </w:r>
      <w:r w:rsidRPr="00C1173B">
        <w:rPr>
          <w:rFonts w:ascii="Garamond" w:hAnsi="Garamond"/>
          <w:i/>
          <w:sz w:val="22"/>
          <w:szCs w:val="22"/>
          <w:lang w:val="nl-NL"/>
        </w:rPr>
        <w:t>Res Publica</w:t>
      </w:r>
      <w:r w:rsidR="00BD173F" w:rsidRPr="00C1173B">
        <w:rPr>
          <w:rFonts w:ascii="Garamond" w:hAnsi="Garamond"/>
          <w:i/>
          <w:sz w:val="22"/>
          <w:szCs w:val="22"/>
          <w:lang w:val="nl-NL"/>
        </w:rPr>
        <w:t xml:space="preserve"> </w:t>
      </w:r>
      <w:r w:rsidR="00BD173F" w:rsidRPr="00C1173B">
        <w:rPr>
          <w:rFonts w:ascii="Garamond" w:hAnsi="Garamond"/>
          <w:sz w:val="22"/>
          <w:szCs w:val="22"/>
          <w:lang w:val="nl-NL"/>
        </w:rPr>
        <w:t>60 (3): 294-296.</w:t>
      </w:r>
    </w:p>
    <w:p w14:paraId="3B4A4D1F" w14:textId="77777777" w:rsidR="004A20DC" w:rsidRPr="00C1173B" w:rsidRDefault="004A20DC" w:rsidP="004A20DC">
      <w:pPr>
        <w:rPr>
          <w:rFonts w:ascii="Garamond" w:hAnsi="Garamond"/>
          <w:sz w:val="22"/>
          <w:szCs w:val="22"/>
          <w:lang w:val="nl-NL"/>
        </w:rPr>
      </w:pPr>
    </w:p>
    <w:p w14:paraId="2C7D6CF0" w14:textId="2051E4AE" w:rsidR="004A20DC" w:rsidRPr="00C1173B" w:rsidRDefault="004A20DC" w:rsidP="004A20DC">
      <w:pPr>
        <w:ind w:left="1440" w:hanging="720"/>
        <w:rPr>
          <w:rFonts w:ascii="Garamond" w:hAnsi="Garamond"/>
          <w:sz w:val="22"/>
          <w:szCs w:val="22"/>
        </w:rPr>
      </w:pPr>
      <w:r w:rsidRPr="00C1173B">
        <w:rPr>
          <w:rFonts w:ascii="Garamond" w:hAnsi="Garamond"/>
          <w:sz w:val="22"/>
          <w:szCs w:val="22"/>
          <w:lang w:val="nl-NL"/>
        </w:rPr>
        <w:t>2018</w:t>
      </w:r>
      <w:r w:rsidRPr="00C1173B">
        <w:rPr>
          <w:rFonts w:ascii="Garamond" w:hAnsi="Garamond"/>
          <w:sz w:val="22"/>
          <w:szCs w:val="22"/>
          <w:lang w:val="nl-NL"/>
        </w:rPr>
        <w:tab/>
        <w:t>Merry, M.S.</w:t>
      </w:r>
      <w:r w:rsidR="005D5F9A">
        <w:rPr>
          <w:rFonts w:ascii="Garamond" w:hAnsi="Garamond"/>
          <w:sz w:val="22"/>
          <w:szCs w:val="22"/>
          <w:lang w:val="nl-NL"/>
        </w:rPr>
        <w:t>,</w:t>
      </w:r>
      <w:r w:rsidRPr="00C1173B">
        <w:rPr>
          <w:rFonts w:ascii="Garamond" w:hAnsi="Garamond"/>
          <w:sz w:val="22"/>
          <w:szCs w:val="22"/>
          <w:lang w:val="nl-NL"/>
        </w:rPr>
        <w:t xml:space="preserve"> Islamitische scholen zijn een dam tegen radicalisering. </w:t>
      </w:r>
      <w:r w:rsidRPr="00C1173B">
        <w:rPr>
          <w:rFonts w:ascii="Garamond" w:hAnsi="Garamond"/>
          <w:i/>
          <w:sz w:val="22"/>
          <w:szCs w:val="22"/>
        </w:rPr>
        <w:t xml:space="preserve">Knack </w:t>
      </w:r>
      <w:r w:rsidRPr="00C1173B">
        <w:rPr>
          <w:rFonts w:ascii="Garamond" w:hAnsi="Garamond"/>
          <w:sz w:val="22"/>
          <w:szCs w:val="22"/>
        </w:rPr>
        <w:t>(April 4) Available at: http://www.knack.be/nieuws/belgie/onderwijsfilosoof-michael-merry-islamitische-scholen-zijn-een-dam-tegen-radicalisering/article-longread-985573.html</w:t>
      </w:r>
    </w:p>
    <w:p w14:paraId="62C90263" w14:textId="77777777" w:rsidR="004A20DC" w:rsidRPr="00C1173B" w:rsidRDefault="004A20DC" w:rsidP="004A20DC">
      <w:pPr>
        <w:ind w:left="1440" w:hanging="720"/>
        <w:rPr>
          <w:rFonts w:ascii="Garamond" w:hAnsi="Garamond"/>
          <w:sz w:val="22"/>
          <w:szCs w:val="22"/>
        </w:rPr>
      </w:pPr>
    </w:p>
    <w:p w14:paraId="546D6994" w14:textId="6D003011" w:rsidR="004A20DC" w:rsidRPr="00C1173B" w:rsidRDefault="004A20DC" w:rsidP="004A20DC">
      <w:pPr>
        <w:ind w:left="1440" w:hanging="720"/>
        <w:rPr>
          <w:rFonts w:ascii="Garamond" w:hAnsi="Garamond"/>
          <w:sz w:val="22"/>
          <w:szCs w:val="22"/>
          <w:lang w:val="nl-NL"/>
        </w:rPr>
      </w:pPr>
      <w:r w:rsidRPr="00C1173B">
        <w:rPr>
          <w:rFonts w:ascii="Garamond" w:hAnsi="Garamond"/>
          <w:sz w:val="22"/>
          <w:szCs w:val="22"/>
          <w:lang w:val="nl-NL"/>
        </w:rPr>
        <w:t>2018</w:t>
      </w:r>
      <w:r w:rsidRPr="00C1173B">
        <w:rPr>
          <w:rFonts w:ascii="Garamond" w:hAnsi="Garamond"/>
          <w:sz w:val="22"/>
          <w:szCs w:val="22"/>
          <w:lang w:val="nl-NL"/>
        </w:rPr>
        <w:tab/>
        <w:t>Van Leeuwen, B</w:t>
      </w:r>
      <w:r w:rsidR="002B7B27">
        <w:rPr>
          <w:rFonts w:ascii="Garamond" w:hAnsi="Garamond"/>
          <w:sz w:val="22"/>
          <w:szCs w:val="22"/>
          <w:lang w:val="nl-NL"/>
        </w:rPr>
        <w:t>.</w:t>
      </w:r>
      <w:r w:rsidRPr="00C1173B">
        <w:rPr>
          <w:rFonts w:ascii="Garamond" w:hAnsi="Garamond"/>
          <w:sz w:val="22"/>
          <w:szCs w:val="22"/>
          <w:lang w:val="nl-NL"/>
        </w:rPr>
        <w:t xml:space="preserve"> &amp; Merry, M.S.</w:t>
      </w:r>
      <w:r w:rsidR="002B7B27">
        <w:rPr>
          <w:rFonts w:ascii="Garamond" w:hAnsi="Garamond"/>
          <w:sz w:val="22"/>
          <w:szCs w:val="22"/>
          <w:lang w:val="nl-NL"/>
        </w:rPr>
        <w:t>,</w:t>
      </w:r>
      <w:r w:rsidRPr="00C1173B">
        <w:rPr>
          <w:rFonts w:ascii="Garamond" w:hAnsi="Garamond"/>
          <w:sz w:val="22"/>
          <w:szCs w:val="22"/>
          <w:lang w:val="nl-NL"/>
        </w:rPr>
        <w:t xml:space="preserve"> Daklozen moet je beschermen, desnoods tegen hun zin. </w:t>
      </w:r>
      <w:r w:rsidRPr="00C1173B">
        <w:rPr>
          <w:rFonts w:ascii="Garamond" w:hAnsi="Garamond"/>
          <w:i/>
          <w:sz w:val="22"/>
          <w:szCs w:val="22"/>
          <w:lang w:val="nl-NL"/>
        </w:rPr>
        <w:t xml:space="preserve">Sociale Vraagstukken </w:t>
      </w:r>
      <w:r w:rsidRPr="00C1173B">
        <w:rPr>
          <w:rFonts w:ascii="Garamond" w:hAnsi="Garamond"/>
          <w:sz w:val="22"/>
          <w:szCs w:val="22"/>
          <w:lang w:val="nl-NL"/>
        </w:rPr>
        <w:t>(March 14) Available at: https://www.socialevraagstukken.nl/daklozen-moet-je-beschermen-desnoods-tegen-hun-zin/</w:t>
      </w:r>
    </w:p>
    <w:p w14:paraId="047835E6" w14:textId="77777777" w:rsidR="004A20DC" w:rsidRPr="00C1173B" w:rsidRDefault="004A20DC" w:rsidP="004A20DC">
      <w:pPr>
        <w:ind w:left="1440" w:hanging="720"/>
        <w:rPr>
          <w:rFonts w:ascii="Garamond" w:hAnsi="Garamond"/>
          <w:sz w:val="22"/>
          <w:szCs w:val="22"/>
          <w:lang w:val="nl-NL"/>
        </w:rPr>
      </w:pPr>
    </w:p>
    <w:p w14:paraId="12B877F2" w14:textId="3B40DBA3" w:rsidR="004A20DC" w:rsidRPr="00C1173B" w:rsidRDefault="004A20DC" w:rsidP="004A20DC">
      <w:pPr>
        <w:ind w:left="1440" w:hanging="720"/>
        <w:rPr>
          <w:rFonts w:ascii="Garamond" w:hAnsi="Garamond"/>
          <w:sz w:val="22"/>
          <w:szCs w:val="22"/>
        </w:rPr>
      </w:pPr>
      <w:r w:rsidRPr="00C1173B">
        <w:rPr>
          <w:rFonts w:ascii="Garamond" w:hAnsi="Garamond"/>
          <w:sz w:val="22"/>
          <w:szCs w:val="22"/>
          <w:lang w:val="nl-NL"/>
        </w:rPr>
        <w:t>2018</w:t>
      </w:r>
      <w:r w:rsidRPr="00C1173B">
        <w:rPr>
          <w:rFonts w:ascii="Garamond" w:hAnsi="Garamond"/>
          <w:sz w:val="22"/>
          <w:szCs w:val="22"/>
          <w:lang w:val="nl-NL"/>
        </w:rPr>
        <w:tab/>
        <w:t>Merry, M.S.</w:t>
      </w:r>
      <w:r w:rsidR="002B7B27">
        <w:rPr>
          <w:rFonts w:ascii="Garamond" w:hAnsi="Garamond"/>
          <w:sz w:val="22"/>
          <w:szCs w:val="22"/>
          <w:lang w:val="nl-NL"/>
        </w:rPr>
        <w:t>,</w:t>
      </w:r>
      <w:r w:rsidRPr="00C1173B">
        <w:rPr>
          <w:rFonts w:ascii="Garamond" w:hAnsi="Garamond"/>
          <w:sz w:val="22"/>
          <w:szCs w:val="22"/>
          <w:lang w:val="nl-NL"/>
        </w:rPr>
        <w:t xml:space="preserve"> Hoe gezond is de ‘gezonde mix’ op school? </w:t>
      </w:r>
      <w:r w:rsidRPr="00C1173B">
        <w:rPr>
          <w:rFonts w:ascii="Garamond" w:hAnsi="Garamond"/>
          <w:i/>
          <w:sz w:val="22"/>
          <w:szCs w:val="22"/>
        </w:rPr>
        <w:t xml:space="preserve">De Morgen </w:t>
      </w:r>
      <w:r w:rsidRPr="00C1173B">
        <w:rPr>
          <w:rFonts w:ascii="Garamond" w:hAnsi="Garamond"/>
          <w:sz w:val="22"/>
          <w:szCs w:val="22"/>
        </w:rPr>
        <w:t>(March 2) Available at: https://www.demorgen.be/opinie/hoe-gezond-is-gezonde-mix-op-school-b58d25b5/</w:t>
      </w:r>
    </w:p>
    <w:p w14:paraId="49DE4C04" w14:textId="77777777" w:rsidR="004A20DC" w:rsidRPr="00C1173B" w:rsidRDefault="004A20DC" w:rsidP="004A20DC">
      <w:pPr>
        <w:ind w:left="1440" w:hanging="720"/>
        <w:rPr>
          <w:rFonts w:ascii="Garamond" w:hAnsi="Garamond"/>
          <w:sz w:val="22"/>
          <w:szCs w:val="22"/>
        </w:rPr>
      </w:pPr>
    </w:p>
    <w:p w14:paraId="70170BC5" w14:textId="4236BF93" w:rsidR="004A20DC" w:rsidRPr="00C1173B" w:rsidRDefault="004A20DC" w:rsidP="004A20DC">
      <w:pPr>
        <w:ind w:left="1440" w:hanging="720"/>
        <w:rPr>
          <w:rFonts w:ascii="Garamond" w:hAnsi="Garamond"/>
          <w:sz w:val="22"/>
          <w:szCs w:val="22"/>
          <w:lang w:val="nl-NL"/>
        </w:rPr>
      </w:pPr>
      <w:r w:rsidRPr="00C1173B">
        <w:rPr>
          <w:rFonts w:ascii="Garamond" w:hAnsi="Garamond"/>
          <w:sz w:val="22"/>
          <w:szCs w:val="22"/>
          <w:lang w:val="nl-NL"/>
        </w:rPr>
        <w:t>2018</w:t>
      </w:r>
      <w:r w:rsidRPr="00C1173B">
        <w:rPr>
          <w:rFonts w:ascii="Garamond" w:hAnsi="Garamond"/>
          <w:sz w:val="22"/>
          <w:szCs w:val="22"/>
          <w:lang w:val="nl-NL"/>
        </w:rPr>
        <w:tab/>
        <w:t>Merry, M.S. &amp; Driessen, G.</w:t>
      </w:r>
      <w:r w:rsidR="002B7B27">
        <w:rPr>
          <w:rFonts w:ascii="Garamond" w:hAnsi="Garamond"/>
          <w:sz w:val="22"/>
          <w:szCs w:val="22"/>
          <w:lang w:val="nl-NL"/>
        </w:rPr>
        <w:t>,</w:t>
      </w:r>
      <w:r w:rsidRPr="00C1173B">
        <w:rPr>
          <w:rFonts w:ascii="Garamond" w:hAnsi="Garamond"/>
          <w:sz w:val="22"/>
          <w:szCs w:val="22"/>
          <w:lang w:val="nl-NL"/>
        </w:rPr>
        <w:t xml:space="preserve"> Waarom de elites houden van burgerschap. </w:t>
      </w:r>
      <w:r w:rsidRPr="00C1173B">
        <w:rPr>
          <w:rFonts w:ascii="Garamond" w:hAnsi="Garamond"/>
          <w:i/>
          <w:sz w:val="22"/>
          <w:szCs w:val="22"/>
          <w:lang w:val="nl-NL"/>
        </w:rPr>
        <w:t xml:space="preserve">Sociale Vraagstukken </w:t>
      </w:r>
      <w:r w:rsidRPr="00C1173B">
        <w:rPr>
          <w:rFonts w:ascii="Garamond" w:hAnsi="Garamond"/>
          <w:sz w:val="22"/>
          <w:szCs w:val="22"/>
          <w:lang w:val="nl-NL"/>
        </w:rPr>
        <w:t>(January 9) Available at: https://www.socialevraagstukken.nl/waarom-de-elites-houden-van-burgerschap/</w:t>
      </w:r>
    </w:p>
    <w:p w14:paraId="3F2B67FF" w14:textId="77777777" w:rsidR="004A20DC" w:rsidRPr="00C1173B" w:rsidRDefault="004A20DC" w:rsidP="004A20DC">
      <w:pPr>
        <w:ind w:left="1440" w:hanging="720"/>
        <w:rPr>
          <w:rFonts w:ascii="Garamond" w:hAnsi="Garamond"/>
          <w:sz w:val="22"/>
          <w:szCs w:val="22"/>
          <w:lang w:val="nl-NL"/>
        </w:rPr>
      </w:pPr>
    </w:p>
    <w:p w14:paraId="7F417CF9" w14:textId="49604F8E" w:rsidR="004A20DC" w:rsidRPr="00C1173B" w:rsidRDefault="004A20DC" w:rsidP="004A20DC">
      <w:pPr>
        <w:ind w:left="1440" w:hanging="720"/>
        <w:rPr>
          <w:rFonts w:ascii="Garamond" w:hAnsi="Garamond"/>
          <w:sz w:val="22"/>
          <w:szCs w:val="22"/>
          <w:lang w:val="nl-NL"/>
        </w:rPr>
      </w:pPr>
      <w:r w:rsidRPr="00C1173B">
        <w:rPr>
          <w:rFonts w:ascii="Garamond" w:hAnsi="Garamond"/>
          <w:sz w:val="22"/>
          <w:szCs w:val="22"/>
          <w:lang w:val="nl-NL"/>
        </w:rPr>
        <w:t>2017</w:t>
      </w:r>
      <w:r w:rsidRPr="00C1173B">
        <w:rPr>
          <w:rFonts w:ascii="Garamond" w:hAnsi="Garamond"/>
          <w:sz w:val="22"/>
          <w:szCs w:val="22"/>
          <w:lang w:val="nl-NL"/>
        </w:rPr>
        <w:tab/>
        <w:t>Merry, M.S. &amp; Boussaid, F.</w:t>
      </w:r>
      <w:r w:rsidR="002B7B27">
        <w:rPr>
          <w:rFonts w:ascii="Garamond" w:hAnsi="Garamond"/>
          <w:sz w:val="22"/>
          <w:szCs w:val="22"/>
          <w:lang w:val="nl-NL"/>
        </w:rPr>
        <w:t>,</w:t>
      </w:r>
      <w:r w:rsidRPr="00C1173B">
        <w:rPr>
          <w:rFonts w:ascii="Garamond" w:hAnsi="Garamond"/>
          <w:sz w:val="22"/>
          <w:szCs w:val="22"/>
          <w:lang w:val="nl-NL"/>
        </w:rPr>
        <w:t xml:space="preserve"> Goed om diversiteit te omarmen, maar niet door verschillen te negeren. </w:t>
      </w:r>
      <w:r w:rsidRPr="00C1173B">
        <w:rPr>
          <w:rFonts w:ascii="Garamond" w:hAnsi="Garamond"/>
          <w:i/>
          <w:sz w:val="22"/>
          <w:szCs w:val="22"/>
          <w:lang w:val="nl-NL"/>
        </w:rPr>
        <w:t xml:space="preserve">Sociale Vraagstukken </w:t>
      </w:r>
      <w:r w:rsidRPr="00C1173B">
        <w:rPr>
          <w:rFonts w:ascii="Garamond" w:hAnsi="Garamond"/>
          <w:sz w:val="22"/>
          <w:szCs w:val="22"/>
          <w:lang w:val="nl-NL"/>
        </w:rPr>
        <w:t>(May 10)</w:t>
      </w:r>
      <w:r w:rsidRPr="00C1173B">
        <w:rPr>
          <w:rFonts w:ascii="Garamond" w:hAnsi="Garamond"/>
          <w:i/>
          <w:sz w:val="22"/>
          <w:szCs w:val="22"/>
          <w:lang w:val="nl-NL"/>
        </w:rPr>
        <w:t xml:space="preserve"> </w:t>
      </w:r>
      <w:r w:rsidRPr="00C1173B">
        <w:rPr>
          <w:rFonts w:ascii="Garamond" w:hAnsi="Garamond"/>
          <w:sz w:val="22"/>
          <w:szCs w:val="22"/>
          <w:lang w:val="nl-NL"/>
        </w:rPr>
        <w:t>Available at: http://www.socialevraagstukken.nl/diversiteit-ok-maar-durf-verschillen-te-benoemen/</w:t>
      </w:r>
    </w:p>
    <w:p w14:paraId="0E644669" w14:textId="77777777" w:rsidR="004A20DC" w:rsidRPr="00C1173B" w:rsidRDefault="004A20DC" w:rsidP="004A20DC">
      <w:pPr>
        <w:ind w:left="1440" w:hanging="720"/>
        <w:rPr>
          <w:rFonts w:ascii="Garamond" w:hAnsi="Garamond"/>
          <w:sz w:val="22"/>
          <w:szCs w:val="22"/>
          <w:lang w:val="nl-NL"/>
        </w:rPr>
      </w:pPr>
    </w:p>
    <w:p w14:paraId="37EDD7A0" w14:textId="0ED8DCAC" w:rsidR="004A20DC" w:rsidRPr="00C1173B" w:rsidRDefault="004A20DC" w:rsidP="004A20DC">
      <w:pPr>
        <w:ind w:left="1440" w:hanging="720"/>
        <w:rPr>
          <w:rFonts w:ascii="Garamond" w:hAnsi="Garamond"/>
          <w:sz w:val="22"/>
          <w:szCs w:val="22"/>
          <w:lang w:val="nl-NL"/>
        </w:rPr>
      </w:pPr>
      <w:r w:rsidRPr="00C1173B">
        <w:rPr>
          <w:rFonts w:ascii="Garamond" w:hAnsi="Garamond"/>
          <w:sz w:val="22"/>
          <w:szCs w:val="22"/>
          <w:lang w:val="nl-NL"/>
        </w:rPr>
        <w:t>2017</w:t>
      </w:r>
      <w:r w:rsidRPr="00C1173B">
        <w:rPr>
          <w:rFonts w:ascii="Garamond" w:hAnsi="Garamond"/>
          <w:sz w:val="22"/>
          <w:szCs w:val="22"/>
          <w:lang w:val="nl-NL"/>
        </w:rPr>
        <w:tab/>
        <w:t>Merry, M.S. &amp; Driessen, G.</w:t>
      </w:r>
      <w:r w:rsidR="002B7B27">
        <w:rPr>
          <w:rFonts w:ascii="Garamond" w:hAnsi="Garamond"/>
          <w:sz w:val="22"/>
          <w:szCs w:val="22"/>
          <w:lang w:val="nl-NL"/>
        </w:rPr>
        <w:t>,</w:t>
      </w:r>
      <w:r w:rsidRPr="00C1173B">
        <w:rPr>
          <w:rFonts w:ascii="Garamond" w:hAnsi="Garamond"/>
          <w:sz w:val="22"/>
          <w:szCs w:val="22"/>
          <w:lang w:val="nl-NL"/>
        </w:rPr>
        <w:t xml:space="preserve"> Obsessie met de VS leidt af van onze eigen problemen. </w:t>
      </w:r>
      <w:r w:rsidRPr="00C1173B">
        <w:rPr>
          <w:rFonts w:ascii="Garamond" w:hAnsi="Garamond"/>
          <w:i/>
          <w:sz w:val="22"/>
          <w:szCs w:val="22"/>
          <w:lang w:val="nl-NL"/>
        </w:rPr>
        <w:t xml:space="preserve">Sociale Vraagstukken </w:t>
      </w:r>
      <w:r w:rsidRPr="00C1173B">
        <w:rPr>
          <w:rFonts w:ascii="Garamond" w:hAnsi="Garamond"/>
          <w:sz w:val="22"/>
          <w:szCs w:val="22"/>
          <w:lang w:val="nl-NL"/>
        </w:rPr>
        <w:t>(April 15) Available at: http://www.socialevraagstukken.nl/obsessie-met-de-vs-leidt-af-van-onze-eigen-problemen/</w:t>
      </w:r>
    </w:p>
    <w:p w14:paraId="3A75F8C8" w14:textId="77777777" w:rsidR="004A20DC" w:rsidRPr="00C1173B" w:rsidRDefault="004A20DC" w:rsidP="004A20DC">
      <w:pPr>
        <w:ind w:left="1440" w:hanging="720"/>
        <w:rPr>
          <w:rFonts w:ascii="Garamond" w:hAnsi="Garamond"/>
          <w:sz w:val="22"/>
          <w:szCs w:val="22"/>
          <w:lang w:val="nl-NL"/>
        </w:rPr>
      </w:pPr>
    </w:p>
    <w:p w14:paraId="5AD5DA76" w14:textId="30965D0B" w:rsidR="004A20DC" w:rsidRPr="00C1173B" w:rsidRDefault="004A20DC" w:rsidP="004A20DC">
      <w:pPr>
        <w:ind w:left="1440" w:hanging="720"/>
        <w:rPr>
          <w:rFonts w:ascii="Garamond" w:hAnsi="Garamond"/>
          <w:sz w:val="22"/>
          <w:szCs w:val="22"/>
          <w:lang w:val="nl-NL"/>
        </w:rPr>
      </w:pPr>
      <w:r w:rsidRPr="00C1173B">
        <w:rPr>
          <w:rFonts w:ascii="Garamond" w:hAnsi="Garamond"/>
          <w:sz w:val="22"/>
          <w:szCs w:val="22"/>
          <w:lang w:val="nl-NL"/>
        </w:rPr>
        <w:t>2017</w:t>
      </w:r>
      <w:r w:rsidRPr="00C1173B">
        <w:rPr>
          <w:rFonts w:ascii="Garamond" w:hAnsi="Garamond"/>
          <w:sz w:val="22"/>
          <w:szCs w:val="22"/>
          <w:lang w:val="nl-NL"/>
        </w:rPr>
        <w:tab/>
        <w:t>Rinnooy Kan, W. &amp; Merry, M.S.</w:t>
      </w:r>
      <w:r w:rsidR="002B7B27">
        <w:rPr>
          <w:rFonts w:ascii="Garamond" w:hAnsi="Garamond"/>
          <w:sz w:val="22"/>
          <w:szCs w:val="22"/>
          <w:lang w:val="nl-NL"/>
        </w:rPr>
        <w:t>,</w:t>
      </w:r>
      <w:r w:rsidRPr="00C1173B">
        <w:rPr>
          <w:rFonts w:ascii="Garamond" w:hAnsi="Garamond"/>
          <w:sz w:val="22"/>
          <w:szCs w:val="22"/>
          <w:lang w:val="nl-NL"/>
        </w:rPr>
        <w:t xml:space="preserve"> Bij burgerschap hoort ook een flinke dosis gezond wantrouwen, </w:t>
      </w:r>
      <w:r w:rsidRPr="00C1173B">
        <w:rPr>
          <w:rFonts w:ascii="Garamond" w:hAnsi="Garamond"/>
          <w:i/>
          <w:sz w:val="22"/>
          <w:szCs w:val="22"/>
          <w:lang w:val="nl-NL"/>
        </w:rPr>
        <w:t xml:space="preserve">Sociale Vraagstukken </w:t>
      </w:r>
      <w:r w:rsidRPr="00C1173B">
        <w:rPr>
          <w:rFonts w:ascii="Garamond" w:hAnsi="Garamond"/>
          <w:sz w:val="22"/>
          <w:szCs w:val="22"/>
          <w:lang w:val="nl-NL"/>
        </w:rPr>
        <w:t>(April 6) Available at: http://www.socialevraagstukken.nl/bij-burgerschap-hoort-ook-een-flinke-dosis-gezond-wantrouwen/</w:t>
      </w:r>
    </w:p>
    <w:p w14:paraId="592AB77C" w14:textId="77777777" w:rsidR="004A20DC" w:rsidRPr="00C1173B" w:rsidRDefault="004A20DC" w:rsidP="004A20DC">
      <w:pPr>
        <w:rPr>
          <w:rFonts w:ascii="Garamond" w:hAnsi="Garamond"/>
          <w:sz w:val="22"/>
          <w:szCs w:val="22"/>
          <w:lang w:val="nl-NL"/>
        </w:rPr>
      </w:pPr>
    </w:p>
    <w:p w14:paraId="56CDE8FC" w14:textId="1E7012EE" w:rsidR="003617DE" w:rsidRPr="00C1173B" w:rsidRDefault="003617DE" w:rsidP="003617DE">
      <w:pPr>
        <w:autoSpaceDE w:val="0"/>
        <w:autoSpaceDN w:val="0"/>
        <w:adjustRightInd w:val="0"/>
        <w:ind w:left="1440" w:hanging="720"/>
        <w:rPr>
          <w:rFonts w:ascii="Garamond" w:hAnsi="Garamond"/>
          <w:sz w:val="22"/>
          <w:szCs w:val="22"/>
          <w:lang w:val="nl-NL"/>
        </w:rPr>
      </w:pPr>
      <w:r w:rsidRPr="00C1173B">
        <w:rPr>
          <w:rFonts w:ascii="Garamond" w:hAnsi="Garamond"/>
          <w:sz w:val="22"/>
          <w:szCs w:val="22"/>
          <w:lang w:val="en-GB"/>
        </w:rPr>
        <w:t>2016</w:t>
      </w:r>
      <w:r w:rsidRPr="00C1173B">
        <w:rPr>
          <w:rFonts w:ascii="Garamond" w:hAnsi="Garamond"/>
          <w:sz w:val="22"/>
          <w:szCs w:val="22"/>
          <w:lang w:val="en-GB"/>
        </w:rPr>
        <w:tab/>
      </w:r>
      <w:r w:rsidR="002768CC">
        <w:rPr>
          <w:rFonts w:ascii="Garamond" w:hAnsi="Garamond"/>
          <w:sz w:val="22"/>
          <w:szCs w:val="22"/>
          <w:lang w:val="en-GB"/>
        </w:rPr>
        <w:t>Merry, M.S. Profile i</w:t>
      </w:r>
      <w:r w:rsidRPr="00C1173B">
        <w:rPr>
          <w:rFonts w:ascii="Garamond" w:hAnsi="Garamond"/>
          <w:sz w:val="22"/>
          <w:szCs w:val="22"/>
          <w:lang w:val="en-GB"/>
        </w:rPr>
        <w:t xml:space="preserve">nterview with Winston Thompson for Pipeline podcast series in philosophy of education. </w:t>
      </w:r>
      <w:r w:rsidRPr="00C1173B">
        <w:rPr>
          <w:rFonts w:ascii="Garamond" w:hAnsi="Garamond"/>
          <w:sz w:val="22"/>
          <w:szCs w:val="22"/>
          <w:lang w:val="nl-NL"/>
        </w:rPr>
        <w:t>Available at: http://www.pipeline.fm/podcast/</w:t>
      </w:r>
    </w:p>
    <w:p w14:paraId="346FFCB1" w14:textId="77777777" w:rsidR="003617DE" w:rsidRPr="00C1173B" w:rsidRDefault="003617DE" w:rsidP="004A20DC">
      <w:pPr>
        <w:ind w:left="1440" w:hanging="720"/>
        <w:rPr>
          <w:rFonts w:ascii="Garamond" w:hAnsi="Garamond"/>
          <w:sz w:val="22"/>
          <w:szCs w:val="22"/>
          <w:lang w:val="nl-NL"/>
        </w:rPr>
      </w:pPr>
    </w:p>
    <w:p w14:paraId="473DD06B" w14:textId="137C4F6F" w:rsidR="004A20DC" w:rsidRPr="00C1173B" w:rsidRDefault="004A20DC" w:rsidP="004A20DC">
      <w:pPr>
        <w:ind w:left="1440" w:hanging="720"/>
        <w:rPr>
          <w:rFonts w:ascii="Garamond" w:hAnsi="Garamond"/>
          <w:sz w:val="22"/>
          <w:szCs w:val="22"/>
        </w:rPr>
      </w:pPr>
      <w:r w:rsidRPr="00C1173B">
        <w:rPr>
          <w:rFonts w:ascii="Garamond" w:hAnsi="Garamond"/>
          <w:sz w:val="22"/>
          <w:szCs w:val="22"/>
          <w:lang w:val="nl-NL"/>
        </w:rPr>
        <w:lastRenderedPageBreak/>
        <w:t>2016</w:t>
      </w:r>
      <w:r w:rsidRPr="00C1173B">
        <w:rPr>
          <w:rFonts w:ascii="Garamond" w:hAnsi="Garamond"/>
          <w:sz w:val="22"/>
          <w:szCs w:val="22"/>
          <w:lang w:val="nl-NL"/>
        </w:rPr>
        <w:tab/>
        <w:t>Merry, M.S.</w:t>
      </w:r>
      <w:r w:rsidR="002B7B27">
        <w:rPr>
          <w:rFonts w:ascii="Garamond" w:hAnsi="Garamond"/>
          <w:sz w:val="22"/>
          <w:szCs w:val="22"/>
          <w:lang w:val="nl-NL"/>
        </w:rPr>
        <w:t>,</w:t>
      </w:r>
      <w:r w:rsidRPr="00C1173B">
        <w:rPr>
          <w:rFonts w:ascii="Garamond" w:hAnsi="Garamond"/>
          <w:sz w:val="22"/>
          <w:szCs w:val="22"/>
          <w:lang w:val="nl-NL"/>
        </w:rPr>
        <w:t xml:space="preserve"> Diversiteit: hard werken en engelengeduld. </w:t>
      </w:r>
      <w:r w:rsidRPr="00C1173B">
        <w:rPr>
          <w:rFonts w:ascii="Garamond" w:hAnsi="Garamond"/>
          <w:i/>
          <w:sz w:val="22"/>
          <w:szCs w:val="22"/>
        </w:rPr>
        <w:t xml:space="preserve">Folia </w:t>
      </w:r>
      <w:r w:rsidRPr="00C1173B">
        <w:rPr>
          <w:rFonts w:ascii="Garamond" w:hAnsi="Garamond"/>
          <w:sz w:val="22"/>
          <w:szCs w:val="22"/>
        </w:rPr>
        <w:t>(November 1). Available at: http://www.folia.nl/opinie/104816/diversiteit-hard-werken-en-engelengeduld</w:t>
      </w:r>
      <w:r w:rsidRPr="00C1173B">
        <w:rPr>
          <w:rFonts w:ascii="Garamond" w:hAnsi="Garamond"/>
          <w:i/>
          <w:sz w:val="22"/>
          <w:szCs w:val="22"/>
        </w:rPr>
        <w:t xml:space="preserve"> </w:t>
      </w:r>
    </w:p>
    <w:p w14:paraId="2971629A" w14:textId="77777777" w:rsidR="004A20DC" w:rsidRPr="00C1173B" w:rsidRDefault="004A20DC" w:rsidP="004A20DC">
      <w:pPr>
        <w:rPr>
          <w:rFonts w:ascii="Garamond" w:hAnsi="Garamond"/>
          <w:sz w:val="22"/>
          <w:szCs w:val="22"/>
        </w:rPr>
      </w:pPr>
    </w:p>
    <w:p w14:paraId="7DE07D97" w14:textId="23000009" w:rsidR="004A20DC" w:rsidRPr="00C1173B" w:rsidRDefault="004A20DC" w:rsidP="004A20DC">
      <w:pPr>
        <w:ind w:left="1440" w:hanging="720"/>
        <w:rPr>
          <w:rFonts w:ascii="Garamond" w:hAnsi="Garamond"/>
          <w:sz w:val="22"/>
          <w:szCs w:val="22"/>
        </w:rPr>
      </w:pPr>
      <w:r w:rsidRPr="00C1173B">
        <w:rPr>
          <w:rFonts w:ascii="Garamond" w:hAnsi="Garamond"/>
          <w:sz w:val="22"/>
          <w:szCs w:val="22"/>
          <w:lang w:val="nl-NL"/>
        </w:rPr>
        <w:t>2016</w:t>
      </w:r>
      <w:r w:rsidRPr="00C1173B">
        <w:rPr>
          <w:rFonts w:ascii="Garamond" w:hAnsi="Garamond"/>
          <w:sz w:val="22"/>
          <w:szCs w:val="22"/>
          <w:lang w:val="nl-NL"/>
        </w:rPr>
        <w:tab/>
        <w:t>Agirdag, O. &amp; Merry, M.S.</w:t>
      </w:r>
      <w:r w:rsidR="002B7B27">
        <w:rPr>
          <w:rFonts w:ascii="Garamond" w:hAnsi="Garamond"/>
          <w:sz w:val="22"/>
          <w:szCs w:val="22"/>
          <w:lang w:val="nl-NL"/>
        </w:rPr>
        <w:t>,</w:t>
      </w:r>
      <w:r w:rsidRPr="00C1173B">
        <w:rPr>
          <w:rFonts w:ascii="Garamond" w:hAnsi="Garamond"/>
          <w:sz w:val="22"/>
          <w:szCs w:val="22"/>
          <w:lang w:val="nl-NL"/>
        </w:rPr>
        <w:t xml:space="preserve"> De zwarte school is nog niet zwart genoeg. </w:t>
      </w:r>
      <w:r w:rsidRPr="00C1173B">
        <w:rPr>
          <w:rFonts w:ascii="Garamond" w:hAnsi="Garamond"/>
          <w:i/>
          <w:sz w:val="22"/>
          <w:szCs w:val="22"/>
        </w:rPr>
        <w:t>Trouw</w:t>
      </w:r>
      <w:r w:rsidRPr="00C1173B">
        <w:rPr>
          <w:rFonts w:ascii="Garamond" w:hAnsi="Garamond"/>
          <w:sz w:val="22"/>
          <w:szCs w:val="22"/>
        </w:rPr>
        <w:t>. (September 6). Available at: https://www.trouw.nl/opinie/zwarte-school-is-nog-niet-zwart-genoeg~a98aeb15/</w:t>
      </w:r>
    </w:p>
    <w:p w14:paraId="283F0D48" w14:textId="77777777" w:rsidR="004A20DC" w:rsidRPr="00C1173B" w:rsidRDefault="004A20DC" w:rsidP="004A20DC">
      <w:pPr>
        <w:rPr>
          <w:rFonts w:ascii="Garamond" w:hAnsi="Garamond"/>
          <w:sz w:val="22"/>
          <w:szCs w:val="22"/>
          <w:lang w:val="en-GB"/>
        </w:rPr>
      </w:pPr>
    </w:p>
    <w:p w14:paraId="15ED4DB6" w14:textId="520E2146" w:rsidR="004A20DC" w:rsidRPr="00C1173B" w:rsidRDefault="004A20DC" w:rsidP="004A20DC">
      <w:pPr>
        <w:ind w:left="1440" w:hanging="720"/>
        <w:rPr>
          <w:rFonts w:ascii="Garamond" w:hAnsi="Garamond"/>
          <w:i/>
          <w:sz w:val="22"/>
          <w:szCs w:val="22"/>
        </w:rPr>
      </w:pPr>
      <w:r w:rsidRPr="00C1173B">
        <w:rPr>
          <w:rFonts w:ascii="Garamond" w:hAnsi="Garamond"/>
          <w:sz w:val="22"/>
          <w:szCs w:val="22"/>
          <w:lang w:val="nl-NL"/>
        </w:rPr>
        <w:t>2016</w:t>
      </w:r>
      <w:r w:rsidRPr="00C1173B">
        <w:rPr>
          <w:rFonts w:ascii="Garamond" w:hAnsi="Garamond"/>
          <w:sz w:val="22"/>
          <w:szCs w:val="22"/>
          <w:lang w:val="nl-NL"/>
        </w:rPr>
        <w:tab/>
        <w:t>Merry, M.S., van Leeuwen, B.</w:t>
      </w:r>
      <w:r w:rsidR="002B7B27">
        <w:rPr>
          <w:rFonts w:ascii="Garamond" w:hAnsi="Garamond"/>
          <w:sz w:val="22"/>
          <w:szCs w:val="22"/>
          <w:lang w:val="nl-NL"/>
        </w:rPr>
        <w:t>,</w:t>
      </w:r>
      <w:r w:rsidR="00AD5586" w:rsidRPr="00C1173B">
        <w:rPr>
          <w:rFonts w:ascii="Garamond" w:hAnsi="Garamond"/>
          <w:sz w:val="22"/>
          <w:szCs w:val="22"/>
          <w:lang w:val="nl-NL"/>
        </w:rPr>
        <w:t xml:space="preserve"> Reactie op ‘A</w:t>
      </w:r>
      <w:r w:rsidRPr="00C1173B">
        <w:rPr>
          <w:rFonts w:ascii="Garamond" w:hAnsi="Garamond"/>
          <w:sz w:val="22"/>
          <w:szCs w:val="22"/>
          <w:lang w:val="nl-NL"/>
        </w:rPr>
        <w:t>natomie van een opstand</w:t>
      </w:r>
      <w:r w:rsidR="00AD5586" w:rsidRPr="00C1173B">
        <w:rPr>
          <w:rFonts w:ascii="Garamond" w:hAnsi="Garamond"/>
          <w:sz w:val="22"/>
          <w:szCs w:val="22"/>
          <w:lang w:val="nl-NL"/>
        </w:rPr>
        <w:t>’</w:t>
      </w:r>
      <w:r w:rsidRPr="00C1173B">
        <w:rPr>
          <w:rFonts w:ascii="Garamond" w:hAnsi="Garamond"/>
          <w:sz w:val="22"/>
          <w:szCs w:val="22"/>
          <w:lang w:val="nl-NL"/>
        </w:rPr>
        <w:t xml:space="preserve">. </w:t>
      </w:r>
      <w:r w:rsidRPr="00C1173B">
        <w:rPr>
          <w:rFonts w:ascii="Garamond" w:hAnsi="Garamond"/>
          <w:i/>
          <w:sz w:val="22"/>
          <w:szCs w:val="22"/>
        </w:rPr>
        <w:t xml:space="preserve">De Groene Amsterdammer </w:t>
      </w:r>
      <w:r w:rsidRPr="00C1173B">
        <w:rPr>
          <w:rFonts w:ascii="Garamond" w:hAnsi="Garamond"/>
          <w:sz w:val="22"/>
          <w:szCs w:val="22"/>
        </w:rPr>
        <w:t>(25.2.16)</w:t>
      </w:r>
      <w:r w:rsidR="009F365A" w:rsidRPr="00C1173B">
        <w:rPr>
          <w:rFonts w:ascii="Garamond" w:hAnsi="Garamond"/>
          <w:sz w:val="22"/>
          <w:szCs w:val="22"/>
        </w:rPr>
        <w:t xml:space="preserve"> Available at: </w:t>
      </w:r>
      <w:r w:rsidR="00814F58" w:rsidRPr="00C1173B">
        <w:rPr>
          <w:rFonts w:ascii="Garamond" w:hAnsi="Garamond"/>
          <w:sz w:val="22"/>
          <w:szCs w:val="22"/>
        </w:rPr>
        <w:t>www.researchgate.net/publication/332781056_Anatomie_van_een_opstand</w:t>
      </w:r>
      <w:r w:rsidRPr="00C1173B">
        <w:rPr>
          <w:rFonts w:ascii="Garamond" w:hAnsi="Garamond"/>
          <w:sz w:val="22"/>
          <w:szCs w:val="22"/>
        </w:rPr>
        <w:t xml:space="preserve"> </w:t>
      </w:r>
    </w:p>
    <w:p w14:paraId="4BCB0EB1" w14:textId="77777777" w:rsidR="004A20DC" w:rsidRPr="00C1173B" w:rsidRDefault="004A20DC" w:rsidP="004A20DC">
      <w:pPr>
        <w:ind w:left="1440" w:hanging="720"/>
        <w:rPr>
          <w:rFonts w:ascii="Garamond" w:hAnsi="Garamond"/>
          <w:sz w:val="22"/>
          <w:szCs w:val="22"/>
        </w:rPr>
      </w:pPr>
    </w:p>
    <w:p w14:paraId="47FF7265" w14:textId="031F69A1" w:rsidR="004A20DC" w:rsidRPr="00C1173B" w:rsidRDefault="004A20DC" w:rsidP="004A20DC">
      <w:pPr>
        <w:ind w:left="1440" w:hanging="720"/>
        <w:rPr>
          <w:rFonts w:ascii="Garamond" w:hAnsi="Garamond"/>
          <w:sz w:val="22"/>
          <w:szCs w:val="22"/>
        </w:rPr>
      </w:pPr>
      <w:r w:rsidRPr="00C1173B">
        <w:rPr>
          <w:rFonts w:ascii="Garamond" w:hAnsi="Garamond"/>
          <w:sz w:val="22"/>
          <w:szCs w:val="22"/>
        </w:rPr>
        <w:t>2016</w:t>
      </w:r>
      <w:r w:rsidRPr="00C1173B">
        <w:rPr>
          <w:rFonts w:ascii="Garamond" w:hAnsi="Garamond"/>
          <w:sz w:val="22"/>
          <w:szCs w:val="22"/>
        </w:rPr>
        <w:tab/>
        <w:t>Merry, M.S.</w:t>
      </w:r>
      <w:r w:rsidR="002B7B27">
        <w:rPr>
          <w:rFonts w:ascii="Garamond" w:hAnsi="Garamond"/>
          <w:sz w:val="22"/>
          <w:szCs w:val="22"/>
        </w:rPr>
        <w:t>,</w:t>
      </w:r>
      <w:r w:rsidRPr="00C1173B">
        <w:rPr>
          <w:rFonts w:ascii="Garamond" w:hAnsi="Garamond"/>
          <w:sz w:val="22"/>
          <w:szCs w:val="22"/>
        </w:rPr>
        <w:t xml:space="preserve"> History, Injustice and Denial. </w:t>
      </w:r>
      <w:r w:rsidRPr="00C1173B">
        <w:rPr>
          <w:rFonts w:ascii="Garamond" w:hAnsi="Garamond"/>
          <w:i/>
          <w:sz w:val="22"/>
          <w:szCs w:val="22"/>
        </w:rPr>
        <w:t xml:space="preserve">Folia </w:t>
      </w:r>
      <w:r w:rsidRPr="00C1173B">
        <w:rPr>
          <w:rFonts w:ascii="Garamond" w:hAnsi="Garamond"/>
          <w:sz w:val="22"/>
          <w:szCs w:val="22"/>
        </w:rPr>
        <w:t>15 (67)</w:t>
      </w:r>
      <w:r w:rsidRPr="00C1173B">
        <w:rPr>
          <w:rFonts w:ascii="Garamond" w:hAnsi="Garamond"/>
          <w:i/>
          <w:sz w:val="22"/>
          <w:szCs w:val="22"/>
        </w:rPr>
        <w:t xml:space="preserve"> </w:t>
      </w:r>
      <w:r w:rsidRPr="00C1173B">
        <w:rPr>
          <w:rFonts w:ascii="Garamond" w:hAnsi="Garamond"/>
          <w:sz w:val="22"/>
          <w:szCs w:val="22"/>
        </w:rPr>
        <w:t>(January 13). Available at: http://www.folia.nl/international/98871/history-injustice-and-denial</w:t>
      </w:r>
    </w:p>
    <w:p w14:paraId="6C1DB302" w14:textId="77777777" w:rsidR="004A20DC" w:rsidRPr="00C1173B" w:rsidRDefault="004A20DC" w:rsidP="005B7B95">
      <w:pPr>
        <w:rPr>
          <w:rFonts w:ascii="Garamond" w:hAnsi="Garamond"/>
          <w:sz w:val="22"/>
          <w:szCs w:val="22"/>
        </w:rPr>
      </w:pPr>
    </w:p>
    <w:p w14:paraId="4A694A0A" w14:textId="6723E7E1" w:rsidR="004A20DC" w:rsidRPr="00C1173B" w:rsidRDefault="004A20DC" w:rsidP="004A20DC">
      <w:pPr>
        <w:ind w:left="1440" w:hanging="720"/>
        <w:rPr>
          <w:rFonts w:ascii="Garamond" w:hAnsi="Garamond"/>
          <w:sz w:val="22"/>
          <w:szCs w:val="22"/>
        </w:rPr>
      </w:pPr>
      <w:r w:rsidRPr="00C1173B">
        <w:rPr>
          <w:rFonts w:ascii="Garamond" w:hAnsi="Garamond"/>
          <w:sz w:val="22"/>
          <w:szCs w:val="22"/>
          <w:lang w:val="nl-NL"/>
        </w:rPr>
        <w:t>2013</w:t>
      </w:r>
      <w:r w:rsidRPr="00C1173B">
        <w:rPr>
          <w:rFonts w:ascii="Garamond" w:hAnsi="Garamond"/>
          <w:sz w:val="22"/>
          <w:szCs w:val="22"/>
          <w:lang w:val="nl-NL"/>
        </w:rPr>
        <w:tab/>
        <w:t>Blok, H., Karsten, S., Kennedy, J. &amp; Merry, M.S.</w:t>
      </w:r>
      <w:r w:rsidR="002B7B27">
        <w:rPr>
          <w:rFonts w:ascii="Garamond" w:hAnsi="Garamond"/>
          <w:sz w:val="22"/>
          <w:szCs w:val="22"/>
          <w:lang w:val="nl-NL"/>
        </w:rPr>
        <w:t>,</w:t>
      </w:r>
      <w:r w:rsidRPr="00C1173B">
        <w:rPr>
          <w:rFonts w:ascii="Garamond" w:hAnsi="Garamond"/>
          <w:sz w:val="22"/>
          <w:szCs w:val="22"/>
          <w:lang w:val="nl-NL"/>
        </w:rPr>
        <w:t xml:space="preserve"> Advies voor de Tweede Kamer: Thuisonderwijs heeft ook in Nederland recht van bestand. </w:t>
      </w:r>
      <w:r w:rsidR="0010097C" w:rsidRPr="00C1173B">
        <w:rPr>
          <w:rFonts w:ascii="Garamond" w:hAnsi="Garamond"/>
          <w:sz w:val="22"/>
          <w:szCs w:val="22"/>
        </w:rPr>
        <w:t>See: https://vanallemarktenthuis.com/thuisonderwijs-onze-manieren/onderzoek-en-artikelen/</w:t>
      </w:r>
    </w:p>
    <w:p w14:paraId="444A3447" w14:textId="77777777" w:rsidR="004A20DC" w:rsidRPr="00C1173B" w:rsidRDefault="004A20DC" w:rsidP="004A20DC">
      <w:pPr>
        <w:rPr>
          <w:rFonts w:ascii="Garamond" w:hAnsi="Garamond"/>
          <w:sz w:val="22"/>
          <w:szCs w:val="22"/>
        </w:rPr>
      </w:pPr>
    </w:p>
    <w:p w14:paraId="6DC46F0B" w14:textId="67838AE4" w:rsidR="004A20DC" w:rsidRPr="00C1173B" w:rsidRDefault="004A20DC" w:rsidP="004A20DC">
      <w:pPr>
        <w:ind w:left="1440" w:hanging="720"/>
        <w:rPr>
          <w:rFonts w:ascii="Garamond" w:hAnsi="Garamond"/>
          <w:sz w:val="22"/>
          <w:szCs w:val="22"/>
        </w:rPr>
      </w:pPr>
      <w:r w:rsidRPr="00C1173B">
        <w:rPr>
          <w:rFonts w:ascii="Garamond" w:hAnsi="Garamond"/>
          <w:sz w:val="22"/>
          <w:szCs w:val="22"/>
          <w:lang w:val="nl-NL"/>
        </w:rPr>
        <w:t>2013</w:t>
      </w:r>
      <w:r w:rsidRPr="00C1173B">
        <w:rPr>
          <w:rFonts w:ascii="Garamond" w:hAnsi="Garamond"/>
          <w:sz w:val="22"/>
          <w:szCs w:val="22"/>
          <w:lang w:val="nl-NL"/>
        </w:rPr>
        <w:tab/>
        <w:t>Merry, M.S.</w:t>
      </w:r>
      <w:r w:rsidR="002B7B27">
        <w:rPr>
          <w:rFonts w:ascii="Garamond" w:hAnsi="Garamond"/>
          <w:sz w:val="22"/>
          <w:szCs w:val="22"/>
          <w:lang w:val="nl-NL"/>
        </w:rPr>
        <w:t>,</w:t>
      </w:r>
      <w:r w:rsidRPr="00C1173B">
        <w:rPr>
          <w:rFonts w:ascii="Garamond" w:hAnsi="Garamond"/>
          <w:sz w:val="22"/>
          <w:szCs w:val="22"/>
          <w:lang w:val="nl-NL"/>
        </w:rPr>
        <w:t xml:space="preserve"> </w:t>
      </w:r>
      <w:r w:rsidR="00A305C7" w:rsidRPr="00C1173B">
        <w:rPr>
          <w:rFonts w:ascii="Garamond" w:hAnsi="Garamond"/>
          <w:sz w:val="22"/>
          <w:szCs w:val="22"/>
          <w:lang w:val="nl-NL"/>
        </w:rPr>
        <w:t>Kinderen hebben er baat bij als ouders en school dezelfde basiswaarden hebben</w:t>
      </w:r>
      <w:r w:rsidRPr="00C1173B">
        <w:rPr>
          <w:rFonts w:ascii="Garamond" w:hAnsi="Garamond"/>
          <w:sz w:val="22"/>
          <w:szCs w:val="22"/>
          <w:lang w:val="nl-NL"/>
        </w:rPr>
        <w:t>.</w:t>
      </w:r>
      <w:r w:rsidRPr="00C1173B">
        <w:rPr>
          <w:rFonts w:ascii="Garamond" w:hAnsi="Garamond"/>
          <w:lang w:val="nl-NL"/>
        </w:rPr>
        <w:t xml:space="preserve"> </w:t>
      </w:r>
      <w:r w:rsidRPr="00C1173B">
        <w:rPr>
          <w:rFonts w:ascii="Garamond" w:hAnsi="Garamond"/>
          <w:i/>
          <w:sz w:val="22"/>
          <w:szCs w:val="22"/>
        </w:rPr>
        <w:t xml:space="preserve">Schoolbestuur </w:t>
      </w:r>
      <w:r w:rsidRPr="00C1173B">
        <w:rPr>
          <w:rFonts w:ascii="Garamond" w:hAnsi="Garamond"/>
          <w:sz w:val="22"/>
          <w:szCs w:val="22"/>
        </w:rPr>
        <w:t>(33) 4: 18-19.</w:t>
      </w:r>
      <w:r w:rsidR="00814F58" w:rsidRPr="00C1173B">
        <w:rPr>
          <w:rFonts w:ascii="Garamond" w:hAnsi="Garamond"/>
          <w:sz w:val="22"/>
          <w:szCs w:val="22"/>
        </w:rPr>
        <w:t xml:space="preserve"> Available at: https://www.researchgate.net/publication/346976449_Kinderen_hebben_er_baat_bij_als_ouders_een_school_dezelfde_basiswaarden_hebben</w:t>
      </w:r>
    </w:p>
    <w:p w14:paraId="23E4DE60" w14:textId="77777777" w:rsidR="004568C0" w:rsidRPr="00C1173B" w:rsidRDefault="004568C0" w:rsidP="00A84B18">
      <w:pPr>
        <w:rPr>
          <w:rFonts w:ascii="Garamond" w:hAnsi="Garamond"/>
          <w:sz w:val="22"/>
          <w:szCs w:val="22"/>
        </w:rPr>
      </w:pPr>
    </w:p>
    <w:p w14:paraId="1E33D993" w14:textId="3C7429BD" w:rsidR="004A20DC" w:rsidRPr="00C1173B" w:rsidRDefault="004A20DC" w:rsidP="004A20DC">
      <w:pPr>
        <w:ind w:left="1440" w:hanging="720"/>
        <w:rPr>
          <w:rFonts w:ascii="Garamond" w:hAnsi="Garamond"/>
          <w:sz w:val="22"/>
          <w:szCs w:val="22"/>
        </w:rPr>
      </w:pPr>
      <w:r w:rsidRPr="00C1173B">
        <w:rPr>
          <w:rFonts w:ascii="Garamond" w:hAnsi="Garamond"/>
          <w:sz w:val="22"/>
          <w:szCs w:val="22"/>
        </w:rPr>
        <w:t>2012</w:t>
      </w:r>
      <w:r w:rsidRPr="00C1173B">
        <w:rPr>
          <w:rFonts w:ascii="Garamond" w:hAnsi="Garamond"/>
          <w:sz w:val="22"/>
          <w:szCs w:val="22"/>
        </w:rPr>
        <w:tab/>
        <w:t>Merry, M.S.</w:t>
      </w:r>
      <w:r w:rsidR="002B7B27">
        <w:rPr>
          <w:rFonts w:ascii="Garamond" w:hAnsi="Garamond"/>
          <w:sz w:val="22"/>
          <w:szCs w:val="22"/>
        </w:rPr>
        <w:t>,</w:t>
      </w:r>
      <w:r w:rsidRPr="00C1173B">
        <w:rPr>
          <w:rFonts w:ascii="Garamond" w:hAnsi="Garamond"/>
          <w:sz w:val="22"/>
          <w:szCs w:val="22"/>
        </w:rPr>
        <w:t xml:space="preserve"> Foreword to Diane Gereluk, </w:t>
      </w:r>
      <w:r w:rsidRPr="00C1173B">
        <w:rPr>
          <w:rFonts w:ascii="Garamond" w:hAnsi="Garamond"/>
          <w:i/>
          <w:sz w:val="22"/>
          <w:szCs w:val="22"/>
        </w:rPr>
        <w:t xml:space="preserve">Education, Extremism and Terrorism: what should be taught in citizenship education and why. </w:t>
      </w:r>
      <w:r w:rsidRPr="00C1173B">
        <w:rPr>
          <w:rFonts w:ascii="Garamond" w:hAnsi="Garamond"/>
          <w:sz w:val="22"/>
          <w:szCs w:val="22"/>
        </w:rPr>
        <w:t>London: Continuum.</w:t>
      </w:r>
    </w:p>
    <w:p w14:paraId="462EA7EE" w14:textId="77777777" w:rsidR="004A20DC" w:rsidRPr="00C1173B" w:rsidRDefault="004A20DC" w:rsidP="004A20DC">
      <w:pPr>
        <w:rPr>
          <w:rFonts w:ascii="Garamond" w:hAnsi="Garamond"/>
          <w:sz w:val="22"/>
          <w:szCs w:val="22"/>
        </w:rPr>
      </w:pPr>
    </w:p>
    <w:p w14:paraId="06ED32E6" w14:textId="4F721A7D" w:rsidR="004A20DC" w:rsidRPr="00C1173B" w:rsidRDefault="004A20DC" w:rsidP="004A20DC">
      <w:pPr>
        <w:ind w:left="1440" w:hanging="720"/>
        <w:rPr>
          <w:rFonts w:ascii="Garamond" w:hAnsi="Garamond"/>
          <w:bCs/>
          <w:sz w:val="22"/>
          <w:szCs w:val="22"/>
        </w:rPr>
      </w:pPr>
      <w:r w:rsidRPr="00C1173B">
        <w:rPr>
          <w:rFonts w:ascii="Garamond" w:hAnsi="Garamond"/>
          <w:sz w:val="22"/>
          <w:szCs w:val="22"/>
        </w:rPr>
        <w:t>2010</w:t>
      </w:r>
      <w:r w:rsidRPr="00C1173B">
        <w:rPr>
          <w:rFonts w:ascii="Garamond" w:hAnsi="Garamond"/>
          <w:sz w:val="22"/>
          <w:szCs w:val="22"/>
        </w:rPr>
        <w:tab/>
        <w:t>Merry, M.S.</w:t>
      </w:r>
      <w:r w:rsidR="002B7B27">
        <w:rPr>
          <w:rFonts w:ascii="Garamond" w:hAnsi="Garamond"/>
          <w:sz w:val="22"/>
          <w:szCs w:val="22"/>
        </w:rPr>
        <w:t>,</w:t>
      </w:r>
      <w:r w:rsidRPr="00C1173B">
        <w:rPr>
          <w:rFonts w:ascii="Garamond" w:hAnsi="Garamond"/>
          <w:sz w:val="22"/>
          <w:szCs w:val="22"/>
        </w:rPr>
        <w:t xml:space="preserve"> Segregatie is soms beter. </w:t>
      </w:r>
      <w:r w:rsidR="00A65DE6" w:rsidRPr="00C1173B">
        <w:rPr>
          <w:rFonts w:ascii="Garamond" w:hAnsi="Garamond"/>
          <w:i/>
          <w:sz w:val="22"/>
          <w:szCs w:val="22"/>
        </w:rPr>
        <w:t>Didac</w:t>
      </w:r>
      <w:r w:rsidRPr="00C1173B">
        <w:rPr>
          <w:rFonts w:ascii="Garamond" w:hAnsi="Garamond"/>
          <w:i/>
          <w:sz w:val="22"/>
          <w:szCs w:val="22"/>
        </w:rPr>
        <w:t xml:space="preserve">tief </w:t>
      </w:r>
      <w:r w:rsidRPr="00C1173B">
        <w:rPr>
          <w:rFonts w:ascii="Garamond" w:hAnsi="Garamond"/>
          <w:sz w:val="22"/>
          <w:szCs w:val="22"/>
        </w:rPr>
        <w:t xml:space="preserve"> (40) 4: pp. 4-7.</w:t>
      </w:r>
      <w:r w:rsidR="00FA3481" w:rsidRPr="00C1173B">
        <w:rPr>
          <w:rFonts w:ascii="Garamond" w:hAnsi="Garamond"/>
          <w:sz w:val="22"/>
          <w:szCs w:val="22"/>
        </w:rPr>
        <w:t xml:space="preserve"> Available at: https://didactiefonline.nl/artikel/segregatie-issoms-beter</w:t>
      </w:r>
    </w:p>
    <w:p w14:paraId="54C66870" w14:textId="77777777" w:rsidR="004A20DC" w:rsidRPr="00C1173B" w:rsidRDefault="004A20DC" w:rsidP="004A20DC">
      <w:pPr>
        <w:ind w:left="1440" w:hanging="720"/>
        <w:rPr>
          <w:rFonts w:ascii="Garamond" w:hAnsi="Garamond"/>
          <w:bCs/>
          <w:sz w:val="22"/>
          <w:szCs w:val="22"/>
        </w:rPr>
      </w:pPr>
    </w:p>
    <w:p w14:paraId="5AA16415" w14:textId="676F1DA7" w:rsidR="000A084B" w:rsidRPr="00C1173B" w:rsidRDefault="000A084B" w:rsidP="004A20DC">
      <w:pPr>
        <w:ind w:left="1440" w:hanging="720"/>
        <w:rPr>
          <w:rFonts w:ascii="Garamond" w:hAnsi="Garamond"/>
          <w:iCs/>
          <w:sz w:val="22"/>
          <w:szCs w:val="22"/>
        </w:rPr>
      </w:pPr>
      <w:r w:rsidRPr="00C1173B">
        <w:rPr>
          <w:rFonts w:ascii="Garamond" w:hAnsi="Garamond"/>
          <w:sz w:val="22"/>
          <w:szCs w:val="22"/>
        </w:rPr>
        <w:t>2008</w:t>
      </w:r>
      <w:r w:rsidRPr="00C1173B">
        <w:rPr>
          <w:rFonts w:ascii="Garamond" w:hAnsi="Garamond"/>
          <w:sz w:val="22"/>
          <w:szCs w:val="22"/>
        </w:rPr>
        <w:tab/>
        <w:t>Merry, M.S.</w:t>
      </w:r>
      <w:r w:rsidR="002B7B27">
        <w:rPr>
          <w:rFonts w:ascii="Garamond" w:hAnsi="Garamond"/>
          <w:sz w:val="22"/>
          <w:szCs w:val="22"/>
        </w:rPr>
        <w:t>,</w:t>
      </w:r>
      <w:r w:rsidRPr="00C1173B">
        <w:rPr>
          <w:rFonts w:ascii="Garamond" w:hAnsi="Garamond"/>
          <w:sz w:val="22"/>
          <w:szCs w:val="22"/>
        </w:rPr>
        <w:t xml:space="preserve"> Gifted—for Good? </w:t>
      </w:r>
      <w:r w:rsidRPr="00C1173B">
        <w:rPr>
          <w:rFonts w:ascii="Garamond" w:hAnsi="Garamond"/>
          <w:i/>
          <w:iCs/>
          <w:sz w:val="22"/>
          <w:szCs w:val="22"/>
        </w:rPr>
        <w:t xml:space="preserve">Janesville Gazette </w:t>
      </w:r>
      <w:r w:rsidRPr="00C1173B">
        <w:rPr>
          <w:rFonts w:ascii="Garamond" w:hAnsi="Garamond"/>
          <w:iCs/>
          <w:sz w:val="22"/>
          <w:szCs w:val="22"/>
        </w:rPr>
        <w:t>(October)</w:t>
      </w:r>
      <w:r w:rsidR="00DF7416" w:rsidRPr="00C1173B">
        <w:rPr>
          <w:rFonts w:ascii="Garamond" w:hAnsi="Garamond"/>
          <w:iCs/>
          <w:sz w:val="22"/>
          <w:szCs w:val="22"/>
        </w:rPr>
        <w:t>.</w:t>
      </w:r>
    </w:p>
    <w:p w14:paraId="58A5CA93" w14:textId="77777777" w:rsidR="00AC7246" w:rsidRDefault="00AC7246" w:rsidP="00AC7246"/>
    <w:p w14:paraId="1A90BB9F" w14:textId="77777777" w:rsidR="00814F58" w:rsidRPr="00C1173B" w:rsidRDefault="00814F58" w:rsidP="004A20DC">
      <w:pPr>
        <w:rPr>
          <w:rFonts w:ascii="Garamond" w:hAnsi="Garamond"/>
        </w:rPr>
      </w:pPr>
    </w:p>
    <w:p w14:paraId="3D7A8FDD" w14:textId="77777777" w:rsidR="004A20DC" w:rsidRPr="00C1173B" w:rsidRDefault="004A20DC" w:rsidP="004A20DC">
      <w:pPr>
        <w:pStyle w:val="Heading6"/>
        <w:rPr>
          <w:b/>
          <w:bCs/>
          <w:sz w:val="22"/>
          <w:szCs w:val="22"/>
        </w:rPr>
      </w:pPr>
      <w:r w:rsidRPr="00C1173B">
        <w:rPr>
          <w:b/>
          <w:bCs/>
          <w:sz w:val="22"/>
          <w:szCs w:val="22"/>
        </w:rPr>
        <w:t>BOOK REVIEWS</w:t>
      </w:r>
    </w:p>
    <w:p w14:paraId="21EDE79B" w14:textId="77777777" w:rsidR="005612D3" w:rsidRPr="00C1173B" w:rsidRDefault="005612D3" w:rsidP="004017C2">
      <w:pPr>
        <w:rPr>
          <w:rFonts w:ascii="Garamond" w:hAnsi="Garamond"/>
          <w:sz w:val="22"/>
          <w:szCs w:val="22"/>
        </w:rPr>
      </w:pPr>
    </w:p>
    <w:p w14:paraId="3EDAE260" w14:textId="77777777" w:rsidR="005612D3" w:rsidRPr="00C1173B" w:rsidRDefault="00305C02" w:rsidP="004A20DC">
      <w:pPr>
        <w:ind w:left="1440" w:hanging="720"/>
        <w:rPr>
          <w:rFonts w:ascii="Garamond" w:hAnsi="Garamond"/>
          <w:sz w:val="22"/>
          <w:szCs w:val="22"/>
        </w:rPr>
      </w:pPr>
      <w:r w:rsidRPr="00C1173B">
        <w:rPr>
          <w:rFonts w:ascii="Garamond" w:hAnsi="Garamond"/>
          <w:sz w:val="22"/>
          <w:szCs w:val="22"/>
        </w:rPr>
        <w:t>2020</w:t>
      </w:r>
      <w:r w:rsidR="005612D3" w:rsidRPr="00C1173B">
        <w:rPr>
          <w:rFonts w:ascii="Garamond" w:hAnsi="Garamond"/>
          <w:sz w:val="22"/>
          <w:szCs w:val="22"/>
        </w:rPr>
        <w:tab/>
        <w:t xml:space="preserve">Sigal Ben-Porath &amp; Michael C. Johanek, </w:t>
      </w:r>
      <w:r w:rsidR="005612D3" w:rsidRPr="00C1173B">
        <w:rPr>
          <w:rFonts w:ascii="Garamond" w:hAnsi="Garamond"/>
          <w:i/>
          <w:sz w:val="22"/>
          <w:szCs w:val="22"/>
        </w:rPr>
        <w:t xml:space="preserve">Making up our Mind: what school choice is really about. </w:t>
      </w:r>
      <w:r w:rsidR="005612D3" w:rsidRPr="00C1173B">
        <w:rPr>
          <w:rFonts w:ascii="Garamond" w:hAnsi="Garamond"/>
          <w:sz w:val="22"/>
          <w:szCs w:val="22"/>
        </w:rPr>
        <w:t xml:space="preserve">Chicago: University of Chicago Press. </w:t>
      </w:r>
      <w:r w:rsidR="005612D3" w:rsidRPr="00C1173B">
        <w:rPr>
          <w:rFonts w:ascii="Garamond" w:hAnsi="Garamond"/>
          <w:i/>
          <w:sz w:val="22"/>
          <w:szCs w:val="22"/>
        </w:rPr>
        <w:t xml:space="preserve">Theory and Research in Education </w:t>
      </w:r>
      <w:r w:rsidR="00437AD3" w:rsidRPr="00C1173B">
        <w:rPr>
          <w:rFonts w:ascii="Garamond" w:hAnsi="Garamond"/>
          <w:sz w:val="22"/>
          <w:szCs w:val="22"/>
        </w:rPr>
        <w:t>18 (2</w:t>
      </w:r>
      <w:r w:rsidR="005612D3" w:rsidRPr="00C1173B">
        <w:rPr>
          <w:rFonts w:ascii="Garamond" w:hAnsi="Garamond"/>
          <w:sz w:val="22"/>
          <w:szCs w:val="22"/>
        </w:rPr>
        <w:t>):</w:t>
      </w:r>
      <w:r w:rsidR="005859C8" w:rsidRPr="00C1173B">
        <w:rPr>
          <w:rFonts w:ascii="Garamond" w:hAnsi="Garamond"/>
          <w:sz w:val="22"/>
          <w:szCs w:val="22"/>
        </w:rPr>
        <w:t xml:space="preserve"> 250-252.</w:t>
      </w:r>
    </w:p>
    <w:p w14:paraId="6E2B5823" w14:textId="77777777" w:rsidR="005612D3" w:rsidRPr="00C1173B" w:rsidRDefault="005612D3" w:rsidP="004A20DC">
      <w:pPr>
        <w:ind w:left="1440" w:hanging="720"/>
        <w:rPr>
          <w:rFonts w:ascii="Garamond" w:hAnsi="Garamond"/>
          <w:sz w:val="22"/>
          <w:szCs w:val="22"/>
        </w:rPr>
      </w:pPr>
    </w:p>
    <w:p w14:paraId="0FE119B3"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2018</w:t>
      </w:r>
      <w:r w:rsidRPr="00C1173B">
        <w:rPr>
          <w:rFonts w:ascii="Garamond" w:hAnsi="Garamond"/>
          <w:sz w:val="22"/>
          <w:szCs w:val="22"/>
        </w:rPr>
        <w:tab/>
        <w:t xml:space="preserve">Derrick Darby &amp; John Rury, </w:t>
      </w:r>
      <w:r w:rsidRPr="00C1173B">
        <w:rPr>
          <w:rFonts w:ascii="Garamond" w:hAnsi="Garamond"/>
          <w:i/>
          <w:sz w:val="22"/>
          <w:szCs w:val="22"/>
        </w:rPr>
        <w:t xml:space="preserve">The Color of Mind: why the origins of the achievement gap matters for justice. </w:t>
      </w:r>
      <w:r w:rsidRPr="00C1173B">
        <w:rPr>
          <w:rFonts w:ascii="Garamond" w:hAnsi="Garamond"/>
          <w:sz w:val="22"/>
          <w:szCs w:val="22"/>
        </w:rPr>
        <w:t xml:space="preserve">Chicago: University of Chicago Press. </w:t>
      </w:r>
      <w:r w:rsidRPr="00C1173B">
        <w:rPr>
          <w:rFonts w:ascii="Garamond" w:hAnsi="Garamond"/>
          <w:i/>
          <w:sz w:val="22"/>
          <w:szCs w:val="22"/>
        </w:rPr>
        <w:t xml:space="preserve">Theory and Research in Education </w:t>
      </w:r>
      <w:r w:rsidRPr="00C1173B">
        <w:rPr>
          <w:rFonts w:ascii="Garamond" w:hAnsi="Garamond"/>
          <w:sz w:val="22"/>
          <w:szCs w:val="22"/>
        </w:rPr>
        <w:t>16 (3):</w:t>
      </w:r>
      <w:r w:rsidR="00161CB5" w:rsidRPr="00C1173B">
        <w:rPr>
          <w:rFonts w:ascii="Garamond" w:hAnsi="Garamond"/>
          <w:i/>
          <w:sz w:val="22"/>
          <w:szCs w:val="22"/>
        </w:rPr>
        <w:t xml:space="preserve"> </w:t>
      </w:r>
      <w:r w:rsidR="00161CB5" w:rsidRPr="00C1173B">
        <w:rPr>
          <w:rFonts w:ascii="Garamond" w:hAnsi="Garamond"/>
          <w:sz w:val="22"/>
          <w:szCs w:val="22"/>
        </w:rPr>
        <w:t>381-384.</w:t>
      </w:r>
    </w:p>
    <w:p w14:paraId="49A3998E" w14:textId="77777777" w:rsidR="004A20DC" w:rsidRPr="00C1173B" w:rsidRDefault="004A20DC" w:rsidP="004A20DC">
      <w:pPr>
        <w:ind w:left="1440" w:hanging="720"/>
        <w:rPr>
          <w:rFonts w:ascii="Garamond" w:hAnsi="Garamond"/>
          <w:sz w:val="22"/>
          <w:szCs w:val="22"/>
        </w:rPr>
      </w:pPr>
    </w:p>
    <w:p w14:paraId="2446B8E6"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2017</w:t>
      </w:r>
      <w:r w:rsidRPr="00C1173B">
        <w:rPr>
          <w:rFonts w:ascii="Garamond" w:hAnsi="Garamond"/>
          <w:sz w:val="22"/>
          <w:szCs w:val="22"/>
        </w:rPr>
        <w:tab/>
        <w:t xml:space="preserve">Tommie Shelby, </w:t>
      </w:r>
      <w:r w:rsidRPr="00C1173B">
        <w:rPr>
          <w:rFonts w:ascii="Garamond" w:hAnsi="Garamond"/>
          <w:i/>
          <w:sz w:val="22"/>
          <w:szCs w:val="22"/>
        </w:rPr>
        <w:t xml:space="preserve">Dark Ghettos: injustice, dissent and reform. </w:t>
      </w:r>
      <w:r w:rsidRPr="00C1173B">
        <w:rPr>
          <w:rFonts w:ascii="Garamond" w:hAnsi="Garamond"/>
          <w:sz w:val="22"/>
          <w:szCs w:val="22"/>
        </w:rPr>
        <w:t xml:space="preserve">Cambridge: Harvard University Press, </w:t>
      </w:r>
      <w:r w:rsidRPr="00C1173B">
        <w:rPr>
          <w:rFonts w:ascii="Garamond" w:hAnsi="Garamond"/>
          <w:i/>
          <w:sz w:val="22"/>
          <w:szCs w:val="22"/>
        </w:rPr>
        <w:t xml:space="preserve">Theory and Research in Education </w:t>
      </w:r>
      <w:r w:rsidRPr="00C1173B">
        <w:rPr>
          <w:rFonts w:ascii="Garamond" w:hAnsi="Garamond"/>
          <w:sz w:val="22"/>
          <w:szCs w:val="22"/>
        </w:rPr>
        <w:t>15 (2): 230-232.</w:t>
      </w:r>
    </w:p>
    <w:p w14:paraId="48302100" w14:textId="77777777" w:rsidR="004A20DC" w:rsidRPr="00C1173B" w:rsidRDefault="004A20DC" w:rsidP="004A20DC">
      <w:pPr>
        <w:ind w:left="1440" w:hanging="720"/>
        <w:rPr>
          <w:rFonts w:ascii="Garamond" w:hAnsi="Garamond"/>
          <w:sz w:val="22"/>
          <w:szCs w:val="22"/>
        </w:rPr>
      </w:pPr>
    </w:p>
    <w:p w14:paraId="796EE7D8"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2013</w:t>
      </w:r>
      <w:r w:rsidRPr="00C1173B">
        <w:rPr>
          <w:rFonts w:ascii="Garamond" w:hAnsi="Garamond"/>
          <w:sz w:val="22"/>
          <w:szCs w:val="22"/>
        </w:rPr>
        <w:tab/>
        <w:t xml:space="preserve">Elizabeth Anderson, </w:t>
      </w:r>
      <w:r w:rsidRPr="00C1173B">
        <w:rPr>
          <w:rFonts w:ascii="Garamond" w:hAnsi="Garamond"/>
          <w:i/>
          <w:sz w:val="22"/>
          <w:szCs w:val="22"/>
        </w:rPr>
        <w:t xml:space="preserve">The Imperative of Integration. </w:t>
      </w:r>
      <w:r w:rsidRPr="00C1173B">
        <w:rPr>
          <w:rFonts w:ascii="Garamond" w:hAnsi="Garamond"/>
          <w:sz w:val="22"/>
          <w:szCs w:val="22"/>
        </w:rPr>
        <w:t>Princeton: Princeton University Press</w:t>
      </w:r>
      <w:r w:rsidRPr="00C1173B">
        <w:rPr>
          <w:rFonts w:ascii="Garamond" w:hAnsi="Garamond"/>
          <w:i/>
          <w:sz w:val="22"/>
          <w:szCs w:val="22"/>
        </w:rPr>
        <w:t xml:space="preserve">, Theory and Research in Education </w:t>
      </w:r>
      <w:r w:rsidRPr="00C1173B">
        <w:rPr>
          <w:rFonts w:ascii="Garamond" w:hAnsi="Garamond"/>
          <w:sz w:val="22"/>
          <w:szCs w:val="22"/>
        </w:rPr>
        <w:t>11(1): 101-106.</w:t>
      </w:r>
    </w:p>
    <w:p w14:paraId="2EC14A6C" w14:textId="77777777" w:rsidR="004A20DC" w:rsidRPr="00C1173B" w:rsidRDefault="004A20DC" w:rsidP="004A20DC">
      <w:pPr>
        <w:ind w:left="1440" w:hanging="720"/>
        <w:rPr>
          <w:rFonts w:ascii="Garamond" w:hAnsi="Garamond"/>
          <w:sz w:val="22"/>
          <w:szCs w:val="22"/>
        </w:rPr>
      </w:pPr>
    </w:p>
    <w:p w14:paraId="4850DBF0"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2011</w:t>
      </w:r>
      <w:r w:rsidRPr="00C1173B">
        <w:rPr>
          <w:rFonts w:ascii="Garamond" w:hAnsi="Garamond"/>
          <w:sz w:val="22"/>
          <w:szCs w:val="22"/>
        </w:rPr>
        <w:tab/>
        <w:t xml:space="preserve">Stephen McKinney, </w:t>
      </w:r>
      <w:r w:rsidRPr="00C1173B">
        <w:rPr>
          <w:rFonts w:ascii="Garamond" w:hAnsi="Garamond"/>
          <w:i/>
          <w:sz w:val="22"/>
          <w:szCs w:val="22"/>
        </w:rPr>
        <w:t xml:space="preserve">Faith Schools for the Twenty-First Century. </w:t>
      </w:r>
      <w:r w:rsidRPr="00C1173B">
        <w:rPr>
          <w:rFonts w:ascii="Garamond" w:hAnsi="Garamond"/>
          <w:sz w:val="22"/>
          <w:szCs w:val="22"/>
        </w:rPr>
        <w:t xml:space="preserve">London: Routledge, </w:t>
      </w:r>
      <w:r w:rsidRPr="00C1173B">
        <w:rPr>
          <w:rFonts w:ascii="Garamond" w:hAnsi="Garamond"/>
          <w:i/>
          <w:sz w:val="22"/>
          <w:szCs w:val="22"/>
        </w:rPr>
        <w:t xml:space="preserve">European Education, </w:t>
      </w:r>
      <w:r w:rsidRPr="00C1173B">
        <w:rPr>
          <w:rFonts w:ascii="Garamond" w:hAnsi="Garamond"/>
          <w:sz w:val="22"/>
          <w:szCs w:val="22"/>
        </w:rPr>
        <w:t>43 (2):</w:t>
      </w:r>
      <w:r w:rsidRPr="00C1173B">
        <w:rPr>
          <w:rFonts w:ascii="Garamond" w:hAnsi="Garamond"/>
          <w:i/>
          <w:sz w:val="22"/>
          <w:szCs w:val="22"/>
        </w:rPr>
        <w:t xml:space="preserve"> </w:t>
      </w:r>
      <w:r w:rsidRPr="00C1173B">
        <w:rPr>
          <w:rFonts w:ascii="Garamond" w:hAnsi="Garamond"/>
          <w:sz w:val="22"/>
          <w:szCs w:val="22"/>
        </w:rPr>
        <w:t>98-100.</w:t>
      </w:r>
    </w:p>
    <w:p w14:paraId="611263B2" w14:textId="77777777" w:rsidR="004A20DC" w:rsidRPr="00C1173B" w:rsidRDefault="004A20DC" w:rsidP="004A20DC">
      <w:pPr>
        <w:ind w:left="1440" w:hanging="720"/>
        <w:rPr>
          <w:rFonts w:ascii="Garamond" w:hAnsi="Garamond"/>
          <w:sz w:val="22"/>
          <w:szCs w:val="22"/>
        </w:rPr>
      </w:pPr>
    </w:p>
    <w:p w14:paraId="198797E1" w14:textId="77777777" w:rsidR="004A20DC" w:rsidRPr="00C1173B" w:rsidRDefault="004A20DC" w:rsidP="004A20DC">
      <w:pPr>
        <w:ind w:left="1440" w:hanging="720"/>
        <w:rPr>
          <w:rFonts w:ascii="Garamond" w:hAnsi="Garamond"/>
          <w:sz w:val="22"/>
          <w:szCs w:val="22"/>
          <w:lang w:val="en-GB"/>
        </w:rPr>
      </w:pPr>
      <w:r w:rsidRPr="00C1173B">
        <w:rPr>
          <w:rFonts w:ascii="Garamond" w:hAnsi="Garamond"/>
          <w:sz w:val="22"/>
          <w:szCs w:val="22"/>
        </w:rPr>
        <w:t>2010</w:t>
      </w:r>
      <w:r w:rsidRPr="00C1173B">
        <w:rPr>
          <w:rFonts w:ascii="Garamond" w:hAnsi="Garamond"/>
          <w:sz w:val="22"/>
          <w:szCs w:val="22"/>
        </w:rPr>
        <w:tab/>
        <w:t xml:space="preserve">W.A.R. Shadid &amp; P.S. Konigsveld (eds.) </w:t>
      </w:r>
      <w:r w:rsidRPr="00C1173B">
        <w:rPr>
          <w:rFonts w:ascii="Garamond" w:hAnsi="Garamond"/>
          <w:i/>
          <w:sz w:val="22"/>
          <w:szCs w:val="22"/>
          <w:lang w:val="nl-NL"/>
        </w:rPr>
        <w:t>Islam in Nederland en België</w:t>
      </w:r>
      <w:r w:rsidRPr="00C1173B">
        <w:rPr>
          <w:rFonts w:ascii="Garamond" w:hAnsi="Garamond"/>
          <w:sz w:val="22"/>
          <w:szCs w:val="22"/>
          <w:lang w:val="nl-NL"/>
        </w:rPr>
        <w:t xml:space="preserve">. </w:t>
      </w:r>
      <w:r w:rsidRPr="00C1173B">
        <w:rPr>
          <w:rFonts w:ascii="Garamond" w:hAnsi="Garamond"/>
          <w:sz w:val="22"/>
          <w:szCs w:val="22"/>
        </w:rPr>
        <w:t xml:space="preserve">Leuven: Peeters. </w:t>
      </w:r>
      <w:r w:rsidRPr="00C1173B">
        <w:rPr>
          <w:rFonts w:ascii="Garamond" w:hAnsi="Garamond"/>
          <w:i/>
          <w:sz w:val="22"/>
          <w:szCs w:val="22"/>
          <w:lang w:val="en-GB"/>
        </w:rPr>
        <w:t xml:space="preserve">Insight Turkey </w:t>
      </w:r>
      <w:r w:rsidRPr="00C1173B">
        <w:rPr>
          <w:rFonts w:ascii="Garamond" w:hAnsi="Garamond"/>
          <w:sz w:val="22"/>
          <w:szCs w:val="22"/>
          <w:lang w:val="en-GB"/>
        </w:rPr>
        <w:t>12 (2): 268-271.</w:t>
      </w:r>
    </w:p>
    <w:p w14:paraId="01DA6204" w14:textId="77777777" w:rsidR="004A20DC" w:rsidRPr="00C1173B" w:rsidRDefault="004A20DC" w:rsidP="004A20DC">
      <w:pPr>
        <w:ind w:left="1440" w:hanging="720"/>
        <w:rPr>
          <w:rFonts w:ascii="Garamond" w:hAnsi="Garamond"/>
          <w:sz w:val="22"/>
          <w:szCs w:val="22"/>
          <w:lang w:val="en-GB"/>
        </w:rPr>
      </w:pPr>
    </w:p>
    <w:p w14:paraId="31EEEDAC"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2009</w:t>
      </w:r>
      <w:r w:rsidRPr="00C1173B">
        <w:rPr>
          <w:rFonts w:ascii="Garamond" w:hAnsi="Garamond"/>
          <w:sz w:val="22"/>
          <w:szCs w:val="22"/>
        </w:rPr>
        <w:tab/>
        <w:t xml:space="preserve">John R. Bowen, </w:t>
      </w:r>
      <w:r w:rsidRPr="00C1173B">
        <w:rPr>
          <w:rFonts w:ascii="Garamond" w:hAnsi="Garamond"/>
          <w:i/>
          <w:sz w:val="22"/>
          <w:szCs w:val="22"/>
        </w:rPr>
        <w:t xml:space="preserve">Why the French Don’t Like Headscarves: Islam, the State and Public Space.  </w:t>
      </w:r>
      <w:r w:rsidRPr="00C1173B">
        <w:rPr>
          <w:rFonts w:ascii="Garamond" w:hAnsi="Garamond"/>
          <w:sz w:val="22"/>
          <w:szCs w:val="22"/>
        </w:rPr>
        <w:t xml:space="preserve">Princeton: Princeton University Press, </w:t>
      </w:r>
      <w:r w:rsidRPr="00C1173B">
        <w:rPr>
          <w:rFonts w:ascii="Garamond" w:hAnsi="Garamond"/>
          <w:i/>
          <w:sz w:val="22"/>
          <w:szCs w:val="22"/>
        </w:rPr>
        <w:t xml:space="preserve">Journal of Multilingual and Multicultural Development </w:t>
      </w:r>
      <w:r w:rsidRPr="00C1173B">
        <w:rPr>
          <w:rFonts w:ascii="Garamond" w:hAnsi="Garamond"/>
          <w:sz w:val="22"/>
          <w:szCs w:val="22"/>
        </w:rPr>
        <w:t>30 (2): 186-188.</w:t>
      </w:r>
    </w:p>
    <w:p w14:paraId="3620BE7F" w14:textId="77777777" w:rsidR="004A20DC" w:rsidRPr="00C1173B" w:rsidRDefault="004A20DC" w:rsidP="004A20DC">
      <w:pPr>
        <w:ind w:left="1440" w:hanging="720"/>
        <w:rPr>
          <w:rFonts w:ascii="Garamond" w:hAnsi="Garamond"/>
          <w:sz w:val="22"/>
          <w:szCs w:val="22"/>
        </w:rPr>
      </w:pPr>
    </w:p>
    <w:p w14:paraId="2138E4E8" w14:textId="77777777" w:rsidR="004A20DC" w:rsidRPr="00C1173B" w:rsidRDefault="004A20DC" w:rsidP="004A20DC">
      <w:pPr>
        <w:ind w:left="1440" w:hanging="720"/>
        <w:rPr>
          <w:rFonts w:ascii="Garamond" w:hAnsi="Garamond"/>
          <w:sz w:val="22"/>
          <w:szCs w:val="22"/>
        </w:rPr>
      </w:pPr>
      <w:r w:rsidRPr="00C1173B">
        <w:rPr>
          <w:rFonts w:ascii="Garamond" w:hAnsi="Garamond"/>
          <w:sz w:val="22"/>
          <w:szCs w:val="22"/>
        </w:rPr>
        <w:t>2008</w:t>
      </w:r>
      <w:r w:rsidRPr="00C1173B">
        <w:rPr>
          <w:rFonts w:ascii="Garamond" w:hAnsi="Garamond"/>
          <w:sz w:val="22"/>
          <w:szCs w:val="22"/>
        </w:rPr>
        <w:tab/>
        <w:t xml:space="preserve">Robin Barrow &amp; Ronald Woods, </w:t>
      </w:r>
      <w:r w:rsidRPr="00C1173B">
        <w:rPr>
          <w:rFonts w:ascii="Garamond" w:hAnsi="Garamond"/>
          <w:i/>
          <w:iCs/>
          <w:sz w:val="22"/>
          <w:szCs w:val="22"/>
        </w:rPr>
        <w:t xml:space="preserve">An Introduction to Philosophy of Education </w:t>
      </w:r>
      <w:r w:rsidRPr="00C1173B">
        <w:rPr>
          <w:rFonts w:ascii="Garamond" w:hAnsi="Garamond"/>
          <w:sz w:val="22"/>
          <w:szCs w:val="22"/>
        </w:rPr>
        <w:t>4</w:t>
      </w:r>
      <w:r w:rsidRPr="00C1173B">
        <w:rPr>
          <w:rFonts w:ascii="Garamond" w:hAnsi="Garamond"/>
          <w:sz w:val="22"/>
          <w:szCs w:val="22"/>
          <w:vertAlign w:val="superscript"/>
        </w:rPr>
        <w:t>th</w:t>
      </w:r>
      <w:r w:rsidRPr="00C1173B">
        <w:rPr>
          <w:rFonts w:ascii="Garamond" w:hAnsi="Garamond"/>
          <w:sz w:val="22"/>
          <w:szCs w:val="22"/>
        </w:rPr>
        <w:t xml:space="preserve"> ed. London: Routledge, </w:t>
      </w:r>
      <w:r w:rsidRPr="00C1173B">
        <w:rPr>
          <w:rFonts w:ascii="Garamond" w:hAnsi="Garamond"/>
          <w:i/>
          <w:iCs/>
          <w:sz w:val="22"/>
          <w:szCs w:val="22"/>
        </w:rPr>
        <w:t xml:space="preserve">Theory and Research in Education </w:t>
      </w:r>
      <w:r w:rsidRPr="00C1173B">
        <w:rPr>
          <w:rFonts w:ascii="Garamond" w:hAnsi="Garamond"/>
          <w:iCs/>
          <w:sz w:val="22"/>
          <w:szCs w:val="22"/>
        </w:rPr>
        <w:t>6 (2):</w:t>
      </w:r>
      <w:r w:rsidRPr="00C1173B">
        <w:rPr>
          <w:rFonts w:ascii="Garamond" w:hAnsi="Garamond"/>
          <w:i/>
          <w:iCs/>
          <w:sz w:val="22"/>
          <w:szCs w:val="22"/>
        </w:rPr>
        <w:t xml:space="preserve"> </w:t>
      </w:r>
      <w:r w:rsidRPr="00C1173B">
        <w:rPr>
          <w:rFonts w:ascii="Garamond" w:hAnsi="Garamond"/>
          <w:sz w:val="22"/>
          <w:szCs w:val="22"/>
        </w:rPr>
        <w:t>255-258.</w:t>
      </w:r>
    </w:p>
    <w:p w14:paraId="1EB258CC" w14:textId="77777777" w:rsidR="004A20DC" w:rsidRPr="00C1173B" w:rsidRDefault="004A20DC" w:rsidP="004A20DC">
      <w:pPr>
        <w:ind w:left="1440" w:hanging="720"/>
        <w:rPr>
          <w:rFonts w:ascii="Garamond" w:hAnsi="Garamond"/>
          <w:sz w:val="22"/>
          <w:szCs w:val="22"/>
        </w:rPr>
      </w:pPr>
    </w:p>
    <w:p w14:paraId="3B054CA5" w14:textId="77777777" w:rsidR="004A20DC" w:rsidRPr="00C1173B" w:rsidRDefault="004A20DC" w:rsidP="004A20DC">
      <w:pPr>
        <w:numPr>
          <w:ilvl w:val="0"/>
          <w:numId w:val="27"/>
        </w:numPr>
        <w:tabs>
          <w:tab w:val="clear" w:pos="1155"/>
          <w:tab w:val="num" w:pos="1440"/>
        </w:tabs>
        <w:ind w:left="1440" w:hanging="720"/>
        <w:rPr>
          <w:rFonts w:ascii="Garamond" w:hAnsi="Garamond"/>
          <w:sz w:val="22"/>
          <w:szCs w:val="22"/>
        </w:rPr>
      </w:pPr>
      <w:r w:rsidRPr="00C1173B">
        <w:rPr>
          <w:rFonts w:ascii="Garamond" w:hAnsi="Garamond"/>
          <w:sz w:val="22"/>
          <w:szCs w:val="22"/>
        </w:rPr>
        <w:t xml:space="preserve">Kwame Anthony Appiah, </w:t>
      </w:r>
      <w:r w:rsidRPr="00C1173B">
        <w:rPr>
          <w:rFonts w:ascii="Garamond" w:hAnsi="Garamond"/>
          <w:i/>
          <w:sz w:val="22"/>
          <w:szCs w:val="22"/>
        </w:rPr>
        <w:t xml:space="preserve">The Ethics of Identity. </w:t>
      </w:r>
      <w:r w:rsidRPr="00C1173B">
        <w:rPr>
          <w:rFonts w:ascii="Garamond" w:hAnsi="Garamond"/>
          <w:sz w:val="22"/>
          <w:szCs w:val="22"/>
        </w:rPr>
        <w:t xml:space="preserve">Princeton: Princeton University Press, </w:t>
      </w:r>
      <w:r w:rsidRPr="00C1173B">
        <w:rPr>
          <w:rFonts w:ascii="Garamond" w:hAnsi="Garamond"/>
          <w:i/>
          <w:sz w:val="22"/>
          <w:szCs w:val="22"/>
        </w:rPr>
        <w:t>Journal of Philosophy of Education</w:t>
      </w:r>
      <w:r w:rsidRPr="00C1173B">
        <w:rPr>
          <w:rFonts w:ascii="Garamond" w:hAnsi="Garamond"/>
          <w:i/>
          <w:iCs/>
          <w:sz w:val="22"/>
          <w:szCs w:val="22"/>
        </w:rPr>
        <w:t xml:space="preserve"> </w:t>
      </w:r>
      <w:r w:rsidRPr="00C1173B">
        <w:rPr>
          <w:rFonts w:ascii="Garamond" w:hAnsi="Garamond"/>
          <w:sz w:val="22"/>
          <w:szCs w:val="22"/>
        </w:rPr>
        <w:t>37 (3): 564-567.</w:t>
      </w:r>
    </w:p>
    <w:p w14:paraId="019CC9AD" w14:textId="77777777" w:rsidR="004A20DC" w:rsidRPr="00C1173B" w:rsidRDefault="004A20DC" w:rsidP="004A20DC">
      <w:pPr>
        <w:rPr>
          <w:rFonts w:ascii="Garamond" w:hAnsi="Garamond"/>
        </w:rPr>
      </w:pPr>
    </w:p>
    <w:p w14:paraId="3EE27ED3" w14:textId="77777777" w:rsidR="004A20DC" w:rsidRPr="00C1173B" w:rsidRDefault="004A20DC" w:rsidP="004A20DC">
      <w:pPr>
        <w:rPr>
          <w:rFonts w:ascii="Garamond" w:hAnsi="Garamond"/>
        </w:rPr>
      </w:pPr>
    </w:p>
    <w:p w14:paraId="122848FC" w14:textId="77777777" w:rsidR="004A20DC" w:rsidRPr="00C1173B" w:rsidRDefault="004A20DC" w:rsidP="004A20DC">
      <w:pPr>
        <w:pStyle w:val="Heading9"/>
        <w:rPr>
          <w:rFonts w:ascii="Garamond" w:hAnsi="Garamond"/>
          <w:b/>
          <w:bCs/>
          <w:sz w:val="22"/>
          <w:szCs w:val="22"/>
        </w:rPr>
      </w:pPr>
      <w:r w:rsidRPr="00C1173B">
        <w:rPr>
          <w:rFonts w:ascii="Garamond" w:hAnsi="Garamond"/>
          <w:b/>
          <w:bCs/>
          <w:sz w:val="22"/>
          <w:szCs w:val="22"/>
        </w:rPr>
        <w:t xml:space="preserve">PROFESSIONAL SERVICE </w:t>
      </w:r>
    </w:p>
    <w:p w14:paraId="4602BD4E" w14:textId="77777777" w:rsidR="00913347" w:rsidRDefault="00913347" w:rsidP="00300E96">
      <w:pPr>
        <w:pStyle w:val="BodyTextIndent3"/>
        <w:ind w:left="0" w:firstLine="0"/>
        <w:rPr>
          <w:sz w:val="22"/>
          <w:szCs w:val="22"/>
          <w:lang w:val="en-GB"/>
        </w:rPr>
      </w:pPr>
    </w:p>
    <w:p w14:paraId="3A7A7DB4" w14:textId="202191C6" w:rsidR="0057270F" w:rsidRPr="0057270F" w:rsidRDefault="0057270F" w:rsidP="0057270F">
      <w:pPr>
        <w:pStyle w:val="BodyTextIndent3"/>
        <w:ind w:left="0" w:firstLine="450"/>
        <w:rPr>
          <w:i/>
          <w:iCs/>
          <w:sz w:val="22"/>
          <w:szCs w:val="22"/>
          <w:lang w:val="en-GB"/>
        </w:rPr>
      </w:pPr>
      <w:r>
        <w:rPr>
          <w:sz w:val="22"/>
          <w:szCs w:val="22"/>
          <w:lang w:val="en-GB"/>
        </w:rPr>
        <w:t>2026</w:t>
      </w:r>
      <w:r>
        <w:rPr>
          <w:sz w:val="22"/>
          <w:szCs w:val="22"/>
          <w:lang w:val="en-GB"/>
        </w:rPr>
        <w:tab/>
      </w:r>
      <w:r w:rsidR="00504D0B">
        <w:rPr>
          <w:sz w:val="22"/>
          <w:szCs w:val="22"/>
          <w:lang w:val="en-GB"/>
        </w:rPr>
        <w:t>Lead editor</w:t>
      </w:r>
      <w:r w:rsidR="00BF5B76">
        <w:rPr>
          <w:sz w:val="22"/>
          <w:szCs w:val="22"/>
          <w:lang w:val="en-GB"/>
        </w:rPr>
        <w:t>,</w:t>
      </w:r>
      <w:r>
        <w:rPr>
          <w:sz w:val="22"/>
          <w:szCs w:val="22"/>
          <w:lang w:val="en-GB"/>
        </w:rPr>
        <w:t xml:space="preserve"> special issue on censorship, </w:t>
      </w:r>
      <w:r>
        <w:rPr>
          <w:i/>
          <w:iCs/>
          <w:sz w:val="22"/>
          <w:szCs w:val="22"/>
          <w:lang w:val="en-GB"/>
        </w:rPr>
        <w:t>On Education</w:t>
      </w:r>
    </w:p>
    <w:p w14:paraId="21880C13" w14:textId="2C1B56A8" w:rsidR="00714B69" w:rsidRPr="00714B69" w:rsidRDefault="00714B69" w:rsidP="00714B69">
      <w:pPr>
        <w:pStyle w:val="BodyTextIndent3"/>
        <w:ind w:left="0" w:firstLine="0"/>
        <w:rPr>
          <w:sz w:val="22"/>
          <w:szCs w:val="22"/>
          <w:lang w:val="nl-NL"/>
        </w:rPr>
      </w:pPr>
      <w:r w:rsidRPr="00A526FF">
        <w:rPr>
          <w:sz w:val="22"/>
          <w:szCs w:val="22"/>
        </w:rPr>
        <w:t xml:space="preserve">   </w:t>
      </w:r>
      <w:r w:rsidRPr="00187642">
        <w:rPr>
          <w:sz w:val="22"/>
          <w:szCs w:val="22"/>
          <w:lang w:val="nl-NL"/>
        </w:rPr>
        <w:t>2021-</w:t>
      </w:r>
      <w:r>
        <w:rPr>
          <w:sz w:val="22"/>
          <w:szCs w:val="22"/>
          <w:lang w:val="nl-NL"/>
        </w:rPr>
        <w:t>26</w:t>
      </w:r>
      <w:r w:rsidRPr="00187642">
        <w:rPr>
          <w:sz w:val="22"/>
          <w:szCs w:val="22"/>
          <w:lang w:val="nl-NL"/>
        </w:rPr>
        <w:tab/>
        <w:t>Lead tutor, Grote Denkers in het Onderwijs, UvA Academy.</w:t>
      </w:r>
    </w:p>
    <w:p w14:paraId="595EC072" w14:textId="0FB55575" w:rsidR="005261DC" w:rsidRPr="00C1173B" w:rsidRDefault="00714B69" w:rsidP="005261DC">
      <w:pPr>
        <w:pStyle w:val="BodyTextIndent3"/>
        <w:ind w:left="0" w:firstLine="0"/>
        <w:rPr>
          <w:i/>
          <w:iCs/>
          <w:sz w:val="22"/>
          <w:szCs w:val="22"/>
          <w:lang w:val="en-GB"/>
        </w:rPr>
      </w:pPr>
      <w:r w:rsidRPr="00A526FF">
        <w:rPr>
          <w:sz w:val="22"/>
          <w:szCs w:val="22"/>
          <w:lang w:val="nl-NL"/>
        </w:rPr>
        <w:t xml:space="preserve">   </w:t>
      </w:r>
      <w:r w:rsidR="005261DC" w:rsidRPr="00C1173B">
        <w:rPr>
          <w:sz w:val="22"/>
          <w:szCs w:val="22"/>
          <w:lang w:val="en-GB"/>
        </w:rPr>
        <w:t>2021-25</w:t>
      </w:r>
      <w:r>
        <w:rPr>
          <w:sz w:val="22"/>
          <w:szCs w:val="22"/>
          <w:lang w:val="en-GB"/>
        </w:rPr>
        <w:tab/>
      </w:r>
      <w:r w:rsidR="005261DC" w:rsidRPr="00C1173B">
        <w:rPr>
          <w:sz w:val="22"/>
          <w:szCs w:val="22"/>
          <w:lang w:val="en-GB"/>
        </w:rPr>
        <w:t xml:space="preserve">Review Board, </w:t>
      </w:r>
      <w:r w:rsidR="005261DC" w:rsidRPr="00C1173B">
        <w:rPr>
          <w:i/>
          <w:iCs/>
          <w:sz w:val="22"/>
          <w:szCs w:val="22"/>
          <w:lang w:val="en-GB"/>
        </w:rPr>
        <w:t>Educational Theory</w:t>
      </w:r>
    </w:p>
    <w:p w14:paraId="5A5562B0" w14:textId="77777777" w:rsidR="00187642" w:rsidRDefault="00187642" w:rsidP="00187642">
      <w:pPr>
        <w:pStyle w:val="BodyTextIndent3"/>
        <w:ind w:left="0" w:firstLine="0"/>
        <w:rPr>
          <w:sz w:val="22"/>
          <w:szCs w:val="22"/>
          <w:lang w:val="en-GB"/>
        </w:rPr>
      </w:pPr>
      <w:r>
        <w:rPr>
          <w:sz w:val="22"/>
          <w:szCs w:val="22"/>
          <w:lang w:val="en-GB"/>
        </w:rPr>
        <w:t xml:space="preserve">       2023-</w:t>
      </w:r>
      <w:r>
        <w:rPr>
          <w:sz w:val="22"/>
          <w:szCs w:val="22"/>
          <w:lang w:val="en-GB"/>
        </w:rPr>
        <w:tab/>
        <w:t xml:space="preserve">Editorial Board, </w:t>
      </w:r>
      <w:r>
        <w:rPr>
          <w:i/>
          <w:iCs/>
          <w:sz w:val="22"/>
          <w:szCs w:val="22"/>
          <w:lang w:val="en-GB"/>
        </w:rPr>
        <w:t>On Education: journal for research and debate</w:t>
      </w:r>
      <w:r w:rsidRPr="00C1173B">
        <w:rPr>
          <w:sz w:val="22"/>
          <w:szCs w:val="22"/>
          <w:lang w:val="en-GB"/>
        </w:rPr>
        <w:t xml:space="preserve">   </w:t>
      </w:r>
    </w:p>
    <w:p w14:paraId="2309CD3A" w14:textId="61BCD6C8" w:rsidR="00B52CDD" w:rsidRPr="00C1173B" w:rsidRDefault="00837549" w:rsidP="004B1E8D">
      <w:pPr>
        <w:pStyle w:val="BodyTextIndent3"/>
        <w:ind w:hanging="1014"/>
        <w:rPr>
          <w:sz w:val="22"/>
          <w:szCs w:val="22"/>
          <w:lang w:val="en-GB"/>
        </w:rPr>
      </w:pPr>
      <w:r w:rsidRPr="00C1173B">
        <w:rPr>
          <w:sz w:val="22"/>
          <w:szCs w:val="22"/>
          <w:lang w:val="en-GB"/>
        </w:rPr>
        <w:t>2020</w:t>
      </w:r>
      <w:r w:rsidR="00B52CDD" w:rsidRPr="00C1173B">
        <w:rPr>
          <w:sz w:val="22"/>
          <w:szCs w:val="22"/>
          <w:lang w:val="en-GB"/>
        </w:rPr>
        <w:tab/>
        <w:t>Jury member for book of the year prize, North American Society in Social and Political Philosophy</w:t>
      </w:r>
    </w:p>
    <w:p w14:paraId="4A12EE8E" w14:textId="30422F1B" w:rsidR="005D40D2" w:rsidRPr="00C1173B" w:rsidRDefault="00483B35" w:rsidP="00483B35">
      <w:pPr>
        <w:pStyle w:val="BodyTextIndent3"/>
        <w:ind w:left="0" w:firstLine="0"/>
        <w:rPr>
          <w:i/>
          <w:iCs/>
          <w:sz w:val="22"/>
          <w:szCs w:val="22"/>
          <w:lang w:val="en-GB"/>
        </w:rPr>
      </w:pPr>
      <w:r>
        <w:rPr>
          <w:sz w:val="22"/>
          <w:szCs w:val="22"/>
          <w:lang w:val="en-GB"/>
        </w:rPr>
        <w:t xml:space="preserve">   </w:t>
      </w:r>
      <w:r w:rsidR="005D40D2" w:rsidRPr="00C1173B">
        <w:rPr>
          <w:sz w:val="22"/>
          <w:szCs w:val="22"/>
          <w:lang w:val="en-GB"/>
        </w:rPr>
        <w:t>2020-</w:t>
      </w:r>
      <w:r>
        <w:rPr>
          <w:sz w:val="22"/>
          <w:szCs w:val="22"/>
          <w:lang w:val="en-GB"/>
        </w:rPr>
        <w:t>25</w:t>
      </w:r>
      <w:r w:rsidR="005D40D2" w:rsidRPr="00C1173B">
        <w:rPr>
          <w:sz w:val="22"/>
          <w:szCs w:val="22"/>
          <w:lang w:val="en-GB"/>
        </w:rPr>
        <w:tab/>
        <w:t xml:space="preserve">Editorial Board, </w:t>
      </w:r>
      <w:r w:rsidR="005D40D2" w:rsidRPr="00C1173B">
        <w:rPr>
          <w:i/>
          <w:iCs/>
          <w:sz w:val="22"/>
          <w:szCs w:val="22"/>
          <w:lang w:val="en-GB"/>
        </w:rPr>
        <w:t>Journal of School Choice</w:t>
      </w:r>
    </w:p>
    <w:p w14:paraId="5356982C" w14:textId="35C441A6" w:rsidR="004A20DC" w:rsidRPr="00C1173B" w:rsidRDefault="000F5B5C" w:rsidP="006978B5">
      <w:pPr>
        <w:pStyle w:val="BodyTextIndent3"/>
        <w:ind w:left="0" w:firstLine="426"/>
        <w:rPr>
          <w:sz w:val="22"/>
          <w:szCs w:val="22"/>
          <w:lang w:val="en-GB"/>
        </w:rPr>
      </w:pPr>
      <w:r>
        <w:rPr>
          <w:sz w:val="22"/>
          <w:szCs w:val="22"/>
          <w:lang w:val="en-GB"/>
        </w:rPr>
        <w:t>2019-</w:t>
      </w:r>
      <w:r>
        <w:rPr>
          <w:sz w:val="22"/>
          <w:szCs w:val="22"/>
          <w:lang w:val="en-GB"/>
        </w:rPr>
        <w:tab/>
        <w:t>Jaarteam 1 &amp; 2 committee member</w:t>
      </w:r>
      <w:r w:rsidRPr="00C1173B">
        <w:rPr>
          <w:sz w:val="22"/>
          <w:szCs w:val="22"/>
          <w:lang w:val="en-GB"/>
        </w:rPr>
        <w:t xml:space="preserve">   </w:t>
      </w:r>
    </w:p>
    <w:p w14:paraId="3C18C0FA" w14:textId="2B432FED" w:rsidR="004A20DC" w:rsidRPr="00C1173B" w:rsidRDefault="005220D9" w:rsidP="00F16F27">
      <w:pPr>
        <w:pStyle w:val="BodyTextIndent3"/>
        <w:ind w:left="0" w:firstLine="0"/>
        <w:rPr>
          <w:sz w:val="22"/>
          <w:szCs w:val="22"/>
          <w:lang w:val="en-GB"/>
        </w:rPr>
      </w:pPr>
      <w:r>
        <w:rPr>
          <w:sz w:val="22"/>
          <w:szCs w:val="22"/>
          <w:lang w:val="en-GB"/>
        </w:rPr>
        <w:t xml:space="preserve">   </w:t>
      </w:r>
      <w:r w:rsidR="004A20DC" w:rsidRPr="00C1173B">
        <w:rPr>
          <w:sz w:val="22"/>
          <w:szCs w:val="22"/>
          <w:lang w:val="en-GB"/>
        </w:rPr>
        <w:t>2016-</w:t>
      </w:r>
      <w:r w:rsidR="00F16F27">
        <w:rPr>
          <w:sz w:val="22"/>
          <w:szCs w:val="22"/>
          <w:lang w:val="en-GB"/>
        </w:rPr>
        <w:t>23</w:t>
      </w:r>
      <w:r w:rsidR="004A20DC" w:rsidRPr="00C1173B">
        <w:rPr>
          <w:sz w:val="22"/>
          <w:szCs w:val="22"/>
          <w:lang w:val="en-GB"/>
        </w:rPr>
        <w:tab/>
        <w:t>Race and Ethnicity Committee, Philosophy of Edu</w:t>
      </w:r>
      <w:r w:rsidR="004B1E8D" w:rsidRPr="00C1173B">
        <w:rPr>
          <w:sz w:val="22"/>
          <w:szCs w:val="22"/>
          <w:lang w:val="en-GB"/>
        </w:rPr>
        <w:t>cation Society of Great Britain</w:t>
      </w:r>
    </w:p>
    <w:p w14:paraId="595D69A8" w14:textId="42D672B8" w:rsidR="00A23E31" w:rsidRDefault="00A1502D" w:rsidP="00A1502D">
      <w:pPr>
        <w:pStyle w:val="BodyTextIndent3"/>
        <w:ind w:left="0" w:firstLine="0"/>
        <w:rPr>
          <w:sz w:val="22"/>
          <w:szCs w:val="22"/>
          <w:lang w:val="en-GB"/>
        </w:rPr>
      </w:pPr>
      <w:r>
        <w:rPr>
          <w:sz w:val="22"/>
          <w:szCs w:val="22"/>
          <w:lang w:val="en-GB"/>
        </w:rPr>
        <w:t xml:space="preserve">        </w:t>
      </w:r>
      <w:r w:rsidR="00A23E31">
        <w:rPr>
          <w:sz w:val="22"/>
          <w:szCs w:val="22"/>
          <w:lang w:val="en-GB"/>
        </w:rPr>
        <w:t>2016</w:t>
      </w:r>
      <w:r>
        <w:rPr>
          <w:sz w:val="22"/>
          <w:szCs w:val="22"/>
          <w:lang w:val="en-GB"/>
        </w:rPr>
        <w:tab/>
        <w:t>Lead tutor, summer school in philosophy of education, University of Birmingham</w:t>
      </w:r>
      <w:r w:rsidR="000F5B5C">
        <w:rPr>
          <w:sz w:val="22"/>
          <w:szCs w:val="22"/>
          <w:lang w:val="en-GB"/>
        </w:rPr>
        <w:t xml:space="preserve">  </w:t>
      </w:r>
    </w:p>
    <w:p w14:paraId="1CB00D5D" w14:textId="579A848B" w:rsidR="004A20DC" w:rsidRPr="00C1173B" w:rsidRDefault="000F5B5C" w:rsidP="000F5B5C">
      <w:pPr>
        <w:pStyle w:val="BodyTextIndent3"/>
        <w:ind w:left="0" w:firstLine="0"/>
        <w:rPr>
          <w:sz w:val="22"/>
          <w:szCs w:val="22"/>
          <w:lang w:val="en-GB"/>
        </w:rPr>
      </w:pPr>
      <w:r>
        <w:rPr>
          <w:sz w:val="22"/>
          <w:szCs w:val="22"/>
          <w:lang w:val="en-GB"/>
        </w:rPr>
        <w:t xml:space="preserve"> </w:t>
      </w:r>
      <w:r w:rsidR="00F52FB2">
        <w:rPr>
          <w:sz w:val="22"/>
          <w:szCs w:val="22"/>
          <w:lang w:val="en-GB"/>
        </w:rPr>
        <w:t xml:space="preserve">  </w:t>
      </w:r>
      <w:r w:rsidR="004A20DC" w:rsidRPr="00C1173B">
        <w:rPr>
          <w:sz w:val="22"/>
          <w:szCs w:val="22"/>
          <w:lang w:val="en-GB"/>
        </w:rPr>
        <w:t>2013-17</w:t>
      </w:r>
      <w:r w:rsidR="00A61E3B">
        <w:rPr>
          <w:sz w:val="22"/>
          <w:szCs w:val="22"/>
          <w:lang w:val="en-GB"/>
        </w:rPr>
        <w:tab/>
      </w:r>
      <w:r w:rsidR="004A20DC" w:rsidRPr="00C1173B">
        <w:rPr>
          <w:sz w:val="22"/>
          <w:szCs w:val="22"/>
          <w:lang w:val="en-GB"/>
        </w:rPr>
        <w:t xml:space="preserve">Review Board, </w:t>
      </w:r>
      <w:r w:rsidR="004A20DC" w:rsidRPr="00C1173B">
        <w:rPr>
          <w:i/>
          <w:sz w:val="22"/>
          <w:szCs w:val="22"/>
          <w:lang w:val="en-GB"/>
        </w:rPr>
        <w:t>Educational Theory</w:t>
      </w:r>
      <w:r w:rsidR="004B1E8D" w:rsidRPr="00C1173B">
        <w:rPr>
          <w:sz w:val="22"/>
          <w:szCs w:val="22"/>
          <w:lang w:val="en-GB"/>
        </w:rPr>
        <w:tab/>
        <w:t xml:space="preserve">   </w:t>
      </w:r>
    </w:p>
    <w:p w14:paraId="28FD7AC2" w14:textId="77777777" w:rsidR="004A20DC" w:rsidRPr="00C1173B" w:rsidRDefault="004A20DC" w:rsidP="004B1E8D">
      <w:pPr>
        <w:pStyle w:val="BodyTextIndent3"/>
        <w:ind w:hanging="1014"/>
        <w:rPr>
          <w:sz w:val="22"/>
          <w:szCs w:val="22"/>
          <w:lang w:val="en-GB"/>
        </w:rPr>
      </w:pPr>
      <w:r w:rsidRPr="00C1173B">
        <w:rPr>
          <w:sz w:val="22"/>
          <w:szCs w:val="22"/>
          <w:lang w:val="en-GB"/>
        </w:rPr>
        <w:t>2013</w:t>
      </w:r>
      <w:r w:rsidRPr="00C1173B">
        <w:rPr>
          <w:sz w:val="22"/>
          <w:szCs w:val="22"/>
          <w:lang w:val="en-GB"/>
        </w:rPr>
        <w:tab/>
        <w:t>Coordinator (with Marcel Maussen, Veit Bader and Floris Vermeulen) of workshop and mini-conference on Pluralism a</w:t>
      </w:r>
      <w:r w:rsidR="004B1E8D" w:rsidRPr="00C1173B">
        <w:rPr>
          <w:sz w:val="22"/>
          <w:szCs w:val="22"/>
          <w:lang w:val="en-GB"/>
        </w:rPr>
        <w:t>nd Religious Schools in Europe.</w:t>
      </w:r>
    </w:p>
    <w:p w14:paraId="1F5B3361" w14:textId="77777777" w:rsidR="004A20DC" w:rsidRPr="00C1173B" w:rsidRDefault="004A20DC" w:rsidP="004B1E8D">
      <w:pPr>
        <w:pStyle w:val="BodyTextIndent3"/>
        <w:ind w:left="0" w:firstLine="142"/>
        <w:rPr>
          <w:sz w:val="22"/>
          <w:szCs w:val="22"/>
          <w:lang w:val="en-GB"/>
        </w:rPr>
      </w:pPr>
      <w:r w:rsidRPr="00C1173B">
        <w:rPr>
          <w:sz w:val="22"/>
          <w:szCs w:val="22"/>
          <w:lang w:val="en-GB"/>
        </w:rPr>
        <w:t>2012-14</w:t>
      </w:r>
      <w:r w:rsidRPr="00C1173B">
        <w:rPr>
          <w:sz w:val="22"/>
          <w:szCs w:val="22"/>
          <w:lang w:val="en-GB"/>
        </w:rPr>
        <w:tab/>
        <w:t>Large Grants Subcommittee, Philosophy of Edu</w:t>
      </w:r>
      <w:r w:rsidR="004B1E8D" w:rsidRPr="00C1173B">
        <w:rPr>
          <w:sz w:val="22"/>
          <w:szCs w:val="22"/>
          <w:lang w:val="en-GB"/>
        </w:rPr>
        <w:t>cation Society of Great Britain</w:t>
      </w:r>
    </w:p>
    <w:p w14:paraId="08CECDFC" w14:textId="77777777" w:rsidR="004A20DC" w:rsidRPr="00C1173B" w:rsidRDefault="004A20DC" w:rsidP="004B1E8D">
      <w:pPr>
        <w:pStyle w:val="BodyTextIndent3"/>
        <w:rPr>
          <w:lang w:val="en-GB"/>
        </w:rPr>
      </w:pPr>
      <w:r w:rsidRPr="00C1173B">
        <w:rPr>
          <w:sz w:val="22"/>
          <w:szCs w:val="22"/>
          <w:lang w:val="en-GB"/>
        </w:rPr>
        <w:t>2012</w:t>
      </w:r>
      <w:r w:rsidRPr="00C1173B">
        <w:rPr>
          <w:sz w:val="22"/>
          <w:szCs w:val="22"/>
          <w:lang w:val="en-GB"/>
        </w:rPr>
        <w:tab/>
        <w:t xml:space="preserve">Guest Editor for theme issue of </w:t>
      </w:r>
      <w:r w:rsidRPr="00C1173B">
        <w:rPr>
          <w:i/>
          <w:sz w:val="22"/>
          <w:szCs w:val="22"/>
          <w:lang w:val="en-GB"/>
        </w:rPr>
        <w:t>Educational Theory</w:t>
      </w:r>
      <w:r w:rsidRPr="00C1173B">
        <w:rPr>
          <w:lang w:val="en-GB"/>
        </w:rPr>
        <w:t xml:space="preserve">: </w:t>
      </w:r>
      <w:r w:rsidRPr="00C1173B">
        <w:rPr>
          <w:sz w:val="22"/>
          <w:szCs w:val="22"/>
          <w:lang w:val="en-GB"/>
        </w:rPr>
        <w:t>Plural Societies and the Possibilities of a Shared Civic Vision.</w:t>
      </w:r>
    </w:p>
    <w:p w14:paraId="00C0E370" w14:textId="77777777" w:rsidR="004A20DC" w:rsidRPr="00C1173B" w:rsidRDefault="004A20DC" w:rsidP="004B1E8D">
      <w:pPr>
        <w:rPr>
          <w:rFonts w:ascii="Garamond" w:hAnsi="Garamond"/>
          <w:i/>
          <w:sz w:val="22"/>
          <w:szCs w:val="22"/>
          <w:lang w:val="en-GB"/>
        </w:rPr>
      </w:pPr>
      <w:r w:rsidRPr="00C1173B">
        <w:rPr>
          <w:rFonts w:ascii="Garamond" w:hAnsi="Garamond"/>
          <w:sz w:val="22"/>
          <w:szCs w:val="22"/>
          <w:lang w:val="en-GB"/>
        </w:rPr>
        <w:t xml:space="preserve">   2011-17</w:t>
      </w:r>
      <w:r w:rsidRPr="00C1173B">
        <w:rPr>
          <w:rFonts w:ascii="Garamond" w:hAnsi="Garamond"/>
          <w:sz w:val="22"/>
          <w:szCs w:val="22"/>
          <w:lang w:val="en-GB"/>
        </w:rPr>
        <w:tab/>
        <w:t xml:space="preserve">Editorial Board, </w:t>
      </w:r>
      <w:r w:rsidRPr="00C1173B">
        <w:rPr>
          <w:rFonts w:ascii="Garamond" w:hAnsi="Garamond"/>
          <w:i/>
          <w:sz w:val="22"/>
          <w:szCs w:val="22"/>
          <w:lang w:val="en-GB"/>
        </w:rPr>
        <w:t>Journal of Moral Education</w:t>
      </w:r>
    </w:p>
    <w:p w14:paraId="02E1FD95" w14:textId="77777777" w:rsidR="004A20DC" w:rsidRPr="00C1173B" w:rsidRDefault="004A20DC" w:rsidP="004B1E8D">
      <w:pPr>
        <w:pStyle w:val="BodyTextIndent3"/>
        <w:rPr>
          <w:sz w:val="22"/>
          <w:szCs w:val="22"/>
          <w:lang w:val="en-GB"/>
        </w:rPr>
      </w:pPr>
      <w:r w:rsidRPr="00C1173B">
        <w:rPr>
          <w:sz w:val="22"/>
          <w:szCs w:val="22"/>
          <w:lang w:val="en-GB"/>
        </w:rPr>
        <w:t>2011</w:t>
      </w:r>
      <w:r w:rsidRPr="00C1173B">
        <w:rPr>
          <w:sz w:val="22"/>
          <w:szCs w:val="22"/>
          <w:lang w:val="en-GB"/>
        </w:rPr>
        <w:tab/>
        <w:t>Chief organizer of ‘Pedagogendag’ conference, theme: ‘Segregatie in het Onderwijs’, University of Amsterdam, May 21.</w:t>
      </w:r>
    </w:p>
    <w:p w14:paraId="32C9F1F5" w14:textId="77777777" w:rsidR="004A20DC" w:rsidRPr="00C1173B" w:rsidRDefault="004A20DC" w:rsidP="004B1E8D">
      <w:pPr>
        <w:pStyle w:val="BodyTextIndent3"/>
        <w:ind w:left="0" w:firstLine="450"/>
        <w:rPr>
          <w:sz w:val="22"/>
          <w:szCs w:val="22"/>
        </w:rPr>
      </w:pPr>
      <w:r w:rsidRPr="00C1173B">
        <w:rPr>
          <w:sz w:val="22"/>
          <w:szCs w:val="22"/>
        </w:rPr>
        <w:t>2011</w:t>
      </w:r>
      <w:r w:rsidRPr="00C1173B">
        <w:rPr>
          <w:sz w:val="22"/>
          <w:szCs w:val="22"/>
        </w:rPr>
        <w:tab/>
        <w:t xml:space="preserve">Chair of search committee for professor </w:t>
      </w:r>
      <w:r w:rsidR="004B1E8D" w:rsidRPr="00C1173B">
        <w:rPr>
          <w:sz w:val="22"/>
          <w:szCs w:val="22"/>
        </w:rPr>
        <w:t xml:space="preserve">in Child Care/Parental support </w:t>
      </w:r>
    </w:p>
    <w:p w14:paraId="08540528" w14:textId="77777777" w:rsidR="004A20DC" w:rsidRPr="00C1173B" w:rsidRDefault="004A20DC" w:rsidP="004B1E8D">
      <w:pPr>
        <w:pStyle w:val="BodyTextIndent3"/>
        <w:ind w:left="0" w:firstLine="450"/>
        <w:rPr>
          <w:sz w:val="22"/>
          <w:szCs w:val="22"/>
        </w:rPr>
      </w:pPr>
      <w:r w:rsidRPr="00C1173B">
        <w:rPr>
          <w:sz w:val="22"/>
          <w:szCs w:val="22"/>
        </w:rPr>
        <w:t>2011</w:t>
      </w:r>
      <w:r w:rsidRPr="00C1173B">
        <w:rPr>
          <w:sz w:val="22"/>
          <w:szCs w:val="22"/>
        </w:rPr>
        <w:tab/>
        <w:t xml:space="preserve">Program Committee, Philosophy of Education Society </w:t>
      </w:r>
      <w:r w:rsidR="004B1E8D" w:rsidRPr="00C1173B">
        <w:rPr>
          <w:sz w:val="22"/>
          <w:szCs w:val="22"/>
        </w:rPr>
        <w:t>of North America</w:t>
      </w:r>
    </w:p>
    <w:p w14:paraId="1A567CC1" w14:textId="77777777" w:rsidR="004A20DC" w:rsidRPr="00C1173B" w:rsidRDefault="004A20DC" w:rsidP="004B1E8D">
      <w:pPr>
        <w:pStyle w:val="BodyTextIndent3"/>
        <w:ind w:hanging="1298"/>
        <w:rPr>
          <w:sz w:val="22"/>
          <w:szCs w:val="22"/>
          <w:lang w:val="nl-NL"/>
        </w:rPr>
      </w:pPr>
      <w:r w:rsidRPr="00C1173B">
        <w:rPr>
          <w:sz w:val="22"/>
          <w:szCs w:val="22"/>
          <w:lang w:val="nl-NL"/>
        </w:rPr>
        <w:t>2010-13</w:t>
      </w:r>
      <w:r w:rsidRPr="00C1173B">
        <w:rPr>
          <w:sz w:val="22"/>
          <w:szCs w:val="22"/>
          <w:lang w:val="nl-NL"/>
        </w:rPr>
        <w:tab/>
        <w:t>Scriptieprijs leescommis</w:t>
      </w:r>
      <w:r w:rsidR="004B1E8D" w:rsidRPr="00C1173B">
        <w:rPr>
          <w:sz w:val="22"/>
          <w:szCs w:val="22"/>
          <w:lang w:val="nl-NL"/>
        </w:rPr>
        <w:t>sie, Universiteit van Amsterdam</w:t>
      </w:r>
    </w:p>
    <w:p w14:paraId="02FCB033" w14:textId="77777777" w:rsidR="004A20DC" w:rsidRPr="00C1173B" w:rsidRDefault="004A20DC" w:rsidP="004B1E8D">
      <w:pPr>
        <w:pStyle w:val="BodyTextIndent3"/>
        <w:ind w:left="0" w:firstLine="142"/>
        <w:rPr>
          <w:sz w:val="22"/>
          <w:szCs w:val="22"/>
          <w:lang w:val="nl-NL"/>
        </w:rPr>
      </w:pPr>
      <w:r w:rsidRPr="00C1173B">
        <w:rPr>
          <w:sz w:val="22"/>
          <w:szCs w:val="22"/>
          <w:lang w:val="nl-NL"/>
        </w:rPr>
        <w:t>2009-15</w:t>
      </w:r>
      <w:r w:rsidRPr="00C1173B">
        <w:rPr>
          <w:sz w:val="22"/>
          <w:szCs w:val="22"/>
          <w:lang w:val="nl-NL"/>
        </w:rPr>
        <w:tab/>
        <w:t>Examencommissie, POWL, U</w:t>
      </w:r>
      <w:r w:rsidR="004B1E8D" w:rsidRPr="00C1173B">
        <w:rPr>
          <w:sz w:val="22"/>
          <w:szCs w:val="22"/>
          <w:lang w:val="nl-NL"/>
        </w:rPr>
        <w:t>niversity of Amsterdam</w:t>
      </w:r>
    </w:p>
    <w:p w14:paraId="33005993" w14:textId="77777777" w:rsidR="004A20DC" w:rsidRPr="00C1173B" w:rsidRDefault="004A20DC" w:rsidP="004B1E8D">
      <w:pPr>
        <w:pStyle w:val="BodyTextIndent3"/>
        <w:ind w:left="0" w:firstLine="142"/>
        <w:rPr>
          <w:sz w:val="22"/>
          <w:szCs w:val="22"/>
        </w:rPr>
      </w:pPr>
      <w:r w:rsidRPr="00C1173B">
        <w:rPr>
          <w:sz w:val="22"/>
          <w:szCs w:val="22"/>
        </w:rPr>
        <w:t>2008-12</w:t>
      </w:r>
      <w:r w:rsidRPr="00C1173B">
        <w:rPr>
          <w:sz w:val="22"/>
          <w:szCs w:val="22"/>
        </w:rPr>
        <w:tab/>
        <w:t>Steering Committee for OOG research group, POWL</w:t>
      </w:r>
      <w:r w:rsidR="004B1E8D" w:rsidRPr="00C1173B">
        <w:rPr>
          <w:sz w:val="22"/>
          <w:szCs w:val="22"/>
        </w:rPr>
        <w:t>, University of Amsterdam.</w:t>
      </w:r>
    </w:p>
    <w:p w14:paraId="2F7931B6" w14:textId="77777777" w:rsidR="004A20DC" w:rsidRPr="00C1173B" w:rsidRDefault="004A20DC" w:rsidP="004B1E8D">
      <w:pPr>
        <w:pStyle w:val="BodyTextIndent3"/>
        <w:ind w:left="142" w:firstLine="0"/>
        <w:rPr>
          <w:sz w:val="22"/>
          <w:szCs w:val="22"/>
        </w:rPr>
      </w:pPr>
      <w:r w:rsidRPr="00C1173B">
        <w:rPr>
          <w:sz w:val="22"/>
          <w:szCs w:val="22"/>
        </w:rPr>
        <w:t>2008-09</w:t>
      </w:r>
      <w:r w:rsidRPr="00C1173B">
        <w:rPr>
          <w:sz w:val="22"/>
          <w:szCs w:val="22"/>
        </w:rPr>
        <w:tab/>
        <w:t>Onderwijscommissie,</w:t>
      </w:r>
      <w:r w:rsidR="004B1E8D" w:rsidRPr="00C1173B">
        <w:rPr>
          <w:sz w:val="22"/>
          <w:szCs w:val="22"/>
        </w:rPr>
        <w:t xml:space="preserve"> POWL, University of Amsterdam </w:t>
      </w:r>
    </w:p>
    <w:p w14:paraId="5774E905" w14:textId="77777777" w:rsidR="004A20DC" w:rsidRPr="00C1173B" w:rsidRDefault="00D92D3C" w:rsidP="004B1E8D">
      <w:pPr>
        <w:pStyle w:val="BodyTextIndent3"/>
        <w:ind w:hanging="1298"/>
        <w:rPr>
          <w:sz w:val="22"/>
          <w:szCs w:val="22"/>
        </w:rPr>
      </w:pPr>
      <w:r w:rsidRPr="00C1173B">
        <w:rPr>
          <w:sz w:val="22"/>
          <w:szCs w:val="22"/>
        </w:rPr>
        <w:t>2005</w:t>
      </w:r>
      <w:r w:rsidR="004A20DC" w:rsidRPr="00C1173B">
        <w:rPr>
          <w:sz w:val="22"/>
          <w:szCs w:val="22"/>
        </w:rPr>
        <w:t>-08</w:t>
      </w:r>
      <w:r w:rsidR="004A20DC" w:rsidRPr="00C1173B">
        <w:rPr>
          <w:sz w:val="22"/>
          <w:szCs w:val="22"/>
        </w:rPr>
        <w:tab/>
        <w:t>Student teacher supervisor and instructor, Beloit College. Primary, middle and secondary levels, Beloit School District.</w:t>
      </w:r>
    </w:p>
    <w:p w14:paraId="3B1C5B77" w14:textId="77777777" w:rsidR="004A20DC" w:rsidRPr="00C1173B" w:rsidRDefault="004A20DC" w:rsidP="004B1E8D">
      <w:pPr>
        <w:pStyle w:val="BodyTextIndent3"/>
        <w:ind w:hanging="1298"/>
        <w:rPr>
          <w:sz w:val="22"/>
          <w:szCs w:val="22"/>
        </w:rPr>
      </w:pPr>
      <w:r w:rsidRPr="00C1173B">
        <w:rPr>
          <w:sz w:val="22"/>
          <w:szCs w:val="22"/>
        </w:rPr>
        <w:t>2004-05</w:t>
      </w:r>
      <w:r w:rsidRPr="00C1173B">
        <w:rPr>
          <w:sz w:val="22"/>
          <w:szCs w:val="22"/>
        </w:rPr>
        <w:tab/>
        <w:t>Student teacher supervisor and instructor, Department of Curriculum and Instruction, University of Wisconsin-Madison; Madison School District, under the direction</w:t>
      </w:r>
      <w:r w:rsidR="004B1E8D" w:rsidRPr="00C1173B">
        <w:rPr>
          <w:sz w:val="22"/>
          <w:szCs w:val="22"/>
        </w:rPr>
        <w:t xml:space="preserve"> of Gloria Ladson-Billings.</w:t>
      </w:r>
    </w:p>
    <w:p w14:paraId="49EDC2F1" w14:textId="77777777" w:rsidR="004A20DC" w:rsidRPr="00C1173B" w:rsidRDefault="004A20DC" w:rsidP="004B1E8D">
      <w:pPr>
        <w:pStyle w:val="BodyTextIndent3"/>
        <w:rPr>
          <w:sz w:val="22"/>
          <w:szCs w:val="22"/>
        </w:rPr>
      </w:pPr>
      <w:r w:rsidRPr="00C1173B">
        <w:rPr>
          <w:sz w:val="22"/>
          <w:szCs w:val="22"/>
        </w:rPr>
        <w:t>2004</w:t>
      </w:r>
      <w:r w:rsidRPr="00C1173B">
        <w:rPr>
          <w:sz w:val="22"/>
          <w:szCs w:val="22"/>
        </w:rPr>
        <w:tab/>
        <w:t>Research assistant, SMILE Project, Milwaukee School District. Wisconsin Center for Education Research, Madison, Wisconsin, under the direction of Norman Webb &amp; William Clune; spo</w:t>
      </w:r>
      <w:r w:rsidR="004B1E8D" w:rsidRPr="00C1173B">
        <w:rPr>
          <w:sz w:val="22"/>
          <w:szCs w:val="22"/>
        </w:rPr>
        <w:t>nsored by the Joyce Foundation.</w:t>
      </w:r>
    </w:p>
    <w:p w14:paraId="6C698C49" w14:textId="6A6168BE" w:rsidR="00365E50" w:rsidRDefault="004A20DC" w:rsidP="009136E9">
      <w:pPr>
        <w:pStyle w:val="BodyText"/>
        <w:ind w:left="1440" w:hanging="1298"/>
      </w:pPr>
      <w:r w:rsidRPr="00C1173B">
        <w:t xml:space="preserve"> 2002-03</w:t>
      </w:r>
      <w:r w:rsidRPr="00C1173B">
        <w:tab/>
        <w:t xml:space="preserve">Project assistant, Center for English Learning and Achievement (CELA), Wisconsin Center for Education Research, Madison and Milwaukee school districts, under the </w:t>
      </w:r>
      <w:r w:rsidRPr="00C1173B">
        <w:lastRenderedPageBreak/>
        <w:t>direction of Martin Nystrand &amp; Adam Gamoran; sponsored by the Spencer Foundation.</w:t>
      </w:r>
    </w:p>
    <w:p w14:paraId="24AD95CD" w14:textId="77777777" w:rsidR="009136E9" w:rsidRDefault="009136E9" w:rsidP="009136E9">
      <w:pPr>
        <w:pStyle w:val="BodyText"/>
        <w:ind w:left="1440" w:hanging="1298"/>
      </w:pPr>
    </w:p>
    <w:p w14:paraId="7FA467BA" w14:textId="77777777" w:rsidR="00365E50" w:rsidRPr="00C1173B" w:rsidRDefault="00365E50" w:rsidP="004A20DC">
      <w:pPr>
        <w:rPr>
          <w:rFonts w:ascii="Garamond" w:hAnsi="Garamond"/>
        </w:rPr>
      </w:pPr>
    </w:p>
    <w:p w14:paraId="6618020B" w14:textId="77777777" w:rsidR="004A20DC" w:rsidRPr="00C1173B" w:rsidRDefault="004A20DC" w:rsidP="004A20DC">
      <w:pPr>
        <w:pStyle w:val="Heading5"/>
        <w:rPr>
          <w:rFonts w:ascii="Garamond" w:hAnsi="Garamond"/>
          <w:sz w:val="22"/>
          <w:szCs w:val="22"/>
        </w:rPr>
      </w:pPr>
      <w:r w:rsidRPr="00C1173B">
        <w:rPr>
          <w:rFonts w:ascii="Garamond" w:hAnsi="Garamond"/>
          <w:sz w:val="22"/>
          <w:szCs w:val="22"/>
        </w:rPr>
        <w:t>EDITORIAL / REVIEWER SERVICES</w:t>
      </w:r>
    </w:p>
    <w:p w14:paraId="42133AE2" w14:textId="77777777" w:rsidR="004A20DC" w:rsidRPr="00C1173B" w:rsidRDefault="004A20DC" w:rsidP="004A20DC">
      <w:pPr>
        <w:autoSpaceDE w:val="0"/>
        <w:autoSpaceDN w:val="0"/>
        <w:adjustRightInd w:val="0"/>
        <w:rPr>
          <w:rFonts w:ascii="Garamond" w:hAnsi="Garamond"/>
          <w:sz w:val="22"/>
          <w:szCs w:val="22"/>
        </w:rPr>
      </w:pPr>
      <w:r w:rsidRPr="00C1173B">
        <w:rPr>
          <w:rFonts w:ascii="Garamond" w:hAnsi="Garamond"/>
          <w:sz w:val="22"/>
          <w:szCs w:val="22"/>
        </w:rPr>
        <w:t>2003-present</w:t>
      </w:r>
      <w:r w:rsidRPr="00C1173B">
        <w:rPr>
          <w:rFonts w:ascii="Garamond" w:hAnsi="Garamond"/>
          <w:sz w:val="22"/>
          <w:szCs w:val="22"/>
        </w:rPr>
        <w:tab/>
      </w:r>
    </w:p>
    <w:p w14:paraId="01D6543A" w14:textId="77777777" w:rsidR="00BB0B81" w:rsidRDefault="004A20DC" w:rsidP="003920EF">
      <w:pPr>
        <w:autoSpaceDE w:val="0"/>
        <w:autoSpaceDN w:val="0"/>
        <w:adjustRightInd w:val="0"/>
        <w:ind w:left="1440"/>
        <w:rPr>
          <w:rFonts w:ascii="Garamond" w:hAnsi="Garamond"/>
          <w:sz w:val="22"/>
          <w:szCs w:val="22"/>
        </w:rPr>
      </w:pPr>
      <w:r w:rsidRPr="00C1173B">
        <w:rPr>
          <w:rFonts w:ascii="Garamond" w:hAnsi="Garamond"/>
          <w:sz w:val="22"/>
          <w:szCs w:val="22"/>
        </w:rPr>
        <w:t>American Journal of Education</w:t>
      </w:r>
    </w:p>
    <w:p w14:paraId="18578B3E" w14:textId="77777777" w:rsidR="00BB0B81" w:rsidRDefault="004A20DC" w:rsidP="003920EF">
      <w:pPr>
        <w:autoSpaceDE w:val="0"/>
        <w:autoSpaceDN w:val="0"/>
        <w:adjustRightInd w:val="0"/>
        <w:ind w:left="1440"/>
        <w:rPr>
          <w:rFonts w:ascii="Garamond" w:hAnsi="Garamond"/>
          <w:sz w:val="22"/>
          <w:szCs w:val="22"/>
        </w:rPr>
      </w:pPr>
      <w:r w:rsidRPr="00C1173B">
        <w:rPr>
          <w:rFonts w:ascii="Garamond" w:hAnsi="Garamond"/>
          <w:sz w:val="22"/>
          <w:szCs w:val="22"/>
        </w:rPr>
        <w:t>American Journal of Political Science</w:t>
      </w:r>
    </w:p>
    <w:p w14:paraId="65812C1E" w14:textId="77777777" w:rsidR="00BB0B81" w:rsidRDefault="004A20DC" w:rsidP="003920EF">
      <w:pPr>
        <w:autoSpaceDE w:val="0"/>
        <w:autoSpaceDN w:val="0"/>
        <w:adjustRightInd w:val="0"/>
        <w:ind w:left="1440"/>
        <w:rPr>
          <w:rFonts w:ascii="Garamond" w:hAnsi="Garamond"/>
          <w:sz w:val="22"/>
          <w:szCs w:val="22"/>
        </w:rPr>
      </w:pPr>
      <w:r w:rsidRPr="00C1173B">
        <w:rPr>
          <w:rFonts w:ascii="Garamond" w:hAnsi="Garamond"/>
          <w:sz w:val="22"/>
          <w:szCs w:val="22"/>
        </w:rPr>
        <w:t>American Journal of Sociology</w:t>
      </w:r>
    </w:p>
    <w:p w14:paraId="49B16AAD" w14:textId="77777777" w:rsidR="00BB0B81" w:rsidRDefault="004A20DC" w:rsidP="003920EF">
      <w:pPr>
        <w:autoSpaceDE w:val="0"/>
        <w:autoSpaceDN w:val="0"/>
        <w:adjustRightInd w:val="0"/>
        <w:ind w:left="1440"/>
        <w:rPr>
          <w:rFonts w:ascii="Garamond" w:hAnsi="Garamond"/>
          <w:sz w:val="22"/>
          <w:szCs w:val="22"/>
        </w:rPr>
      </w:pPr>
      <w:r w:rsidRPr="00C1173B">
        <w:rPr>
          <w:rFonts w:ascii="Garamond" w:hAnsi="Garamond"/>
          <w:sz w:val="22"/>
          <w:szCs w:val="22"/>
        </w:rPr>
        <w:t>Berkeley Review of Education</w:t>
      </w:r>
    </w:p>
    <w:p w14:paraId="5F5F85CD" w14:textId="77777777" w:rsidR="00BB0B81" w:rsidRDefault="004A20DC" w:rsidP="003920EF">
      <w:pPr>
        <w:autoSpaceDE w:val="0"/>
        <w:autoSpaceDN w:val="0"/>
        <w:adjustRightInd w:val="0"/>
        <w:ind w:left="1440"/>
        <w:rPr>
          <w:rFonts w:ascii="Garamond" w:hAnsi="Garamond"/>
          <w:sz w:val="22"/>
          <w:szCs w:val="22"/>
        </w:rPr>
      </w:pPr>
      <w:r w:rsidRPr="00C1173B">
        <w:rPr>
          <w:rFonts w:ascii="Garamond" w:hAnsi="Garamond"/>
          <w:sz w:val="22"/>
          <w:szCs w:val="22"/>
        </w:rPr>
        <w:t>Comparative Education Review</w:t>
      </w:r>
    </w:p>
    <w:p w14:paraId="0B40E941" w14:textId="77777777" w:rsidR="00BB0B81" w:rsidRDefault="00B60287" w:rsidP="003920EF">
      <w:pPr>
        <w:autoSpaceDE w:val="0"/>
        <w:autoSpaceDN w:val="0"/>
        <w:adjustRightInd w:val="0"/>
        <w:ind w:left="1440"/>
        <w:rPr>
          <w:rFonts w:ascii="Garamond" w:hAnsi="Garamond"/>
          <w:sz w:val="22"/>
          <w:szCs w:val="22"/>
        </w:rPr>
      </w:pPr>
      <w:r w:rsidRPr="00C1173B">
        <w:rPr>
          <w:rFonts w:ascii="Garamond" w:hAnsi="Garamond"/>
          <w:sz w:val="22"/>
          <w:szCs w:val="22"/>
        </w:rPr>
        <w:t>Critical Studies in Education</w:t>
      </w:r>
    </w:p>
    <w:p w14:paraId="76C6D69A" w14:textId="3ADB5461" w:rsidR="004A20DC" w:rsidRPr="00C1173B" w:rsidRDefault="004A20DC" w:rsidP="003920EF">
      <w:pPr>
        <w:autoSpaceDE w:val="0"/>
        <w:autoSpaceDN w:val="0"/>
        <w:adjustRightInd w:val="0"/>
        <w:ind w:left="1440"/>
        <w:rPr>
          <w:rFonts w:ascii="Garamond" w:hAnsi="Garamond"/>
          <w:sz w:val="22"/>
          <w:szCs w:val="22"/>
        </w:rPr>
      </w:pPr>
      <w:r w:rsidRPr="00C1173B">
        <w:rPr>
          <w:rFonts w:ascii="Garamond" w:hAnsi="Garamond"/>
          <w:sz w:val="22"/>
          <w:szCs w:val="22"/>
        </w:rPr>
        <w:t>Educational Philosophy and Theory</w:t>
      </w:r>
    </w:p>
    <w:p w14:paraId="7A0267B9"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Educational Review</w:t>
      </w:r>
    </w:p>
    <w:p w14:paraId="37956A2E"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Educational Studies</w:t>
      </w:r>
    </w:p>
    <w:p w14:paraId="26B87D53"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Educational Theory</w:t>
      </w:r>
    </w:p>
    <w:p w14:paraId="71CEE32F" w14:textId="77777777" w:rsidR="00BB0B81" w:rsidRDefault="00A675E5" w:rsidP="00C80AFB">
      <w:pPr>
        <w:autoSpaceDE w:val="0"/>
        <w:autoSpaceDN w:val="0"/>
        <w:adjustRightInd w:val="0"/>
        <w:ind w:left="1440"/>
        <w:rPr>
          <w:rFonts w:ascii="Garamond" w:hAnsi="Garamond"/>
          <w:sz w:val="22"/>
          <w:szCs w:val="22"/>
        </w:rPr>
      </w:pPr>
      <w:r w:rsidRPr="00C1173B">
        <w:rPr>
          <w:rFonts w:ascii="Garamond" w:hAnsi="Garamond"/>
          <w:sz w:val="22"/>
          <w:szCs w:val="22"/>
        </w:rPr>
        <w:t>Episteme</w:t>
      </w:r>
    </w:p>
    <w:p w14:paraId="3F0FE333"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Ethnic and Racial Studies</w:t>
      </w:r>
    </w:p>
    <w:p w14:paraId="17929C8A"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International Journal of Humanitarian Action</w:t>
      </w:r>
    </w:p>
    <w:p w14:paraId="13D2D09C"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Journal of Applied Developmental Psychology</w:t>
      </w:r>
    </w:p>
    <w:p w14:paraId="73E704AD"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Journal of Applied Philosophy</w:t>
      </w:r>
    </w:p>
    <w:p w14:paraId="60BB4D81" w14:textId="77777777" w:rsidR="00BB0B81" w:rsidRDefault="00C80AFB" w:rsidP="00C80AFB">
      <w:pPr>
        <w:autoSpaceDE w:val="0"/>
        <w:autoSpaceDN w:val="0"/>
        <w:adjustRightInd w:val="0"/>
        <w:ind w:left="1440"/>
        <w:rPr>
          <w:rFonts w:ascii="Garamond" w:hAnsi="Garamond"/>
          <w:sz w:val="22"/>
          <w:szCs w:val="22"/>
        </w:rPr>
      </w:pPr>
      <w:r>
        <w:rPr>
          <w:rFonts w:ascii="Garamond" w:hAnsi="Garamond"/>
          <w:sz w:val="22"/>
          <w:szCs w:val="22"/>
        </w:rPr>
        <w:t>Journal of Economic and Human Geography</w:t>
      </w:r>
    </w:p>
    <w:p w14:paraId="457A7EA7" w14:textId="77777777" w:rsidR="00BB0B81" w:rsidRDefault="002176D0" w:rsidP="00C80AFB">
      <w:pPr>
        <w:autoSpaceDE w:val="0"/>
        <w:autoSpaceDN w:val="0"/>
        <w:adjustRightInd w:val="0"/>
        <w:ind w:left="1440"/>
        <w:rPr>
          <w:rFonts w:ascii="Garamond" w:hAnsi="Garamond"/>
          <w:sz w:val="22"/>
          <w:szCs w:val="22"/>
        </w:rPr>
      </w:pPr>
      <w:r>
        <w:rPr>
          <w:rFonts w:ascii="Garamond" w:hAnsi="Garamond"/>
          <w:sz w:val="22"/>
          <w:szCs w:val="22"/>
        </w:rPr>
        <w:t>Journal of Ethics and Social Philosophy</w:t>
      </w:r>
    </w:p>
    <w:p w14:paraId="0E4DD77B"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Journal of Moral Education</w:t>
      </w:r>
    </w:p>
    <w:p w14:paraId="73446AD6" w14:textId="77777777" w:rsidR="00BB0B81" w:rsidRDefault="00630CD6" w:rsidP="00C80AFB">
      <w:pPr>
        <w:autoSpaceDE w:val="0"/>
        <w:autoSpaceDN w:val="0"/>
        <w:adjustRightInd w:val="0"/>
        <w:ind w:left="1440"/>
        <w:rPr>
          <w:rFonts w:ascii="Garamond" w:hAnsi="Garamond"/>
          <w:sz w:val="22"/>
          <w:szCs w:val="22"/>
        </w:rPr>
      </w:pPr>
      <w:r w:rsidRPr="00C1173B">
        <w:rPr>
          <w:rFonts w:ascii="Garamond" w:hAnsi="Garamond"/>
          <w:sz w:val="22"/>
          <w:szCs w:val="22"/>
        </w:rPr>
        <w:t>Journal of Philosophy</w:t>
      </w:r>
    </w:p>
    <w:p w14:paraId="56DF5BD7"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Journal of Philosophy of Education</w:t>
      </w:r>
    </w:p>
    <w:p w14:paraId="79EBC8B6" w14:textId="77777777" w:rsidR="00BB0B81" w:rsidRDefault="005D40D2" w:rsidP="00C80AFB">
      <w:pPr>
        <w:autoSpaceDE w:val="0"/>
        <w:autoSpaceDN w:val="0"/>
        <w:adjustRightInd w:val="0"/>
        <w:ind w:left="1440"/>
        <w:rPr>
          <w:rFonts w:ascii="Garamond" w:hAnsi="Garamond"/>
          <w:sz w:val="22"/>
          <w:szCs w:val="22"/>
        </w:rPr>
      </w:pPr>
      <w:r w:rsidRPr="00C1173B">
        <w:rPr>
          <w:rFonts w:ascii="Garamond" w:hAnsi="Garamond"/>
          <w:sz w:val="22"/>
          <w:szCs w:val="22"/>
        </w:rPr>
        <w:t>Journal of School Choice</w:t>
      </w:r>
    </w:p>
    <w:p w14:paraId="1F48B4F5"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Journal of Social Philosophy</w:t>
      </w:r>
    </w:p>
    <w:p w14:paraId="2EE2C155"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Peabody Journal of Education</w:t>
      </w:r>
    </w:p>
    <w:p w14:paraId="7B0DB945"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Pedagogiek</w:t>
      </w:r>
    </w:p>
    <w:p w14:paraId="0A913A5B"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Pedagogisch Studiën</w:t>
      </w:r>
    </w:p>
    <w:p w14:paraId="6D5F58F2" w14:textId="77777777" w:rsidR="00BB0B81" w:rsidRDefault="00046842" w:rsidP="00C80AFB">
      <w:pPr>
        <w:autoSpaceDE w:val="0"/>
        <w:autoSpaceDN w:val="0"/>
        <w:adjustRightInd w:val="0"/>
        <w:ind w:left="1440"/>
        <w:rPr>
          <w:rFonts w:ascii="Garamond" w:hAnsi="Garamond"/>
          <w:sz w:val="22"/>
          <w:szCs w:val="22"/>
        </w:rPr>
      </w:pPr>
      <w:r>
        <w:rPr>
          <w:rFonts w:ascii="Garamond" w:hAnsi="Garamond"/>
          <w:sz w:val="22"/>
          <w:szCs w:val="22"/>
        </w:rPr>
        <w:t>Philosophy and Public Affairs</w:t>
      </w:r>
    </w:p>
    <w:p w14:paraId="1C152EFC"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Political Studies</w:t>
      </w:r>
    </w:p>
    <w:p w14:paraId="45319996"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Psychology Reports</w:t>
      </w:r>
    </w:p>
    <w:p w14:paraId="29A2C4DC" w14:textId="77777777" w:rsidR="00BB0B81" w:rsidRDefault="003A5018" w:rsidP="00C80AFB">
      <w:pPr>
        <w:autoSpaceDE w:val="0"/>
        <w:autoSpaceDN w:val="0"/>
        <w:adjustRightInd w:val="0"/>
        <w:ind w:left="1440"/>
        <w:rPr>
          <w:rFonts w:ascii="Garamond" w:hAnsi="Garamond"/>
          <w:sz w:val="22"/>
          <w:szCs w:val="22"/>
        </w:rPr>
      </w:pPr>
      <w:r w:rsidRPr="00C1173B">
        <w:rPr>
          <w:rFonts w:ascii="Garamond" w:hAnsi="Garamond"/>
          <w:sz w:val="22"/>
          <w:szCs w:val="22"/>
        </w:rPr>
        <w:t>Res Publica</w:t>
      </w:r>
    </w:p>
    <w:p w14:paraId="4CC49A87"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Social Theory and Practice</w:t>
      </w:r>
    </w:p>
    <w:p w14:paraId="7CE43CA1"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Studies in Philosophy and Education</w:t>
      </w:r>
    </w:p>
    <w:p w14:paraId="42794F1D"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Teachers College Record</w:t>
      </w:r>
    </w:p>
    <w:p w14:paraId="0285A947"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Theory and Research in Education</w:t>
      </w:r>
      <w:r w:rsidR="003920EF" w:rsidRPr="00C1173B">
        <w:rPr>
          <w:rFonts w:ascii="Garamond" w:hAnsi="Garamond"/>
          <w:sz w:val="22"/>
          <w:szCs w:val="22"/>
        </w:rPr>
        <w:t>,</w:t>
      </w:r>
    </w:p>
    <w:p w14:paraId="7F60C5F6" w14:textId="77777777" w:rsidR="00BB0B81" w:rsidRDefault="00593741" w:rsidP="00C80AFB">
      <w:pPr>
        <w:autoSpaceDE w:val="0"/>
        <w:autoSpaceDN w:val="0"/>
        <w:adjustRightInd w:val="0"/>
        <w:ind w:left="1440"/>
        <w:rPr>
          <w:rFonts w:ascii="Garamond" w:hAnsi="Garamond"/>
          <w:sz w:val="22"/>
          <w:szCs w:val="22"/>
        </w:rPr>
      </w:pPr>
      <w:r>
        <w:rPr>
          <w:rFonts w:ascii="Garamond" w:hAnsi="Garamond"/>
          <w:sz w:val="22"/>
          <w:szCs w:val="22"/>
        </w:rPr>
        <w:t>The Urban Review</w:t>
      </w:r>
    </w:p>
    <w:p w14:paraId="61EA9DB9" w14:textId="77777777" w:rsidR="00BB0B81"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Urban Education</w:t>
      </w:r>
    </w:p>
    <w:p w14:paraId="7175358F" w14:textId="59C12664" w:rsidR="00B266A6" w:rsidRPr="00C1173B" w:rsidRDefault="004A20DC" w:rsidP="00C80AFB">
      <w:pPr>
        <w:autoSpaceDE w:val="0"/>
        <w:autoSpaceDN w:val="0"/>
        <w:adjustRightInd w:val="0"/>
        <w:ind w:left="1440"/>
        <w:rPr>
          <w:rFonts w:ascii="Garamond" w:hAnsi="Garamond"/>
          <w:sz w:val="22"/>
          <w:szCs w:val="22"/>
        </w:rPr>
      </w:pPr>
      <w:r w:rsidRPr="00C1173B">
        <w:rPr>
          <w:rFonts w:ascii="Garamond" w:hAnsi="Garamond"/>
          <w:sz w:val="22"/>
          <w:szCs w:val="22"/>
        </w:rPr>
        <w:t>Urban Studies</w:t>
      </w:r>
    </w:p>
    <w:p w14:paraId="3344F62A" w14:textId="77777777" w:rsidR="00174018" w:rsidRDefault="00174018" w:rsidP="00174018"/>
    <w:p w14:paraId="55B4701F" w14:textId="77777777" w:rsidR="00E34D26" w:rsidRPr="00174018" w:rsidRDefault="00E34D26" w:rsidP="00174018"/>
    <w:p w14:paraId="06D94242" w14:textId="77777777" w:rsidR="004A20DC" w:rsidRPr="00C1173B" w:rsidRDefault="004A20DC" w:rsidP="004A20DC">
      <w:pPr>
        <w:pStyle w:val="Heading4"/>
        <w:tabs>
          <w:tab w:val="left" w:pos="200"/>
          <w:tab w:val="center" w:pos="4320"/>
        </w:tabs>
        <w:jc w:val="center"/>
        <w:rPr>
          <w:rFonts w:ascii="Garamond" w:hAnsi="Garamond"/>
          <w:szCs w:val="22"/>
        </w:rPr>
      </w:pPr>
      <w:r w:rsidRPr="00C1173B">
        <w:rPr>
          <w:rFonts w:ascii="Garamond" w:hAnsi="Garamond"/>
          <w:szCs w:val="22"/>
        </w:rPr>
        <w:t>COURSES TAUGHT</w:t>
      </w:r>
    </w:p>
    <w:p w14:paraId="57CF8816" w14:textId="77777777" w:rsidR="004A20DC" w:rsidRPr="00C1173B" w:rsidRDefault="004A20DC" w:rsidP="004A20DC">
      <w:pPr>
        <w:autoSpaceDE w:val="0"/>
        <w:autoSpaceDN w:val="0"/>
        <w:adjustRightInd w:val="0"/>
        <w:ind w:left="720" w:firstLine="720"/>
        <w:rPr>
          <w:rFonts w:ascii="Garamond" w:hAnsi="Garamond"/>
          <w:b/>
          <w:bCs/>
          <w:sz w:val="22"/>
          <w:szCs w:val="22"/>
        </w:rPr>
      </w:pPr>
    </w:p>
    <w:p w14:paraId="4FA490FA" w14:textId="77777777" w:rsidR="004A20DC" w:rsidRPr="00C1173B" w:rsidRDefault="004A20DC" w:rsidP="004A20DC">
      <w:pPr>
        <w:autoSpaceDE w:val="0"/>
        <w:autoSpaceDN w:val="0"/>
        <w:adjustRightInd w:val="0"/>
        <w:ind w:left="720" w:firstLine="720"/>
        <w:rPr>
          <w:rFonts w:ascii="Garamond" w:hAnsi="Garamond"/>
          <w:b/>
          <w:bCs/>
          <w:sz w:val="22"/>
          <w:szCs w:val="22"/>
        </w:rPr>
      </w:pPr>
      <w:r w:rsidRPr="00C1173B">
        <w:rPr>
          <w:rFonts w:ascii="Garamond" w:hAnsi="Garamond"/>
          <w:b/>
          <w:bCs/>
          <w:sz w:val="22"/>
          <w:szCs w:val="22"/>
        </w:rPr>
        <w:t xml:space="preserve">University of Amsterdam  </w:t>
      </w:r>
      <w:r w:rsidRPr="00C1173B">
        <w:rPr>
          <w:rFonts w:ascii="Garamond" w:hAnsi="Garamond"/>
          <w:b/>
          <w:bCs/>
          <w:sz w:val="22"/>
          <w:szCs w:val="22"/>
        </w:rPr>
        <w:tab/>
      </w:r>
      <w:r w:rsidRPr="00C1173B">
        <w:rPr>
          <w:rFonts w:ascii="Garamond" w:hAnsi="Garamond"/>
          <w:b/>
          <w:bCs/>
          <w:sz w:val="22"/>
          <w:szCs w:val="22"/>
        </w:rPr>
        <w:tab/>
        <w:t>2008-</w:t>
      </w:r>
    </w:p>
    <w:p w14:paraId="775AB09E" w14:textId="77777777" w:rsidR="004A20DC" w:rsidRPr="00C1173B" w:rsidRDefault="004A20DC" w:rsidP="004A20DC">
      <w:pPr>
        <w:autoSpaceDE w:val="0"/>
        <w:autoSpaceDN w:val="0"/>
        <w:adjustRightInd w:val="0"/>
        <w:rPr>
          <w:rFonts w:ascii="Garamond" w:hAnsi="Garamond"/>
          <w:bCs/>
          <w:sz w:val="22"/>
          <w:szCs w:val="22"/>
        </w:rPr>
      </w:pPr>
    </w:p>
    <w:p w14:paraId="6D368984" w14:textId="77777777" w:rsidR="004A20DC" w:rsidRPr="00C1173B" w:rsidRDefault="004A20DC" w:rsidP="004A20DC">
      <w:pPr>
        <w:autoSpaceDE w:val="0"/>
        <w:autoSpaceDN w:val="0"/>
        <w:adjustRightInd w:val="0"/>
        <w:ind w:left="1440"/>
        <w:rPr>
          <w:rFonts w:ascii="Garamond" w:hAnsi="Garamond"/>
          <w:bCs/>
          <w:sz w:val="22"/>
          <w:szCs w:val="22"/>
        </w:rPr>
      </w:pPr>
      <w:r w:rsidRPr="00C1173B">
        <w:rPr>
          <w:rFonts w:ascii="Garamond" w:hAnsi="Garamond"/>
          <w:bCs/>
          <w:sz w:val="22"/>
          <w:szCs w:val="22"/>
        </w:rPr>
        <w:t xml:space="preserve">Philosophy of Childrearing &amp; Education  </w:t>
      </w:r>
    </w:p>
    <w:p w14:paraId="6046915A" w14:textId="77777777" w:rsidR="004A20DC" w:rsidRPr="00C1173B" w:rsidRDefault="004A20DC" w:rsidP="004A20DC">
      <w:pPr>
        <w:autoSpaceDE w:val="0"/>
        <w:autoSpaceDN w:val="0"/>
        <w:adjustRightInd w:val="0"/>
        <w:ind w:left="720" w:firstLine="720"/>
        <w:rPr>
          <w:rFonts w:ascii="Garamond" w:hAnsi="Garamond"/>
          <w:bCs/>
          <w:sz w:val="22"/>
          <w:szCs w:val="22"/>
        </w:rPr>
      </w:pPr>
      <w:r w:rsidRPr="00C1173B">
        <w:rPr>
          <w:rFonts w:ascii="Garamond" w:hAnsi="Garamond"/>
          <w:bCs/>
          <w:sz w:val="22"/>
          <w:szCs w:val="22"/>
        </w:rPr>
        <w:t>Philosophy of Education Research</w:t>
      </w:r>
    </w:p>
    <w:p w14:paraId="0E43020A" w14:textId="77777777" w:rsidR="003076E3" w:rsidRPr="00C1173B" w:rsidRDefault="003076E3" w:rsidP="004A20DC">
      <w:pPr>
        <w:autoSpaceDE w:val="0"/>
        <w:autoSpaceDN w:val="0"/>
        <w:adjustRightInd w:val="0"/>
        <w:ind w:left="720" w:firstLine="720"/>
        <w:rPr>
          <w:rFonts w:ascii="Garamond" w:hAnsi="Garamond"/>
          <w:bCs/>
          <w:sz w:val="22"/>
          <w:szCs w:val="22"/>
        </w:rPr>
      </w:pPr>
      <w:r w:rsidRPr="00C1173B">
        <w:rPr>
          <w:rFonts w:ascii="Garamond" w:hAnsi="Garamond"/>
          <w:bCs/>
          <w:sz w:val="22"/>
          <w:szCs w:val="22"/>
        </w:rPr>
        <w:t>Philosophy of Science</w:t>
      </w:r>
    </w:p>
    <w:p w14:paraId="3BB1F307" w14:textId="77777777" w:rsidR="004A20DC" w:rsidRPr="00C1173B" w:rsidRDefault="004A20DC" w:rsidP="004A20DC">
      <w:pPr>
        <w:autoSpaceDE w:val="0"/>
        <w:autoSpaceDN w:val="0"/>
        <w:adjustRightInd w:val="0"/>
        <w:ind w:left="720" w:firstLine="720"/>
        <w:rPr>
          <w:rFonts w:ascii="Garamond" w:hAnsi="Garamond"/>
          <w:bCs/>
          <w:sz w:val="22"/>
          <w:szCs w:val="22"/>
        </w:rPr>
      </w:pPr>
      <w:r w:rsidRPr="00C1173B">
        <w:rPr>
          <w:rFonts w:ascii="Garamond" w:hAnsi="Garamond"/>
          <w:bCs/>
          <w:sz w:val="22"/>
          <w:szCs w:val="22"/>
        </w:rPr>
        <w:t xml:space="preserve">Educational Ethics </w:t>
      </w:r>
    </w:p>
    <w:p w14:paraId="34C532A1" w14:textId="77777777" w:rsidR="004A20DC" w:rsidRPr="00C1173B" w:rsidRDefault="004A20DC" w:rsidP="004A20DC">
      <w:pPr>
        <w:autoSpaceDE w:val="0"/>
        <w:autoSpaceDN w:val="0"/>
        <w:adjustRightInd w:val="0"/>
        <w:ind w:left="720" w:firstLine="720"/>
        <w:rPr>
          <w:rFonts w:ascii="Garamond" w:hAnsi="Garamond"/>
          <w:bCs/>
          <w:sz w:val="22"/>
          <w:szCs w:val="22"/>
        </w:rPr>
      </w:pPr>
      <w:r w:rsidRPr="00C1173B">
        <w:rPr>
          <w:rFonts w:ascii="Garamond" w:hAnsi="Garamond"/>
          <w:bCs/>
          <w:sz w:val="22"/>
          <w:szCs w:val="22"/>
        </w:rPr>
        <w:lastRenderedPageBreak/>
        <w:t>Educational Ideals, Rights and Ethics</w:t>
      </w:r>
    </w:p>
    <w:p w14:paraId="44857D2A" w14:textId="49411DD5" w:rsidR="004A20DC" w:rsidRDefault="004A20DC" w:rsidP="00271204">
      <w:pPr>
        <w:autoSpaceDE w:val="0"/>
        <w:autoSpaceDN w:val="0"/>
        <w:adjustRightInd w:val="0"/>
        <w:ind w:left="720" w:firstLine="720"/>
        <w:rPr>
          <w:rFonts w:ascii="Garamond" w:hAnsi="Garamond"/>
          <w:bCs/>
          <w:sz w:val="22"/>
          <w:szCs w:val="22"/>
        </w:rPr>
      </w:pPr>
      <w:r w:rsidRPr="00C1173B">
        <w:rPr>
          <w:rFonts w:ascii="Garamond" w:hAnsi="Garamond"/>
          <w:bCs/>
          <w:sz w:val="22"/>
          <w:szCs w:val="22"/>
        </w:rPr>
        <w:t>Masters Seminar in Philosophy of Education</w:t>
      </w:r>
    </w:p>
    <w:p w14:paraId="72FCEACC" w14:textId="3905E27C" w:rsidR="00B20E3C" w:rsidRPr="00B20E3C" w:rsidRDefault="004C239D" w:rsidP="00271204">
      <w:pPr>
        <w:autoSpaceDE w:val="0"/>
        <w:autoSpaceDN w:val="0"/>
        <w:adjustRightInd w:val="0"/>
        <w:ind w:left="720" w:firstLine="720"/>
        <w:rPr>
          <w:rFonts w:ascii="Garamond" w:hAnsi="Garamond"/>
          <w:bCs/>
          <w:sz w:val="22"/>
          <w:szCs w:val="22"/>
          <w:lang w:val="nl-NL"/>
        </w:rPr>
      </w:pPr>
      <w:r>
        <w:rPr>
          <w:rFonts w:ascii="Garamond" w:hAnsi="Garamond"/>
          <w:bCs/>
          <w:sz w:val="22"/>
          <w:szCs w:val="22"/>
          <w:lang w:val="nl-NL"/>
        </w:rPr>
        <w:t>Postgraduate seminar: G</w:t>
      </w:r>
      <w:r w:rsidR="00B20E3C" w:rsidRPr="00B20E3C">
        <w:rPr>
          <w:rFonts w:ascii="Garamond" w:hAnsi="Garamond"/>
          <w:bCs/>
          <w:sz w:val="22"/>
          <w:szCs w:val="22"/>
          <w:lang w:val="nl-NL"/>
        </w:rPr>
        <w:t>rote Denkers in het O</w:t>
      </w:r>
      <w:r w:rsidR="00B20E3C">
        <w:rPr>
          <w:rFonts w:ascii="Garamond" w:hAnsi="Garamond"/>
          <w:bCs/>
          <w:sz w:val="22"/>
          <w:szCs w:val="22"/>
          <w:lang w:val="nl-NL"/>
        </w:rPr>
        <w:t>nderwijs</w:t>
      </w:r>
    </w:p>
    <w:p w14:paraId="102AE8DA" w14:textId="77777777" w:rsidR="00E24DB9" w:rsidRPr="00B20E3C" w:rsidRDefault="00E24DB9" w:rsidP="004A20DC">
      <w:pPr>
        <w:autoSpaceDE w:val="0"/>
        <w:autoSpaceDN w:val="0"/>
        <w:adjustRightInd w:val="0"/>
        <w:ind w:left="720" w:firstLine="720"/>
        <w:rPr>
          <w:rFonts w:ascii="Garamond" w:hAnsi="Garamond"/>
          <w:b/>
          <w:bCs/>
          <w:sz w:val="22"/>
          <w:szCs w:val="22"/>
          <w:lang w:val="nl-NL"/>
        </w:rPr>
      </w:pPr>
    </w:p>
    <w:p w14:paraId="501F9CB5" w14:textId="73188ECB" w:rsidR="004A20DC" w:rsidRPr="00C1173B" w:rsidRDefault="004A20DC" w:rsidP="004A20DC">
      <w:pPr>
        <w:autoSpaceDE w:val="0"/>
        <w:autoSpaceDN w:val="0"/>
        <w:adjustRightInd w:val="0"/>
        <w:ind w:left="720" w:firstLine="720"/>
        <w:rPr>
          <w:rFonts w:ascii="Garamond" w:hAnsi="Garamond"/>
          <w:b/>
          <w:bCs/>
          <w:sz w:val="22"/>
          <w:szCs w:val="22"/>
          <w:u w:val="single"/>
        </w:rPr>
      </w:pPr>
      <w:r w:rsidRPr="00C1173B">
        <w:rPr>
          <w:rFonts w:ascii="Garamond" w:hAnsi="Garamond"/>
          <w:b/>
          <w:bCs/>
          <w:sz w:val="22"/>
          <w:szCs w:val="22"/>
        </w:rPr>
        <w:t>Beloit College</w:t>
      </w:r>
      <w:r w:rsidRPr="00C1173B">
        <w:rPr>
          <w:rFonts w:ascii="Garamond" w:hAnsi="Garamond"/>
          <w:b/>
          <w:bCs/>
          <w:sz w:val="22"/>
          <w:szCs w:val="22"/>
        </w:rPr>
        <w:tab/>
      </w:r>
      <w:r w:rsidRPr="00C1173B">
        <w:rPr>
          <w:rFonts w:ascii="Garamond" w:hAnsi="Garamond"/>
          <w:b/>
          <w:bCs/>
          <w:sz w:val="22"/>
          <w:szCs w:val="22"/>
        </w:rPr>
        <w:tab/>
      </w:r>
      <w:r w:rsidRPr="00C1173B">
        <w:rPr>
          <w:rFonts w:ascii="Garamond" w:hAnsi="Garamond"/>
          <w:b/>
          <w:bCs/>
          <w:sz w:val="22"/>
          <w:szCs w:val="22"/>
        </w:rPr>
        <w:tab/>
      </w:r>
      <w:r w:rsidRPr="00C1173B">
        <w:rPr>
          <w:rFonts w:ascii="Garamond" w:hAnsi="Garamond"/>
          <w:b/>
          <w:bCs/>
          <w:sz w:val="22"/>
          <w:szCs w:val="22"/>
        </w:rPr>
        <w:tab/>
        <w:t>2005-08</w:t>
      </w:r>
    </w:p>
    <w:p w14:paraId="67CBAD89" w14:textId="77777777" w:rsidR="004A20DC" w:rsidRPr="00C1173B" w:rsidRDefault="004A20DC" w:rsidP="004A20DC">
      <w:pPr>
        <w:autoSpaceDE w:val="0"/>
        <w:autoSpaceDN w:val="0"/>
        <w:adjustRightInd w:val="0"/>
        <w:rPr>
          <w:rFonts w:ascii="Garamond" w:hAnsi="Garamond"/>
          <w:b/>
          <w:bCs/>
          <w:sz w:val="22"/>
          <w:szCs w:val="22"/>
        </w:rPr>
      </w:pPr>
    </w:p>
    <w:p w14:paraId="0BCD3C30" w14:textId="4FD85B00" w:rsidR="004A20DC" w:rsidRPr="00C1173B" w:rsidRDefault="00172A9B" w:rsidP="004A20DC">
      <w:pPr>
        <w:autoSpaceDE w:val="0"/>
        <w:autoSpaceDN w:val="0"/>
        <w:adjustRightInd w:val="0"/>
        <w:ind w:left="1440"/>
        <w:rPr>
          <w:rFonts w:ascii="Garamond" w:hAnsi="Garamond"/>
          <w:sz w:val="22"/>
          <w:szCs w:val="22"/>
        </w:rPr>
      </w:pPr>
      <w:r>
        <w:rPr>
          <w:rFonts w:ascii="Garamond" w:hAnsi="Garamond"/>
          <w:sz w:val="22"/>
          <w:szCs w:val="22"/>
        </w:rPr>
        <w:t xml:space="preserve">Historical Foundations: </w:t>
      </w:r>
      <w:r w:rsidR="004A20DC" w:rsidRPr="00C1173B">
        <w:rPr>
          <w:rFonts w:ascii="Garamond" w:hAnsi="Garamond"/>
          <w:sz w:val="22"/>
          <w:szCs w:val="22"/>
        </w:rPr>
        <w:t>Education in a Democratic Society</w:t>
      </w:r>
    </w:p>
    <w:p w14:paraId="5B8AA1A0" w14:textId="27C169AA" w:rsidR="004A20DC" w:rsidRPr="00C1173B" w:rsidRDefault="004A20DC" w:rsidP="004A20DC">
      <w:pPr>
        <w:autoSpaceDE w:val="0"/>
        <w:autoSpaceDN w:val="0"/>
        <w:adjustRightInd w:val="0"/>
        <w:ind w:left="720" w:firstLine="720"/>
        <w:rPr>
          <w:rFonts w:ascii="Garamond" w:hAnsi="Garamond"/>
          <w:sz w:val="22"/>
          <w:szCs w:val="22"/>
        </w:rPr>
      </w:pPr>
      <w:r w:rsidRPr="00C1173B">
        <w:rPr>
          <w:rFonts w:ascii="Garamond" w:hAnsi="Garamond"/>
          <w:sz w:val="22"/>
          <w:szCs w:val="22"/>
        </w:rPr>
        <w:t>Alternative Perspectives in Education</w:t>
      </w:r>
    </w:p>
    <w:p w14:paraId="70676D0F" w14:textId="0B067BC9" w:rsidR="004A20DC" w:rsidRPr="00C1173B" w:rsidRDefault="004A20DC" w:rsidP="004A20DC">
      <w:pPr>
        <w:autoSpaceDE w:val="0"/>
        <w:autoSpaceDN w:val="0"/>
        <w:adjustRightInd w:val="0"/>
        <w:ind w:left="720" w:firstLine="720"/>
        <w:rPr>
          <w:rFonts w:ascii="Garamond" w:hAnsi="Garamond"/>
          <w:sz w:val="22"/>
          <w:szCs w:val="22"/>
        </w:rPr>
      </w:pPr>
      <w:r w:rsidRPr="00C1173B">
        <w:rPr>
          <w:rFonts w:ascii="Garamond" w:hAnsi="Garamond"/>
          <w:sz w:val="22"/>
          <w:szCs w:val="22"/>
        </w:rPr>
        <w:t>Constructing Difference</w:t>
      </w:r>
    </w:p>
    <w:p w14:paraId="4ACFD4E8" w14:textId="57E37267" w:rsidR="004A20DC" w:rsidRPr="00C1173B" w:rsidRDefault="004A20DC" w:rsidP="004A20DC">
      <w:pPr>
        <w:autoSpaceDE w:val="0"/>
        <w:autoSpaceDN w:val="0"/>
        <w:adjustRightInd w:val="0"/>
        <w:ind w:left="720" w:firstLine="720"/>
        <w:rPr>
          <w:rFonts w:ascii="Garamond" w:hAnsi="Garamond"/>
          <w:sz w:val="22"/>
          <w:szCs w:val="22"/>
        </w:rPr>
      </w:pPr>
      <w:r w:rsidRPr="00C1173B">
        <w:rPr>
          <w:rFonts w:ascii="Garamond" w:hAnsi="Garamond"/>
          <w:sz w:val="22"/>
          <w:szCs w:val="22"/>
        </w:rPr>
        <w:t>Culture, Identity and Education</w:t>
      </w:r>
    </w:p>
    <w:p w14:paraId="222796E2" w14:textId="7B30E7D7" w:rsidR="004A20DC" w:rsidRPr="00C1173B" w:rsidRDefault="004A20DC" w:rsidP="004A20DC">
      <w:pPr>
        <w:autoSpaceDE w:val="0"/>
        <w:autoSpaceDN w:val="0"/>
        <w:adjustRightInd w:val="0"/>
        <w:ind w:left="1440"/>
        <w:rPr>
          <w:rFonts w:ascii="Garamond" w:hAnsi="Garamond"/>
          <w:sz w:val="22"/>
          <w:szCs w:val="22"/>
        </w:rPr>
      </w:pPr>
      <w:r w:rsidRPr="00C1173B">
        <w:rPr>
          <w:rFonts w:ascii="Garamond" w:hAnsi="Garamond"/>
          <w:sz w:val="22"/>
          <w:szCs w:val="22"/>
        </w:rPr>
        <w:t>Ethics and Education</w:t>
      </w:r>
    </w:p>
    <w:p w14:paraId="63D42455" w14:textId="737C2518" w:rsidR="004A20DC" w:rsidRPr="00C1173B" w:rsidRDefault="004A20DC" w:rsidP="004A20DC">
      <w:pPr>
        <w:autoSpaceDE w:val="0"/>
        <w:autoSpaceDN w:val="0"/>
        <w:adjustRightInd w:val="0"/>
        <w:ind w:left="1440"/>
        <w:rPr>
          <w:rFonts w:ascii="Garamond" w:hAnsi="Garamond"/>
          <w:sz w:val="22"/>
          <w:szCs w:val="22"/>
        </w:rPr>
      </w:pPr>
      <w:r w:rsidRPr="00C1173B">
        <w:rPr>
          <w:rFonts w:ascii="Garamond" w:hAnsi="Garamond"/>
          <w:sz w:val="22"/>
          <w:szCs w:val="22"/>
        </w:rPr>
        <w:t>Methods: Exploring Language, Literature and Literacy</w:t>
      </w:r>
    </w:p>
    <w:p w14:paraId="5C82AE9D" w14:textId="5796F493" w:rsidR="004A20DC" w:rsidRPr="00C1173B" w:rsidRDefault="004A20DC" w:rsidP="004A20DC">
      <w:pPr>
        <w:autoSpaceDE w:val="0"/>
        <w:autoSpaceDN w:val="0"/>
        <w:adjustRightInd w:val="0"/>
        <w:ind w:left="1440"/>
        <w:rPr>
          <w:rFonts w:ascii="Garamond" w:hAnsi="Garamond"/>
          <w:sz w:val="22"/>
          <w:szCs w:val="22"/>
        </w:rPr>
      </w:pPr>
      <w:r w:rsidRPr="00C1173B">
        <w:rPr>
          <w:rFonts w:ascii="Garamond" w:hAnsi="Garamond"/>
          <w:sz w:val="22"/>
          <w:szCs w:val="22"/>
        </w:rPr>
        <w:t>Methods: Pedagogies for Teaching Adolescent</w:t>
      </w:r>
      <w:r w:rsidR="00C80A50">
        <w:rPr>
          <w:rFonts w:ascii="Garamond" w:hAnsi="Garamond"/>
          <w:sz w:val="22"/>
          <w:szCs w:val="22"/>
        </w:rPr>
        <w:t>s</w:t>
      </w:r>
    </w:p>
    <w:p w14:paraId="1C719FCB" w14:textId="6651A7FE" w:rsidR="004A20DC" w:rsidRPr="00C1173B" w:rsidRDefault="004A20DC" w:rsidP="004A20DC">
      <w:pPr>
        <w:autoSpaceDE w:val="0"/>
        <w:autoSpaceDN w:val="0"/>
        <w:adjustRightInd w:val="0"/>
        <w:ind w:left="1440"/>
        <w:rPr>
          <w:rFonts w:ascii="Garamond" w:hAnsi="Garamond"/>
          <w:sz w:val="22"/>
          <w:szCs w:val="22"/>
        </w:rPr>
      </w:pPr>
      <w:r w:rsidRPr="00C1173B">
        <w:rPr>
          <w:rFonts w:ascii="Garamond" w:hAnsi="Garamond"/>
          <w:sz w:val="22"/>
          <w:szCs w:val="22"/>
        </w:rPr>
        <w:t>Methods in Educational Research</w:t>
      </w:r>
    </w:p>
    <w:p w14:paraId="77846F7F" w14:textId="36B3BD45" w:rsidR="00E87868" w:rsidRPr="00C1173B" w:rsidRDefault="004A20DC" w:rsidP="00502105">
      <w:pPr>
        <w:autoSpaceDE w:val="0"/>
        <w:autoSpaceDN w:val="0"/>
        <w:adjustRightInd w:val="0"/>
        <w:ind w:left="720" w:firstLine="720"/>
        <w:rPr>
          <w:rFonts w:ascii="Garamond" w:hAnsi="Garamond"/>
          <w:sz w:val="22"/>
          <w:szCs w:val="22"/>
        </w:rPr>
      </w:pPr>
      <w:r w:rsidRPr="00C1173B">
        <w:rPr>
          <w:rFonts w:ascii="Garamond" w:hAnsi="Garamond"/>
          <w:sz w:val="22"/>
          <w:szCs w:val="22"/>
        </w:rPr>
        <w:t>Student teacher practicum / seminar</w:t>
      </w:r>
    </w:p>
    <w:p w14:paraId="26229B9C" w14:textId="77777777" w:rsidR="00E87868" w:rsidRPr="00C1173B" w:rsidRDefault="00E87868" w:rsidP="004A20DC">
      <w:pPr>
        <w:autoSpaceDE w:val="0"/>
        <w:autoSpaceDN w:val="0"/>
        <w:adjustRightInd w:val="0"/>
        <w:ind w:left="1440"/>
        <w:rPr>
          <w:rFonts w:ascii="Garamond" w:hAnsi="Garamond"/>
          <w:b/>
          <w:bCs/>
          <w:sz w:val="22"/>
          <w:szCs w:val="22"/>
        </w:rPr>
      </w:pPr>
    </w:p>
    <w:p w14:paraId="055D761C" w14:textId="2EB663E2" w:rsidR="004A20DC" w:rsidRPr="00C1173B" w:rsidRDefault="004A20DC" w:rsidP="004A20DC">
      <w:pPr>
        <w:autoSpaceDE w:val="0"/>
        <w:autoSpaceDN w:val="0"/>
        <w:adjustRightInd w:val="0"/>
        <w:ind w:left="1440"/>
        <w:rPr>
          <w:rFonts w:ascii="Garamond" w:hAnsi="Garamond"/>
          <w:b/>
          <w:bCs/>
          <w:sz w:val="22"/>
          <w:szCs w:val="22"/>
        </w:rPr>
      </w:pPr>
      <w:r w:rsidRPr="00C1173B">
        <w:rPr>
          <w:rFonts w:ascii="Garamond" w:hAnsi="Garamond"/>
          <w:b/>
          <w:bCs/>
          <w:sz w:val="22"/>
          <w:szCs w:val="22"/>
        </w:rPr>
        <w:t>University of Wisconsin-Madison</w:t>
      </w:r>
      <w:r w:rsidRPr="00C1173B">
        <w:rPr>
          <w:rFonts w:ascii="Garamond" w:hAnsi="Garamond"/>
          <w:b/>
          <w:bCs/>
          <w:sz w:val="22"/>
          <w:szCs w:val="22"/>
        </w:rPr>
        <w:tab/>
        <w:t>2004-05</w:t>
      </w:r>
    </w:p>
    <w:p w14:paraId="6D88B87B" w14:textId="77777777" w:rsidR="004A20DC" w:rsidRPr="00C1173B" w:rsidRDefault="004A20DC" w:rsidP="004A20DC">
      <w:pPr>
        <w:autoSpaceDE w:val="0"/>
        <w:autoSpaceDN w:val="0"/>
        <w:adjustRightInd w:val="0"/>
        <w:ind w:left="1440"/>
        <w:rPr>
          <w:rFonts w:ascii="Garamond" w:hAnsi="Garamond"/>
          <w:b/>
          <w:bCs/>
          <w:sz w:val="22"/>
          <w:szCs w:val="22"/>
        </w:rPr>
      </w:pPr>
    </w:p>
    <w:p w14:paraId="311A3C3F" w14:textId="77777777" w:rsidR="004A20DC" w:rsidRPr="00C1173B" w:rsidRDefault="004A20DC" w:rsidP="004A20DC">
      <w:pPr>
        <w:autoSpaceDE w:val="0"/>
        <w:autoSpaceDN w:val="0"/>
        <w:adjustRightInd w:val="0"/>
        <w:ind w:left="1440"/>
        <w:rPr>
          <w:rFonts w:ascii="Garamond" w:hAnsi="Garamond"/>
          <w:bCs/>
          <w:sz w:val="22"/>
          <w:szCs w:val="22"/>
        </w:rPr>
      </w:pPr>
      <w:r w:rsidRPr="00C1173B">
        <w:rPr>
          <w:rFonts w:ascii="Garamond" w:hAnsi="Garamond"/>
          <w:bCs/>
          <w:sz w:val="22"/>
          <w:szCs w:val="22"/>
        </w:rPr>
        <w:t>Student teacher practicum/ seminar</w:t>
      </w:r>
    </w:p>
    <w:p w14:paraId="56861693" w14:textId="77777777" w:rsidR="004A20DC" w:rsidRPr="00C1173B" w:rsidRDefault="004A20DC" w:rsidP="004A20DC">
      <w:pPr>
        <w:autoSpaceDE w:val="0"/>
        <w:autoSpaceDN w:val="0"/>
        <w:adjustRightInd w:val="0"/>
        <w:rPr>
          <w:rFonts w:ascii="Garamond" w:hAnsi="Garamond"/>
          <w:b/>
          <w:bCs/>
          <w:sz w:val="22"/>
          <w:szCs w:val="22"/>
        </w:rPr>
      </w:pPr>
    </w:p>
    <w:p w14:paraId="711CEF80" w14:textId="77777777" w:rsidR="004A20DC" w:rsidRPr="00C1173B" w:rsidRDefault="004A20DC" w:rsidP="004A20DC">
      <w:pPr>
        <w:autoSpaceDE w:val="0"/>
        <w:autoSpaceDN w:val="0"/>
        <w:adjustRightInd w:val="0"/>
        <w:ind w:left="1440"/>
        <w:rPr>
          <w:rFonts w:ascii="Garamond" w:hAnsi="Garamond"/>
          <w:b/>
          <w:bCs/>
          <w:sz w:val="22"/>
          <w:szCs w:val="22"/>
        </w:rPr>
      </w:pPr>
      <w:r w:rsidRPr="00C1173B">
        <w:rPr>
          <w:rFonts w:ascii="Garamond" w:hAnsi="Garamond"/>
          <w:b/>
          <w:bCs/>
          <w:sz w:val="22"/>
          <w:szCs w:val="22"/>
        </w:rPr>
        <w:t>Cardinal Stritch/ Lakeland/ Marian/ Concordia</w:t>
      </w:r>
      <w:r w:rsidRPr="00C1173B">
        <w:rPr>
          <w:rFonts w:ascii="Garamond" w:hAnsi="Garamond"/>
          <w:b/>
          <w:bCs/>
          <w:sz w:val="22"/>
          <w:szCs w:val="22"/>
        </w:rPr>
        <w:tab/>
        <w:t>2000-06</w:t>
      </w:r>
    </w:p>
    <w:p w14:paraId="7E1CE321" w14:textId="77777777" w:rsidR="004A20DC" w:rsidRPr="00C1173B" w:rsidRDefault="004A20DC" w:rsidP="004A20DC">
      <w:pPr>
        <w:autoSpaceDE w:val="0"/>
        <w:autoSpaceDN w:val="0"/>
        <w:adjustRightInd w:val="0"/>
        <w:ind w:left="1440"/>
        <w:rPr>
          <w:rFonts w:ascii="Garamond" w:hAnsi="Garamond"/>
          <w:b/>
          <w:bCs/>
          <w:sz w:val="22"/>
          <w:szCs w:val="22"/>
        </w:rPr>
      </w:pPr>
      <w:r w:rsidRPr="00C1173B">
        <w:rPr>
          <w:rFonts w:ascii="Garamond" w:hAnsi="Garamond"/>
          <w:b/>
          <w:bCs/>
          <w:sz w:val="22"/>
          <w:szCs w:val="22"/>
        </w:rPr>
        <w:tab/>
      </w:r>
      <w:r w:rsidRPr="00C1173B">
        <w:rPr>
          <w:rFonts w:ascii="Garamond" w:hAnsi="Garamond"/>
          <w:b/>
          <w:bCs/>
          <w:sz w:val="22"/>
          <w:szCs w:val="22"/>
        </w:rPr>
        <w:tab/>
      </w:r>
      <w:r w:rsidRPr="00C1173B">
        <w:rPr>
          <w:rFonts w:ascii="Garamond" w:hAnsi="Garamond"/>
          <w:b/>
          <w:bCs/>
          <w:sz w:val="22"/>
          <w:szCs w:val="22"/>
        </w:rPr>
        <w:tab/>
      </w:r>
      <w:r w:rsidRPr="00C1173B">
        <w:rPr>
          <w:rFonts w:ascii="Garamond" w:hAnsi="Garamond"/>
          <w:b/>
          <w:bCs/>
          <w:sz w:val="22"/>
          <w:szCs w:val="22"/>
        </w:rPr>
        <w:tab/>
      </w:r>
    </w:p>
    <w:p w14:paraId="35425CE7" w14:textId="730BBCC1" w:rsidR="004A20DC" w:rsidRPr="00C1173B" w:rsidRDefault="004A20DC" w:rsidP="004A20DC">
      <w:pPr>
        <w:autoSpaceDE w:val="0"/>
        <w:autoSpaceDN w:val="0"/>
        <w:adjustRightInd w:val="0"/>
        <w:ind w:left="1440"/>
        <w:rPr>
          <w:rFonts w:ascii="Garamond" w:hAnsi="Garamond"/>
          <w:sz w:val="22"/>
          <w:szCs w:val="22"/>
        </w:rPr>
      </w:pPr>
      <w:r w:rsidRPr="00C1173B">
        <w:rPr>
          <w:rFonts w:ascii="Garamond" w:hAnsi="Garamond"/>
          <w:sz w:val="22"/>
          <w:szCs w:val="22"/>
        </w:rPr>
        <w:t>Non-Western Religions</w:t>
      </w:r>
    </w:p>
    <w:p w14:paraId="4DF2E3C2" w14:textId="5984BA62" w:rsidR="004A20DC" w:rsidRPr="00C1173B" w:rsidRDefault="004A20DC" w:rsidP="004A20DC">
      <w:pPr>
        <w:autoSpaceDE w:val="0"/>
        <w:autoSpaceDN w:val="0"/>
        <w:adjustRightInd w:val="0"/>
        <w:ind w:left="1440"/>
        <w:rPr>
          <w:rFonts w:ascii="Garamond" w:hAnsi="Garamond"/>
          <w:sz w:val="22"/>
          <w:szCs w:val="22"/>
        </w:rPr>
      </w:pPr>
      <w:r w:rsidRPr="00C1173B">
        <w:rPr>
          <w:rFonts w:ascii="Garamond" w:hAnsi="Garamond"/>
          <w:sz w:val="22"/>
          <w:szCs w:val="22"/>
        </w:rPr>
        <w:t>Humanities (15</w:t>
      </w:r>
      <w:r w:rsidRPr="00C1173B">
        <w:rPr>
          <w:rFonts w:ascii="Garamond" w:hAnsi="Garamond"/>
          <w:sz w:val="22"/>
          <w:szCs w:val="22"/>
          <w:vertAlign w:val="superscript"/>
        </w:rPr>
        <w:t>th</w:t>
      </w:r>
      <w:r w:rsidRPr="00C1173B">
        <w:rPr>
          <w:rFonts w:ascii="Garamond" w:hAnsi="Garamond"/>
          <w:sz w:val="22"/>
          <w:szCs w:val="22"/>
        </w:rPr>
        <w:t>-20</w:t>
      </w:r>
      <w:r w:rsidRPr="00C1173B">
        <w:rPr>
          <w:rFonts w:ascii="Garamond" w:hAnsi="Garamond"/>
          <w:sz w:val="22"/>
          <w:szCs w:val="22"/>
          <w:vertAlign w:val="superscript"/>
        </w:rPr>
        <w:t>th</w:t>
      </w:r>
      <w:r w:rsidRPr="00C1173B">
        <w:rPr>
          <w:rFonts w:ascii="Garamond" w:hAnsi="Garamond"/>
          <w:sz w:val="22"/>
          <w:szCs w:val="22"/>
        </w:rPr>
        <w:t xml:space="preserve"> cen.)</w:t>
      </w:r>
    </w:p>
    <w:p w14:paraId="7A185B25" w14:textId="40BD0546" w:rsidR="004A20DC" w:rsidRPr="00C1173B" w:rsidRDefault="004A20DC" w:rsidP="004A20DC">
      <w:pPr>
        <w:autoSpaceDE w:val="0"/>
        <w:autoSpaceDN w:val="0"/>
        <w:adjustRightInd w:val="0"/>
        <w:ind w:left="1440"/>
        <w:rPr>
          <w:rFonts w:ascii="Garamond" w:hAnsi="Garamond"/>
          <w:sz w:val="22"/>
          <w:szCs w:val="22"/>
        </w:rPr>
      </w:pPr>
      <w:r w:rsidRPr="00C1173B">
        <w:rPr>
          <w:rFonts w:ascii="Garamond" w:hAnsi="Garamond"/>
          <w:sz w:val="22"/>
          <w:szCs w:val="22"/>
        </w:rPr>
        <w:t>Psychology of Human Relations</w:t>
      </w:r>
    </w:p>
    <w:p w14:paraId="136D9A32" w14:textId="3EE8442A" w:rsidR="004A20DC" w:rsidRPr="00C1173B" w:rsidRDefault="004A20DC" w:rsidP="004A20DC">
      <w:pPr>
        <w:autoSpaceDE w:val="0"/>
        <w:autoSpaceDN w:val="0"/>
        <w:adjustRightInd w:val="0"/>
        <w:ind w:left="1440"/>
        <w:rPr>
          <w:rFonts w:ascii="Garamond" w:hAnsi="Garamond"/>
          <w:sz w:val="22"/>
          <w:szCs w:val="22"/>
        </w:rPr>
      </w:pPr>
      <w:r w:rsidRPr="00C1173B">
        <w:rPr>
          <w:rFonts w:ascii="Garamond" w:hAnsi="Garamond"/>
          <w:sz w:val="22"/>
          <w:szCs w:val="22"/>
        </w:rPr>
        <w:t>Intercultural Communication</w:t>
      </w:r>
    </w:p>
    <w:p w14:paraId="6EC13E76" w14:textId="3E700A8E" w:rsidR="004A20DC" w:rsidRPr="00C1173B" w:rsidRDefault="004A20DC" w:rsidP="004A20DC">
      <w:pPr>
        <w:autoSpaceDE w:val="0"/>
        <w:autoSpaceDN w:val="0"/>
        <w:adjustRightInd w:val="0"/>
        <w:ind w:left="1440"/>
        <w:rPr>
          <w:rFonts w:ascii="Garamond" w:hAnsi="Garamond"/>
          <w:sz w:val="22"/>
          <w:szCs w:val="22"/>
        </w:rPr>
      </w:pPr>
      <w:r w:rsidRPr="00C1173B">
        <w:rPr>
          <w:rFonts w:ascii="Garamond" w:hAnsi="Garamond"/>
          <w:sz w:val="22"/>
          <w:szCs w:val="22"/>
        </w:rPr>
        <w:t>Critical Thinking and Writing</w:t>
      </w:r>
    </w:p>
    <w:p w14:paraId="06862DF5" w14:textId="7D95C210" w:rsidR="004A20DC" w:rsidRPr="00C1173B" w:rsidRDefault="004A20DC" w:rsidP="004A20DC">
      <w:pPr>
        <w:autoSpaceDE w:val="0"/>
        <w:autoSpaceDN w:val="0"/>
        <w:adjustRightInd w:val="0"/>
        <w:ind w:left="1440"/>
        <w:rPr>
          <w:rFonts w:ascii="Garamond" w:hAnsi="Garamond"/>
          <w:sz w:val="22"/>
          <w:szCs w:val="22"/>
        </w:rPr>
      </w:pPr>
      <w:r w:rsidRPr="00C1173B">
        <w:rPr>
          <w:rFonts w:ascii="Garamond" w:hAnsi="Garamond"/>
          <w:sz w:val="22"/>
          <w:szCs w:val="22"/>
        </w:rPr>
        <w:t>Critical Thinking and Creativity</w:t>
      </w:r>
    </w:p>
    <w:p w14:paraId="649DB17F" w14:textId="1BE879C0" w:rsidR="004A20DC" w:rsidRPr="00C1173B" w:rsidRDefault="004A20DC" w:rsidP="004A20DC">
      <w:pPr>
        <w:autoSpaceDE w:val="0"/>
        <w:autoSpaceDN w:val="0"/>
        <w:adjustRightInd w:val="0"/>
        <w:ind w:left="1440"/>
        <w:rPr>
          <w:rFonts w:ascii="Garamond" w:hAnsi="Garamond"/>
          <w:sz w:val="22"/>
          <w:szCs w:val="22"/>
        </w:rPr>
      </w:pPr>
      <w:r w:rsidRPr="00C1173B">
        <w:rPr>
          <w:rFonts w:ascii="Garamond" w:hAnsi="Garamond"/>
          <w:sz w:val="22"/>
          <w:szCs w:val="22"/>
        </w:rPr>
        <w:t>Managing Cultural Diversity</w:t>
      </w:r>
    </w:p>
    <w:p w14:paraId="10AF3666" w14:textId="43145ACD" w:rsidR="004A20DC" w:rsidRPr="00C1173B" w:rsidRDefault="004A20DC" w:rsidP="004A20DC">
      <w:pPr>
        <w:pStyle w:val="Heading8"/>
        <w:ind w:left="1440"/>
        <w:rPr>
          <w:rFonts w:ascii="Garamond" w:hAnsi="Garamond"/>
          <w:sz w:val="22"/>
          <w:szCs w:val="22"/>
        </w:rPr>
      </w:pPr>
      <w:r w:rsidRPr="00C1173B">
        <w:rPr>
          <w:rFonts w:ascii="Garamond" w:hAnsi="Garamond"/>
          <w:sz w:val="22"/>
          <w:szCs w:val="22"/>
        </w:rPr>
        <w:t>Death and Dying</w:t>
      </w:r>
    </w:p>
    <w:p w14:paraId="2CC691B1" w14:textId="5C593D68" w:rsidR="004A20DC" w:rsidRPr="00C1173B" w:rsidRDefault="004A20DC" w:rsidP="004A20DC">
      <w:pPr>
        <w:pStyle w:val="BodyTextIndent"/>
        <w:ind w:left="1440"/>
        <w:rPr>
          <w:sz w:val="22"/>
          <w:szCs w:val="22"/>
        </w:rPr>
      </w:pPr>
      <w:r w:rsidRPr="00C1173B">
        <w:rPr>
          <w:sz w:val="22"/>
          <w:szCs w:val="22"/>
        </w:rPr>
        <w:t>Classic Philosophical Perspectives in Ethics</w:t>
      </w:r>
    </w:p>
    <w:p w14:paraId="58CFF456" w14:textId="14DA227C" w:rsidR="004A20DC" w:rsidRPr="00C1173B" w:rsidRDefault="004A20DC" w:rsidP="004A20DC">
      <w:pPr>
        <w:pStyle w:val="BodyTextIndent"/>
        <w:ind w:left="1440"/>
        <w:rPr>
          <w:sz w:val="22"/>
          <w:szCs w:val="22"/>
        </w:rPr>
      </w:pPr>
      <w:r w:rsidRPr="00C1173B">
        <w:rPr>
          <w:sz w:val="22"/>
          <w:szCs w:val="22"/>
        </w:rPr>
        <w:t>Contemporary Issues in Ethics</w:t>
      </w:r>
    </w:p>
    <w:p w14:paraId="3CDD7A8F" w14:textId="0CB6E8C5" w:rsidR="004A20DC" w:rsidRPr="00C1173B" w:rsidRDefault="004A20DC" w:rsidP="004A20DC">
      <w:pPr>
        <w:pStyle w:val="BodyTextIndent"/>
        <w:ind w:left="1440"/>
        <w:rPr>
          <w:sz w:val="22"/>
          <w:szCs w:val="22"/>
        </w:rPr>
      </w:pPr>
      <w:r w:rsidRPr="00C1173B">
        <w:rPr>
          <w:sz w:val="22"/>
          <w:szCs w:val="22"/>
        </w:rPr>
        <w:t>Business Ethics</w:t>
      </w:r>
    </w:p>
    <w:p w14:paraId="0AB772B6" w14:textId="796FD331" w:rsidR="002649D0" w:rsidRPr="0023294D" w:rsidRDefault="004A20DC" w:rsidP="0023294D">
      <w:pPr>
        <w:pStyle w:val="BodyTextIndent"/>
        <w:ind w:left="1440"/>
        <w:rPr>
          <w:sz w:val="22"/>
          <w:szCs w:val="22"/>
        </w:rPr>
      </w:pPr>
      <w:r w:rsidRPr="00C1173B">
        <w:rPr>
          <w:sz w:val="22"/>
          <w:szCs w:val="22"/>
        </w:rPr>
        <w:t>Biomedical Ethics</w:t>
      </w:r>
    </w:p>
    <w:p w14:paraId="14481F6F" w14:textId="77777777" w:rsidR="00434A5E" w:rsidRPr="00840A99" w:rsidRDefault="00434A5E" w:rsidP="00840A99"/>
    <w:p w14:paraId="5C020DF3" w14:textId="77777777" w:rsidR="00301ED7" w:rsidRPr="00C1173B" w:rsidRDefault="009014FB" w:rsidP="00275BE1">
      <w:pPr>
        <w:pStyle w:val="Heading6"/>
        <w:rPr>
          <w:b/>
          <w:bCs/>
          <w:sz w:val="22"/>
          <w:szCs w:val="22"/>
        </w:rPr>
      </w:pPr>
      <w:r w:rsidRPr="00C1173B">
        <w:rPr>
          <w:b/>
          <w:bCs/>
          <w:sz w:val="22"/>
          <w:szCs w:val="22"/>
        </w:rPr>
        <w:t xml:space="preserve">TEACHING </w:t>
      </w:r>
      <w:r w:rsidR="004A20DC" w:rsidRPr="00C1173B">
        <w:rPr>
          <w:b/>
          <w:bCs/>
          <w:sz w:val="22"/>
          <w:szCs w:val="22"/>
        </w:rPr>
        <w:t>HONORS</w:t>
      </w:r>
      <w:r w:rsidRPr="00C1173B">
        <w:rPr>
          <w:b/>
          <w:bCs/>
          <w:sz w:val="22"/>
          <w:szCs w:val="22"/>
        </w:rPr>
        <w:t xml:space="preserve"> </w:t>
      </w:r>
    </w:p>
    <w:p w14:paraId="55DE0D4D" w14:textId="77777777" w:rsidR="00301ED7" w:rsidRPr="00C1173B" w:rsidRDefault="00301ED7" w:rsidP="004A20DC">
      <w:pPr>
        <w:autoSpaceDE w:val="0"/>
        <w:autoSpaceDN w:val="0"/>
        <w:adjustRightInd w:val="0"/>
        <w:ind w:left="1440" w:hanging="720"/>
        <w:rPr>
          <w:rFonts w:ascii="Garamond" w:hAnsi="Garamond"/>
          <w:sz w:val="22"/>
          <w:szCs w:val="22"/>
          <w:lang w:val="en-GB"/>
        </w:rPr>
      </w:pPr>
    </w:p>
    <w:p w14:paraId="2EF8F1BF" w14:textId="4BB04B0D" w:rsidR="000C50D8" w:rsidRDefault="000C50D8" w:rsidP="00ED12F5">
      <w:pPr>
        <w:autoSpaceDE w:val="0"/>
        <w:autoSpaceDN w:val="0"/>
        <w:adjustRightInd w:val="0"/>
        <w:rPr>
          <w:rFonts w:ascii="Garamond" w:hAnsi="Garamond"/>
          <w:sz w:val="22"/>
          <w:szCs w:val="22"/>
          <w:lang w:val="en-GB"/>
        </w:rPr>
      </w:pPr>
      <w:r>
        <w:rPr>
          <w:rFonts w:ascii="Garamond" w:hAnsi="Garamond"/>
          <w:sz w:val="22"/>
          <w:szCs w:val="22"/>
          <w:lang w:val="en-GB"/>
        </w:rPr>
        <w:t>2024</w:t>
      </w:r>
      <w:r>
        <w:rPr>
          <w:rFonts w:ascii="Garamond" w:hAnsi="Garamond"/>
          <w:sz w:val="22"/>
          <w:szCs w:val="22"/>
          <w:lang w:val="en-GB"/>
        </w:rPr>
        <w:tab/>
      </w:r>
      <w:r>
        <w:rPr>
          <w:rFonts w:ascii="Garamond" w:hAnsi="Garamond"/>
          <w:sz w:val="22"/>
          <w:szCs w:val="22"/>
          <w:lang w:val="en-GB"/>
        </w:rPr>
        <w:tab/>
        <w:t xml:space="preserve">Nominated </w:t>
      </w:r>
      <w:r w:rsidR="007B7EB6">
        <w:rPr>
          <w:rFonts w:ascii="Garamond" w:hAnsi="Garamond"/>
          <w:sz w:val="22"/>
          <w:szCs w:val="22"/>
          <w:lang w:val="en-GB"/>
        </w:rPr>
        <w:t>for Teaching Award in ‘activa</w:t>
      </w:r>
      <w:r w:rsidR="008C0A64">
        <w:rPr>
          <w:rFonts w:ascii="Garamond" w:hAnsi="Garamond"/>
          <w:sz w:val="22"/>
          <w:szCs w:val="22"/>
          <w:lang w:val="en-GB"/>
        </w:rPr>
        <w:t>ted teaching’, University of Amsterdam</w:t>
      </w:r>
    </w:p>
    <w:p w14:paraId="359102EF" w14:textId="0B7F5552" w:rsidR="007551E1" w:rsidRDefault="007551E1" w:rsidP="00ED12F5">
      <w:pPr>
        <w:autoSpaceDE w:val="0"/>
        <w:autoSpaceDN w:val="0"/>
        <w:adjustRightInd w:val="0"/>
        <w:rPr>
          <w:rFonts w:ascii="Garamond" w:hAnsi="Garamond"/>
          <w:sz w:val="22"/>
          <w:szCs w:val="22"/>
          <w:lang w:val="en-GB"/>
        </w:rPr>
      </w:pPr>
      <w:r>
        <w:rPr>
          <w:rFonts w:ascii="Garamond" w:hAnsi="Garamond"/>
          <w:sz w:val="22"/>
          <w:szCs w:val="22"/>
          <w:lang w:val="en-GB"/>
        </w:rPr>
        <w:t>2022</w:t>
      </w:r>
      <w:r>
        <w:rPr>
          <w:rFonts w:ascii="Garamond" w:hAnsi="Garamond"/>
          <w:sz w:val="22"/>
          <w:szCs w:val="22"/>
          <w:lang w:val="en-GB"/>
        </w:rPr>
        <w:tab/>
      </w:r>
      <w:r w:rsidR="00ED12F5">
        <w:rPr>
          <w:rFonts w:ascii="Garamond" w:hAnsi="Garamond"/>
          <w:sz w:val="22"/>
          <w:szCs w:val="22"/>
          <w:lang w:val="en-GB"/>
        </w:rPr>
        <w:tab/>
      </w:r>
      <w:r>
        <w:rPr>
          <w:rFonts w:ascii="Garamond" w:hAnsi="Garamond"/>
          <w:sz w:val="22"/>
          <w:szCs w:val="22"/>
          <w:lang w:val="en-GB"/>
        </w:rPr>
        <w:t xml:space="preserve">Nominated </w:t>
      </w:r>
      <w:r w:rsidR="000F0D7C">
        <w:rPr>
          <w:rFonts w:ascii="Garamond" w:hAnsi="Garamond"/>
          <w:sz w:val="22"/>
          <w:szCs w:val="22"/>
          <w:lang w:val="en-GB"/>
        </w:rPr>
        <w:t>B</w:t>
      </w:r>
      <w:r>
        <w:rPr>
          <w:rFonts w:ascii="Garamond" w:hAnsi="Garamond"/>
          <w:sz w:val="22"/>
          <w:szCs w:val="22"/>
          <w:lang w:val="en-GB"/>
        </w:rPr>
        <w:t xml:space="preserve">est </w:t>
      </w:r>
      <w:r w:rsidR="000F0D7C">
        <w:rPr>
          <w:rFonts w:ascii="Garamond" w:hAnsi="Garamond"/>
          <w:sz w:val="22"/>
          <w:szCs w:val="22"/>
          <w:lang w:val="en-GB"/>
        </w:rPr>
        <w:t>T</w:t>
      </w:r>
      <w:r>
        <w:rPr>
          <w:rFonts w:ascii="Garamond" w:hAnsi="Garamond"/>
          <w:sz w:val="22"/>
          <w:szCs w:val="22"/>
          <w:lang w:val="en-GB"/>
        </w:rPr>
        <w:t xml:space="preserve">eacher of the </w:t>
      </w:r>
      <w:r w:rsidR="000F0D7C">
        <w:rPr>
          <w:rFonts w:ascii="Garamond" w:hAnsi="Garamond"/>
          <w:sz w:val="22"/>
          <w:szCs w:val="22"/>
          <w:lang w:val="en-GB"/>
        </w:rPr>
        <w:t>Y</w:t>
      </w:r>
      <w:r>
        <w:rPr>
          <w:rFonts w:ascii="Garamond" w:hAnsi="Garamond"/>
          <w:sz w:val="22"/>
          <w:szCs w:val="22"/>
          <w:lang w:val="en-GB"/>
        </w:rPr>
        <w:t xml:space="preserve">ear, Faculty of </w:t>
      </w:r>
      <w:r w:rsidR="00E65E8E">
        <w:rPr>
          <w:rFonts w:ascii="Garamond" w:hAnsi="Garamond"/>
          <w:sz w:val="22"/>
          <w:szCs w:val="22"/>
          <w:lang w:val="en-GB"/>
        </w:rPr>
        <w:t xml:space="preserve">Social and </w:t>
      </w:r>
      <w:r w:rsidR="000F0D7C">
        <w:rPr>
          <w:rFonts w:ascii="Garamond" w:hAnsi="Garamond"/>
          <w:sz w:val="22"/>
          <w:szCs w:val="22"/>
          <w:lang w:val="en-GB"/>
        </w:rPr>
        <w:t>Behavioural</w:t>
      </w:r>
      <w:r w:rsidR="00E65E8E">
        <w:rPr>
          <w:rFonts w:ascii="Garamond" w:hAnsi="Garamond"/>
          <w:sz w:val="22"/>
          <w:szCs w:val="22"/>
          <w:lang w:val="en-GB"/>
        </w:rPr>
        <w:t xml:space="preserve"> Sciences</w:t>
      </w:r>
    </w:p>
    <w:p w14:paraId="42B11DA3" w14:textId="4CCEBE13" w:rsidR="00A675E5" w:rsidRDefault="00A675E5" w:rsidP="00ED12F5">
      <w:pPr>
        <w:autoSpaceDE w:val="0"/>
        <w:autoSpaceDN w:val="0"/>
        <w:adjustRightInd w:val="0"/>
        <w:rPr>
          <w:rFonts w:ascii="Garamond" w:hAnsi="Garamond"/>
          <w:sz w:val="22"/>
          <w:szCs w:val="22"/>
          <w:lang w:val="en-GB"/>
        </w:rPr>
      </w:pPr>
      <w:r w:rsidRPr="00C1173B">
        <w:rPr>
          <w:rFonts w:ascii="Garamond" w:hAnsi="Garamond"/>
          <w:sz w:val="22"/>
          <w:szCs w:val="22"/>
          <w:lang w:val="en-GB"/>
        </w:rPr>
        <w:t>20</w:t>
      </w:r>
      <w:r w:rsidR="00B52CDD" w:rsidRPr="00C1173B">
        <w:rPr>
          <w:rFonts w:ascii="Garamond" w:hAnsi="Garamond"/>
          <w:sz w:val="22"/>
          <w:szCs w:val="22"/>
          <w:lang w:val="en-GB"/>
        </w:rPr>
        <w:t>17-</w:t>
      </w:r>
      <w:r w:rsidRPr="00C1173B">
        <w:rPr>
          <w:rFonts w:ascii="Garamond" w:hAnsi="Garamond"/>
          <w:sz w:val="22"/>
          <w:szCs w:val="22"/>
          <w:lang w:val="en-GB"/>
        </w:rPr>
        <w:t>19</w:t>
      </w:r>
      <w:r w:rsidRPr="00C1173B">
        <w:rPr>
          <w:rFonts w:ascii="Garamond" w:hAnsi="Garamond"/>
          <w:sz w:val="22"/>
          <w:szCs w:val="22"/>
          <w:lang w:val="en-GB"/>
        </w:rPr>
        <w:tab/>
      </w:r>
      <w:r w:rsidR="00437AD3" w:rsidRPr="00C1173B">
        <w:rPr>
          <w:rFonts w:ascii="Garamond" w:hAnsi="Garamond"/>
          <w:sz w:val="22"/>
          <w:szCs w:val="22"/>
          <w:lang w:val="en-GB"/>
        </w:rPr>
        <w:tab/>
      </w:r>
      <w:r w:rsidR="00D5161A">
        <w:rPr>
          <w:rFonts w:ascii="Garamond" w:hAnsi="Garamond"/>
          <w:sz w:val="22"/>
          <w:szCs w:val="22"/>
          <w:lang w:val="en-GB"/>
        </w:rPr>
        <w:t xml:space="preserve">Awarded </w:t>
      </w:r>
      <w:r w:rsidRPr="00C1173B">
        <w:rPr>
          <w:rFonts w:ascii="Garamond" w:hAnsi="Garamond"/>
          <w:sz w:val="22"/>
          <w:szCs w:val="22"/>
          <w:lang w:val="en-GB"/>
        </w:rPr>
        <w:t>Teacher of the Year,</w:t>
      </w:r>
      <w:r w:rsidR="00B52CDD" w:rsidRPr="00C1173B">
        <w:rPr>
          <w:rFonts w:ascii="Garamond" w:hAnsi="Garamond"/>
          <w:sz w:val="22"/>
          <w:szCs w:val="22"/>
          <w:lang w:val="en-GB"/>
        </w:rPr>
        <w:t xml:space="preserve"> </w:t>
      </w:r>
      <w:r w:rsidR="00AE44B9" w:rsidRPr="00C1173B">
        <w:rPr>
          <w:rFonts w:ascii="Garamond" w:hAnsi="Garamond"/>
          <w:sz w:val="22"/>
          <w:szCs w:val="22"/>
          <w:lang w:val="en-GB"/>
        </w:rPr>
        <w:t>Educational Sciences</w:t>
      </w:r>
      <w:r w:rsidRPr="00C1173B">
        <w:rPr>
          <w:rFonts w:ascii="Garamond" w:hAnsi="Garamond"/>
          <w:sz w:val="22"/>
          <w:szCs w:val="22"/>
          <w:lang w:val="en-GB"/>
        </w:rPr>
        <w:t>, University of</w:t>
      </w:r>
      <w:r w:rsidR="004B1E8D" w:rsidRPr="00C1173B">
        <w:rPr>
          <w:rFonts w:ascii="Garamond" w:hAnsi="Garamond"/>
          <w:sz w:val="22"/>
          <w:szCs w:val="22"/>
          <w:lang w:val="en-GB"/>
        </w:rPr>
        <w:t xml:space="preserve"> Amsterdam</w:t>
      </w:r>
    </w:p>
    <w:p w14:paraId="416048FC" w14:textId="5E295573" w:rsidR="009014FB" w:rsidRPr="00792362" w:rsidRDefault="00E65E8E" w:rsidP="00792362">
      <w:pPr>
        <w:autoSpaceDE w:val="0"/>
        <w:autoSpaceDN w:val="0"/>
        <w:adjustRightInd w:val="0"/>
        <w:rPr>
          <w:rFonts w:ascii="Garamond" w:hAnsi="Garamond"/>
          <w:sz w:val="22"/>
          <w:szCs w:val="22"/>
          <w:lang w:val="en-GB"/>
        </w:rPr>
      </w:pPr>
      <w:r>
        <w:rPr>
          <w:rFonts w:ascii="Garamond" w:hAnsi="Garamond"/>
          <w:sz w:val="22"/>
          <w:szCs w:val="22"/>
          <w:lang w:val="en-GB"/>
        </w:rPr>
        <w:t>2009</w:t>
      </w:r>
      <w:r w:rsidR="00ED12F5">
        <w:rPr>
          <w:rFonts w:ascii="Garamond" w:hAnsi="Garamond"/>
          <w:sz w:val="22"/>
          <w:szCs w:val="22"/>
          <w:lang w:val="en-GB"/>
        </w:rPr>
        <w:t>-16</w:t>
      </w:r>
      <w:r w:rsidR="00ED12F5">
        <w:rPr>
          <w:rFonts w:ascii="Garamond" w:hAnsi="Garamond"/>
          <w:sz w:val="22"/>
          <w:szCs w:val="22"/>
          <w:lang w:val="en-GB"/>
        </w:rPr>
        <w:tab/>
      </w:r>
      <w:r w:rsidR="00ED12F5">
        <w:rPr>
          <w:rFonts w:ascii="Garamond" w:hAnsi="Garamond"/>
          <w:sz w:val="22"/>
          <w:szCs w:val="22"/>
          <w:lang w:val="en-GB"/>
        </w:rPr>
        <w:tab/>
        <w:t>Nominated Teacher of the Year, Educational Sciences, University of Amsterdam</w:t>
      </w:r>
    </w:p>
    <w:p w14:paraId="08D0AE58" w14:textId="77777777" w:rsidR="00781C7D" w:rsidRDefault="00781C7D" w:rsidP="004A20DC">
      <w:pPr>
        <w:pStyle w:val="Heading6"/>
        <w:rPr>
          <w:b/>
          <w:bCs/>
          <w:sz w:val="22"/>
          <w:szCs w:val="22"/>
          <w:lang w:val="en-GB"/>
        </w:rPr>
      </w:pPr>
    </w:p>
    <w:p w14:paraId="1163C9B4" w14:textId="77777777" w:rsidR="004B18CF" w:rsidRPr="004B18CF" w:rsidRDefault="004B18CF" w:rsidP="004B18CF">
      <w:pPr>
        <w:rPr>
          <w:lang w:val="en-GB"/>
        </w:rPr>
      </w:pPr>
    </w:p>
    <w:p w14:paraId="25DCBDE5" w14:textId="10EF3DDE" w:rsidR="004A20DC" w:rsidRPr="006427CD" w:rsidRDefault="00707BFF" w:rsidP="004A20DC">
      <w:pPr>
        <w:pStyle w:val="Heading6"/>
        <w:rPr>
          <w:b/>
          <w:bCs/>
          <w:sz w:val="22"/>
          <w:szCs w:val="22"/>
          <w:lang w:val="nl-NL"/>
        </w:rPr>
      </w:pPr>
      <w:r w:rsidRPr="006427CD">
        <w:rPr>
          <w:b/>
          <w:bCs/>
          <w:sz w:val="22"/>
          <w:szCs w:val="22"/>
          <w:lang w:val="nl-NL"/>
        </w:rPr>
        <w:t>PROFESSIONAL</w:t>
      </w:r>
      <w:r w:rsidR="005E36D3" w:rsidRPr="006427CD">
        <w:rPr>
          <w:b/>
          <w:bCs/>
          <w:sz w:val="22"/>
          <w:szCs w:val="22"/>
          <w:lang w:val="nl-NL"/>
        </w:rPr>
        <w:t xml:space="preserve"> </w:t>
      </w:r>
      <w:r w:rsidR="004A20DC" w:rsidRPr="006427CD">
        <w:rPr>
          <w:b/>
          <w:bCs/>
          <w:sz w:val="22"/>
          <w:szCs w:val="22"/>
          <w:lang w:val="nl-NL"/>
        </w:rPr>
        <w:t>AFFILIATIONS</w:t>
      </w:r>
    </w:p>
    <w:p w14:paraId="206DC592" w14:textId="77777777" w:rsidR="004A20DC" w:rsidRPr="006427CD" w:rsidRDefault="004A20DC" w:rsidP="004A20DC">
      <w:pPr>
        <w:ind w:left="2127" w:hanging="1677"/>
        <w:rPr>
          <w:rFonts w:ascii="Garamond" w:hAnsi="Garamond"/>
          <w:sz w:val="22"/>
          <w:szCs w:val="22"/>
          <w:lang w:val="nl-NL"/>
        </w:rPr>
      </w:pPr>
    </w:p>
    <w:p w14:paraId="48F33ABD" w14:textId="1EB953CE" w:rsidR="004C14E3" w:rsidRPr="004C14E3" w:rsidRDefault="004C14E3" w:rsidP="004A20DC">
      <w:pPr>
        <w:ind w:left="2127" w:hanging="1677"/>
        <w:rPr>
          <w:rFonts w:ascii="Garamond" w:hAnsi="Garamond"/>
          <w:sz w:val="22"/>
          <w:szCs w:val="22"/>
          <w:lang w:val="nl-NL"/>
        </w:rPr>
      </w:pPr>
      <w:r w:rsidRPr="004C14E3">
        <w:rPr>
          <w:rFonts w:ascii="Garamond" w:hAnsi="Garamond"/>
          <w:sz w:val="22"/>
          <w:szCs w:val="22"/>
          <w:lang w:val="nl-NL"/>
        </w:rPr>
        <w:t>2022-</w:t>
      </w:r>
      <w:r w:rsidRPr="004C14E3">
        <w:rPr>
          <w:rFonts w:ascii="Garamond" w:hAnsi="Garamond"/>
          <w:sz w:val="22"/>
          <w:szCs w:val="22"/>
          <w:lang w:val="nl-NL"/>
        </w:rPr>
        <w:tab/>
        <w:t>Verus: Vereniging voor Katholiek e</w:t>
      </w:r>
      <w:r>
        <w:rPr>
          <w:rFonts w:ascii="Garamond" w:hAnsi="Garamond"/>
          <w:sz w:val="22"/>
          <w:szCs w:val="22"/>
          <w:lang w:val="nl-NL"/>
        </w:rPr>
        <w:t>n Christelijk onderwijs</w:t>
      </w:r>
    </w:p>
    <w:p w14:paraId="2E41418A" w14:textId="040B84D3" w:rsidR="009979F1" w:rsidRPr="00C1173B" w:rsidRDefault="009979F1" w:rsidP="004A20DC">
      <w:pPr>
        <w:ind w:left="2127" w:hanging="1677"/>
        <w:rPr>
          <w:rFonts w:ascii="Garamond" w:hAnsi="Garamond"/>
          <w:sz w:val="22"/>
          <w:szCs w:val="22"/>
          <w:lang w:val="en-GB"/>
        </w:rPr>
      </w:pPr>
      <w:r w:rsidRPr="00C1173B">
        <w:rPr>
          <w:rFonts w:ascii="Garamond" w:hAnsi="Garamond"/>
          <w:sz w:val="22"/>
          <w:szCs w:val="22"/>
          <w:lang w:val="en-GB"/>
        </w:rPr>
        <w:t>2020</w:t>
      </w:r>
      <w:r w:rsidR="00FA3A28" w:rsidRPr="00C1173B">
        <w:rPr>
          <w:rFonts w:ascii="Garamond" w:hAnsi="Garamond"/>
          <w:sz w:val="22"/>
          <w:szCs w:val="22"/>
          <w:lang w:val="en-GB"/>
        </w:rPr>
        <w:t>-</w:t>
      </w:r>
      <w:r w:rsidRPr="00C1173B">
        <w:rPr>
          <w:rFonts w:ascii="Garamond" w:hAnsi="Garamond"/>
          <w:sz w:val="22"/>
          <w:szCs w:val="22"/>
          <w:lang w:val="en-GB"/>
        </w:rPr>
        <w:tab/>
        <w:t>Centre for Advanced Social Theory</w:t>
      </w:r>
      <w:r w:rsidR="00FA3A28" w:rsidRPr="00C1173B">
        <w:rPr>
          <w:rFonts w:ascii="Garamond" w:hAnsi="Garamond"/>
          <w:sz w:val="22"/>
          <w:szCs w:val="22"/>
          <w:lang w:val="en-GB"/>
        </w:rPr>
        <w:t>, University of Amsterdam</w:t>
      </w:r>
    </w:p>
    <w:p w14:paraId="100B4304" w14:textId="77777777" w:rsidR="004A20DC" w:rsidRPr="00C1173B" w:rsidRDefault="004A20DC" w:rsidP="004A20DC">
      <w:pPr>
        <w:ind w:left="2127" w:hanging="1677"/>
        <w:rPr>
          <w:rFonts w:ascii="Garamond" w:hAnsi="Garamond"/>
          <w:sz w:val="22"/>
          <w:szCs w:val="22"/>
          <w:lang w:val="en-GB"/>
        </w:rPr>
      </w:pPr>
      <w:r w:rsidRPr="00C1173B">
        <w:rPr>
          <w:rFonts w:ascii="Garamond" w:hAnsi="Garamond"/>
          <w:sz w:val="22"/>
          <w:szCs w:val="22"/>
          <w:lang w:val="en-GB"/>
        </w:rPr>
        <w:t>2012-</w:t>
      </w:r>
      <w:r w:rsidRPr="00C1173B">
        <w:rPr>
          <w:rFonts w:ascii="Garamond" w:hAnsi="Garamond"/>
          <w:sz w:val="22"/>
          <w:szCs w:val="22"/>
          <w:lang w:val="en-GB"/>
        </w:rPr>
        <w:tab/>
        <w:t xml:space="preserve">North American Society for Social </w:t>
      </w:r>
      <w:r w:rsidR="00A8558F" w:rsidRPr="00C1173B">
        <w:rPr>
          <w:rFonts w:ascii="Garamond" w:hAnsi="Garamond"/>
          <w:sz w:val="22"/>
          <w:szCs w:val="22"/>
          <w:lang w:val="en-GB"/>
        </w:rPr>
        <w:t xml:space="preserve">and Political </w:t>
      </w:r>
      <w:r w:rsidRPr="00C1173B">
        <w:rPr>
          <w:rFonts w:ascii="Garamond" w:hAnsi="Garamond"/>
          <w:sz w:val="22"/>
          <w:szCs w:val="22"/>
          <w:lang w:val="en-GB"/>
        </w:rPr>
        <w:t>Philosophy</w:t>
      </w:r>
    </w:p>
    <w:p w14:paraId="505C1EF5" w14:textId="77777777" w:rsidR="004A20DC" w:rsidRPr="00C1173B" w:rsidRDefault="004A20DC" w:rsidP="004A20DC">
      <w:pPr>
        <w:ind w:left="2127" w:hanging="1677"/>
        <w:rPr>
          <w:rFonts w:ascii="Garamond" w:hAnsi="Garamond"/>
          <w:sz w:val="22"/>
          <w:szCs w:val="22"/>
          <w:lang w:val="en-GB"/>
        </w:rPr>
      </w:pPr>
      <w:r w:rsidRPr="00C1173B">
        <w:rPr>
          <w:rFonts w:ascii="Garamond" w:hAnsi="Garamond"/>
          <w:sz w:val="22"/>
          <w:szCs w:val="22"/>
          <w:lang w:val="en-GB"/>
        </w:rPr>
        <w:t>2012-</w:t>
      </w:r>
      <w:r w:rsidRPr="00C1173B">
        <w:rPr>
          <w:rFonts w:ascii="Garamond" w:hAnsi="Garamond"/>
          <w:sz w:val="22"/>
          <w:szCs w:val="22"/>
          <w:lang w:val="en-GB"/>
        </w:rPr>
        <w:tab/>
        <w:t>Netherlands School for Research in Practical Philosophy</w:t>
      </w:r>
    </w:p>
    <w:p w14:paraId="791C7FAE" w14:textId="77777777" w:rsidR="004A20DC" w:rsidRPr="00C1173B" w:rsidRDefault="004A20DC" w:rsidP="004A20DC">
      <w:pPr>
        <w:ind w:left="2127" w:hanging="1677"/>
        <w:rPr>
          <w:rFonts w:ascii="Garamond" w:hAnsi="Garamond"/>
          <w:sz w:val="22"/>
          <w:szCs w:val="22"/>
          <w:lang w:val="nl-NL"/>
        </w:rPr>
      </w:pPr>
      <w:r w:rsidRPr="00C1173B">
        <w:rPr>
          <w:rFonts w:ascii="Garamond" w:hAnsi="Garamond"/>
          <w:sz w:val="22"/>
          <w:szCs w:val="22"/>
          <w:lang w:val="nl-NL"/>
        </w:rPr>
        <w:t>2012-</w:t>
      </w:r>
      <w:r w:rsidRPr="00C1173B">
        <w:rPr>
          <w:rFonts w:ascii="Garamond" w:hAnsi="Garamond"/>
          <w:sz w:val="22"/>
          <w:szCs w:val="22"/>
          <w:lang w:val="nl-NL"/>
        </w:rPr>
        <w:tab/>
        <w:t>Interuniversitair Centrum voor Onderwijswetenschappen (ICO)</w:t>
      </w:r>
    </w:p>
    <w:p w14:paraId="555B3EE1" w14:textId="77777777" w:rsidR="004A20DC" w:rsidRPr="00C1173B" w:rsidRDefault="004A20DC" w:rsidP="004A20DC">
      <w:pPr>
        <w:ind w:left="2127" w:hanging="1677"/>
        <w:rPr>
          <w:rFonts w:ascii="Garamond" w:hAnsi="Garamond"/>
          <w:sz w:val="22"/>
          <w:szCs w:val="22"/>
          <w:lang w:val="en-GB"/>
        </w:rPr>
      </w:pPr>
      <w:r w:rsidRPr="00C1173B">
        <w:rPr>
          <w:rFonts w:ascii="Garamond" w:hAnsi="Garamond"/>
          <w:sz w:val="22"/>
          <w:szCs w:val="22"/>
          <w:lang w:val="en-GB"/>
        </w:rPr>
        <w:t>2011-</w:t>
      </w:r>
      <w:r w:rsidRPr="00C1173B">
        <w:rPr>
          <w:rFonts w:ascii="Garamond" w:hAnsi="Garamond"/>
          <w:sz w:val="22"/>
          <w:szCs w:val="22"/>
          <w:lang w:val="en-GB"/>
        </w:rPr>
        <w:tab/>
        <w:t>Amsterdam Centre for Inequality Studies, University of Amsterdam</w:t>
      </w:r>
    </w:p>
    <w:p w14:paraId="28882391" w14:textId="40B90476" w:rsidR="004A20DC" w:rsidRPr="00C1173B" w:rsidRDefault="004A20DC" w:rsidP="004A20DC">
      <w:pPr>
        <w:ind w:firstLine="450"/>
        <w:rPr>
          <w:rFonts w:ascii="Garamond" w:hAnsi="Garamond"/>
          <w:sz w:val="22"/>
          <w:szCs w:val="22"/>
        </w:rPr>
      </w:pPr>
      <w:r w:rsidRPr="00C1173B">
        <w:rPr>
          <w:rFonts w:ascii="Garamond" w:hAnsi="Garamond"/>
          <w:sz w:val="22"/>
          <w:szCs w:val="22"/>
          <w:lang w:val="en-GB"/>
        </w:rPr>
        <w:t>2009-</w:t>
      </w:r>
      <w:r w:rsidRPr="00C1173B">
        <w:rPr>
          <w:rFonts w:ascii="Garamond" w:hAnsi="Garamond"/>
          <w:sz w:val="22"/>
          <w:szCs w:val="22"/>
          <w:lang w:val="en-GB"/>
        </w:rPr>
        <w:tab/>
      </w:r>
      <w:r w:rsidRPr="00C1173B">
        <w:rPr>
          <w:rFonts w:ascii="Garamond" w:hAnsi="Garamond"/>
          <w:sz w:val="22"/>
          <w:szCs w:val="22"/>
          <w:lang w:val="en-GB"/>
        </w:rPr>
        <w:tab/>
        <w:t>Institute for Migration and Et</w:t>
      </w:r>
      <w:r w:rsidRPr="00C1173B">
        <w:rPr>
          <w:rFonts w:ascii="Garamond" w:hAnsi="Garamond"/>
          <w:sz w:val="22"/>
          <w:szCs w:val="22"/>
        </w:rPr>
        <w:t>hnic</w:t>
      </w:r>
      <w:r w:rsidR="00FA3677">
        <w:rPr>
          <w:rFonts w:ascii="Garamond" w:hAnsi="Garamond"/>
          <w:sz w:val="22"/>
          <w:szCs w:val="22"/>
        </w:rPr>
        <w:t>ity</w:t>
      </w:r>
      <w:r w:rsidRPr="00C1173B">
        <w:rPr>
          <w:rFonts w:ascii="Garamond" w:hAnsi="Garamond"/>
          <w:sz w:val="22"/>
          <w:szCs w:val="22"/>
        </w:rPr>
        <w:t xml:space="preserve"> Studies, University of Amsterdam</w:t>
      </w:r>
    </w:p>
    <w:p w14:paraId="09C945C0" w14:textId="303259C1" w:rsidR="004A20DC" w:rsidRPr="00C1173B" w:rsidRDefault="004B1E8D" w:rsidP="004A20DC">
      <w:pPr>
        <w:ind w:left="2160" w:hanging="1710"/>
        <w:rPr>
          <w:rFonts w:ascii="Garamond" w:hAnsi="Garamond"/>
          <w:sz w:val="22"/>
          <w:szCs w:val="22"/>
        </w:rPr>
      </w:pPr>
      <w:r w:rsidRPr="00C1173B">
        <w:rPr>
          <w:rFonts w:ascii="Garamond" w:hAnsi="Garamond"/>
          <w:sz w:val="22"/>
          <w:szCs w:val="22"/>
        </w:rPr>
        <w:lastRenderedPageBreak/>
        <w:t>2008-</w:t>
      </w:r>
      <w:r w:rsidR="00A2688F">
        <w:rPr>
          <w:rFonts w:ascii="Garamond" w:hAnsi="Garamond"/>
          <w:sz w:val="22"/>
          <w:szCs w:val="22"/>
        </w:rPr>
        <w:tab/>
      </w:r>
      <w:r w:rsidR="004A20DC" w:rsidRPr="00C1173B">
        <w:rPr>
          <w:rFonts w:ascii="Garamond" w:hAnsi="Garamond"/>
          <w:sz w:val="22"/>
          <w:szCs w:val="22"/>
        </w:rPr>
        <w:t>Institute for the Study of Education and Human Development (ISED</w:t>
      </w:r>
      <w:r w:rsidRPr="00C1173B">
        <w:rPr>
          <w:rFonts w:ascii="Garamond" w:hAnsi="Garamond"/>
          <w:sz w:val="22"/>
          <w:szCs w:val="22"/>
        </w:rPr>
        <w:t>)</w:t>
      </w:r>
    </w:p>
    <w:p w14:paraId="5DD62FB0" w14:textId="78D39FBC" w:rsidR="00EF7010" w:rsidRDefault="004A20DC" w:rsidP="00FA69DF">
      <w:pPr>
        <w:ind w:firstLine="450"/>
        <w:rPr>
          <w:rFonts w:ascii="Garamond" w:hAnsi="Garamond"/>
          <w:sz w:val="22"/>
          <w:szCs w:val="22"/>
        </w:rPr>
      </w:pPr>
      <w:r w:rsidRPr="00C1173B">
        <w:rPr>
          <w:rFonts w:ascii="Garamond" w:hAnsi="Garamond"/>
          <w:sz w:val="22"/>
          <w:szCs w:val="22"/>
        </w:rPr>
        <w:t>2006-</w:t>
      </w:r>
      <w:r w:rsidRPr="00C1173B">
        <w:rPr>
          <w:rFonts w:ascii="Garamond" w:hAnsi="Garamond"/>
          <w:sz w:val="22"/>
          <w:szCs w:val="22"/>
        </w:rPr>
        <w:tab/>
      </w:r>
      <w:r w:rsidRPr="00C1173B">
        <w:rPr>
          <w:rFonts w:ascii="Garamond" w:hAnsi="Garamond"/>
          <w:sz w:val="22"/>
          <w:szCs w:val="22"/>
        </w:rPr>
        <w:tab/>
        <w:t>Philosophy of Education Society of Great Britain</w:t>
      </w:r>
    </w:p>
    <w:p w14:paraId="6CFB37ED" w14:textId="77777777" w:rsidR="00BF0270" w:rsidRPr="00FA69DF" w:rsidRDefault="00BF0270" w:rsidP="00FA69DF">
      <w:pPr>
        <w:ind w:firstLine="450"/>
        <w:rPr>
          <w:rFonts w:ascii="Garamond" w:hAnsi="Garamond"/>
          <w:sz w:val="22"/>
          <w:szCs w:val="22"/>
        </w:rPr>
      </w:pPr>
    </w:p>
    <w:p w14:paraId="57A136E4" w14:textId="77777777" w:rsidR="00DB1F14" w:rsidRPr="00C1173B" w:rsidRDefault="00DB1F14" w:rsidP="004A20DC">
      <w:pPr>
        <w:pStyle w:val="BodyTextIndent3"/>
        <w:ind w:left="0" w:firstLine="0"/>
        <w:rPr>
          <w:b/>
          <w:sz w:val="22"/>
          <w:szCs w:val="22"/>
        </w:rPr>
      </w:pPr>
    </w:p>
    <w:p w14:paraId="2F2C4A0D" w14:textId="77777777" w:rsidR="004A20DC" w:rsidRPr="00C1173B" w:rsidRDefault="004A20DC" w:rsidP="004A20DC">
      <w:pPr>
        <w:pStyle w:val="BodyTextIndent3"/>
        <w:ind w:hanging="992"/>
        <w:jc w:val="center"/>
        <w:rPr>
          <w:b/>
          <w:sz w:val="22"/>
          <w:szCs w:val="22"/>
        </w:rPr>
      </w:pPr>
      <w:r w:rsidRPr="00C1173B">
        <w:rPr>
          <w:b/>
          <w:sz w:val="22"/>
          <w:szCs w:val="22"/>
        </w:rPr>
        <w:t>DOCTORAL SUPERVISION / DEFENSE COMMITTEES</w:t>
      </w:r>
    </w:p>
    <w:p w14:paraId="5121AE69" w14:textId="77777777" w:rsidR="004A20DC" w:rsidRPr="00C1173B" w:rsidRDefault="004A20DC" w:rsidP="004A20DC">
      <w:pPr>
        <w:pStyle w:val="BodyTextIndent3"/>
        <w:ind w:left="0" w:firstLine="0"/>
        <w:rPr>
          <w:sz w:val="22"/>
          <w:szCs w:val="22"/>
        </w:rPr>
      </w:pPr>
    </w:p>
    <w:p w14:paraId="55721BD9" w14:textId="0006AF4F" w:rsidR="00F2761C" w:rsidRDefault="00F2761C" w:rsidP="004A20DC">
      <w:pPr>
        <w:pStyle w:val="BodyTextIndent3"/>
        <w:ind w:left="2160" w:hanging="1710"/>
        <w:rPr>
          <w:sz w:val="22"/>
          <w:szCs w:val="22"/>
        </w:rPr>
      </w:pPr>
      <w:r>
        <w:rPr>
          <w:sz w:val="22"/>
          <w:szCs w:val="22"/>
        </w:rPr>
        <w:t>202</w:t>
      </w:r>
      <w:r w:rsidR="00604229">
        <w:rPr>
          <w:sz w:val="22"/>
          <w:szCs w:val="22"/>
        </w:rPr>
        <w:t>4</w:t>
      </w:r>
      <w:r>
        <w:rPr>
          <w:sz w:val="22"/>
          <w:szCs w:val="22"/>
        </w:rPr>
        <w:tab/>
        <w:t>-Lars N</w:t>
      </w:r>
      <w:r w:rsidR="00196BFF">
        <w:rPr>
          <w:sz w:val="22"/>
          <w:szCs w:val="22"/>
        </w:rPr>
        <w:t>ic</w:t>
      </w:r>
      <w:r w:rsidR="000023DA">
        <w:rPr>
          <w:sz w:val="22"/>
          <w:szCs w:val="22"/>
        </w:rPr>
        <w:t>k</w:t>
      </w:r>
      <w:r w:rsidR="00196BFF">
        <w:rPr>
          <w:sz w:val="22"/>
          <w:szCs w:val="22"/>
        </w:rPr>
        <w:t xml:space="preserve">olson, From </w:t>
      </w:r>
      <w:r w:rsidR="00E26A99">
        <w:rPr>
          <w:sz w:val="22"/>
          <w:szCs w:val="22"/>
        </w:rPr>
        <w:t>L</w:t>
      </w:r>
      <w:r w:rsidR="00196BFF">
        <w:rPr>
          <w:sz w:val="22"/>
          <w:szCs w:val="22"/>
        </w:rPr>
        <w:t xml:space="preserve">iberty to </w:t>
      </w:r>
      <w:r w:rsidR="00E26A99">
        <w:rPr>
          <w:sz w:val="22"/>
          <w:szCs w:val="22"/>
        </w:rPr>
        <w:t>E</w:t>
      </w:r>
      <w:r w:rsidR="00196BFF">
        <w:rPr>
          <w:sz w:val="22"/>
          <w:szCs w:val="22"/>
        </w:rPr>
        <w:t xml:space="preserve">quality: Religious freedom in normative theory </w:t>
      </w:r>
      <w:r w:rsidR="00E26A99">
        <w:rPr>
          <w:sz w:val="22"/>
          <w:szCs w:val="22"/>
        </w:rPr>
        <w:t>and Dutch politics. Universiteit van Amsterdam, examination committee member.</w:t>
      </w:r>
    </w:p>
    <w:p w14:paraId="2F913F02" w14:textId="724ED5EF" w:rsidR="00AE44B9" w:rsidRPr="00762592" w:rsidRDefault="00AE44B9" w:rsidP="004A20DC">
      <w:pPr>
        <w:pStyle w:val="BodyTextIndent3"/>
        <w:ind w:left="2160" w:hanging="1710"/>
        <w:rPr>
          <w:sz w:val="22"/>
          <w:szCs w:val="22"/>
        </w:rPr>
      </w:pPr>
      <w:r w:rsidRPr="00762592">
        <w:rPr>
          <w:sz w:val="22"/>
          <w:szCs w:val="22"/>
        </w:rPr>
        <w:t>2022</w:t>
      </w:r>
      <w:r w:rsidRPr="00762592">
        <w:rPr>
          <w:sz w:val="22"/>
          <w:szCs w:val="22"/>
        </w:rPr>
        <w:tab/>
        <w:t xml:space="preserve">-Margot Joris, </w:t>
      </w:r>
      <w:r w:rsidR="00762592" w:rsidRPr="00762592">
        <w:rPr>
          <w:sz w:val="22"/>
          <w:szCs w:val="22"/>
        </w:rPr>
        <w:t>Citiz</w:t>
      </w:r>
      <w:r w:rsidR="00762592">
        <w:rPr>
          <w:sz w:val="22"/>
          <w:szCs w:val="22"/>
        </w:rPr>
        <w:t xml:space="preserve">enship, a matter of schooling? </w:t>
      </w:r>
      <w:r w:rsidR="00AC19AB">
        <w:rPr>
          <w:sz w:val="22"/>
          <w:szCs w:val="22"/>
        </w:rPr>
        <w:t>An educational inquiry into the normativity of citizenship education.</w:t>
      </w:r>
      <w:r w:rsidRPr="00762592">
        <w:rPr>
          <w:sz w:val="22"/>
          <w:szCs w:val="22"/>
        </w:rPr>
        <w:t xml:space="preserve"> Katholieke Universiteit Leuven, </w:t>
      </w:r>
      <w:r w:rsidR="00502105" w:rsidRPr="00762592">
        <w:rPr>
          <w:sz w:val="22"/>
          <w:szCs w:val="22"/>
        </w:rPr>
        <w:t xml:space="preserve">examination </w:t>
      </w:r>
      <w:r w:rsidRPr="00762592">
        <w:rPr>
          <w:sz w:val="22"/>
          <w:szCs w:val="22"/>
        </w:rPr>
        <w:t>committ</w:t>
      </w:r>
      <w:r w:rsidR="00502105" w:rsidRPr="00762592">
        <w:rPr>
          <w:sz w:val="22"/>
          <w:szCs w:val="22"/>
        </w:rPr>
        <w:t>e</w:t>
      </w:r>
      <w:r w:rsidRPr="00762592">
        <w:rPr>
          <w:sz w:val="22"/>
          <w:szCs w:val="22"/>
        </w:rPr>
        <w:t>e member.</w:t>
      </w:r>
    </w:p>
    <w:p w14:paraId="7E4D7FE0" w14:textId="144AC3B9" w:rsidR="00502105" w:rsidRPr="00C1173B" w:rsidRDefault="00502105" w:rsidP="004A20DC">
      <w:pPr>
        <w:pStyle w:val="BodyTextIndent3"/>
        <w:ind w:left="2160" w:hanging="1710"/>
        <w:rPr>
          <w:sz w:val="22"/>
          <w:szCs w:val="22"/>
        </w:rPr>
      </w:pPr>
      <w:r w:rsidRPr="00C1173B">
        <w:rPr>
          <w:sz w:val="22"/>
          <w:szCs w:val="22"/>
        </w:rPr>
        <w:t>2022</w:t>
      </w:r>
      <w:r w:rsidRPr="00C1173B">
        <w:rPr>
          <w:sz w:val="22"/>
          <w:szCs w:val="22"/>
        </w:rPr>
        <w:tab/>
        <w:t xml:space="preserve">-Frederik Boven, </w:t>
      </w:r>
      <w:r w:rsidR="002A374C" w:rsidRPr="00C1173B">
        <w:rPr>
          <w:sz w:val="22"/>
          <w:szCs w:val="22"/>
        </w:rPr>
        <w:t xml:space="preserve">Solitary Persons? The conceptualization of autism </w:t>
      </w:r>
      <w:r w:rsidR="00ED2F19" w:rsidRPr="00C1173B">
        <w:rPr>
          <w:sz w:val="22"/>
          <w:szCs w:val="22"/>
        </w:rPr>
        <w:t xml:space="preserve">as a contact disorder </w:t>
      </w:r>
      <w:r w:rsidR="00615C8C" w:rsidRPr="00C1173B">
        <w:rPr>
          <w:sz w:val="22"/>
          <w:szCs w:val="22"/>
        </w:rPr>
        <w:t>according to</w:t>
      </w:r>
      <w:r w:rsidR="00ED2F19" w:rsidRPr="00C1173B">
        <w:rPr>
          <w:sz w:val="22"/>
          <w:szCs w:val="22"/>
        </w:rPr>
        <w:t xml:space="preserve"> Frankl, Asperger and Kanner.</w:t>
      </w:r>
      <w:r w:rsidRPr="00C1173B">
        <w:rPr>
          <w:sz w:val="22"/>
          <w:szCs w:val="22"/>
        </w:rPr>
        <w:t xml:space="preserve"> Groningen Universiteit, examination committee member.</w:t>
      </w:r>
    </w:p>
    <w:p w14:paraId="299A17AE" w14:textId="27784786" w:rsidR="00746DDD" w:rsidRPr="00C1173B" w:rsidRDefault="00746DDD" w:rsidP="004A20DC">
      <w:pPr>
        <w:pStyle w:val="BodyTextIndent3"/>
        <w:ind w:left="2160" w:hanging="1710"/>
        <w:rPr>
          <w:sz w:val="22"/>
          <w:szCs w:val="22"/>
        </w:rPr>
      </w:pPr>
      <w:r w:rsidRPr="00C1173B">
        <w:rPr>
          <w:sz w:val="22"/>
          <w:szCs w:val="22"/>
        </w:rPr>
        <w:t>2021</w:t>
      </w:r>
      <w:r w:rsidRPr="00C1173B">
        <w:rPr>
          <w:sz w:val="22"/>
          <w:szCs w:val="22"/>
        </w:rPr>
        <w:tab/>
        <w:t xml:space="preserve">-Marc Kropman, Shifting Lenses: Multiperspectivity and narratives of the Dutch past in secondary history education. Universiteit van Amsterdam, </w:t>
      </w:r>
      <w:r w:rsidR="00B7604D" w:rsidRPr="00C1173B">
        <w:rPr>
          <w:sz w:val="22"/>
          <w:szCs w:val="22"/>
        </w:rPr>
        <w:t xml:space="preserve">examination </w:t>
      </w:r>
      <w:r w:rsidRPr="00C1173B">
        <w:rPr>
          <w:sz w:val="22"/>
          <w:szCs w:val="22"/>
        </w:rPr>
        <w:t>committee member.</w:t>
      </w:r>
    </w:p>
    <w:p w14:paraId="142CDC3F" w14:textId="4E979E20" w:rsidR="003907FA" w:rsidRPr="00C1173B" w:rsidRDefault="00EC4F37" w:rsidP="004A20DC">
      <w:pPr>
        <w:pStyle w:val="BodyTextIndent3"/>
        <w:ind w:left="2160" w:hanging="1710"/>
        <w:rPr>
          <w:sz w:val="22"/>
          <w:szCs w:val="22"/>
          <w:lang w:val="nl-NL"/>
        </w:rPr>
      </w:pPr>
      <w:r w:rsidRPr="00C1173B">
        <w:rPr>
          <w:sz w:val="22"/>
          <w:szCs w:val="22"/>
        </w:rPr>
        <w:t>2020</w:t>
      </w:r>
      <w:r w:rsidR="003907FA" w:rsidRPr="00C1173B">
        <w:rPr>
          <w:sz w:val="22"/>
          <w:szCs w:val="22"/>
        </w:rPr>
        <w:tab/>
        <w:t>-Sanne van der Kaaij</w:t>
      </w:r>
      <w:r w:rsidR="004B1E8D" w:rsidRPr="00C1173B">
        <w:rPr>
          <w:sz w:val="22"/>
          <w:szCs w:val="22"/>
        </w:rPr>
        <w:t>-Gandhi</w:t>
      </w:r>
      <w:r w:rsidR="003907FA" w:rsidRPr="00C1173B">
        <w:rPr>
          <w:sz w:val="22"/>
          <w:szCs w:val="22"/>
        </w:rPr>
        <w:t xml:space="preserve">, Muslim Schools in Mumbai: Desecularisation, Privatisation and Segregation in Urban India. </w:t>
      </w:r>
      <w:r w:rsidR="003907FA" w:rsidRPr="00C1173B">
        <w:rPr>
          <w:sz w:val="22"/>
          <w:szCs w:val="22"/>
          <w:lang w:val="nl-NL"/>
        </w:rPr>
        <w:t xml:space="preserve">Universiteit van Amsterdam, </w:t>
      </w:r>
      <w:r w:rsidR="004B1E8D" w:rsidRPr="00C1173B">
        <w:rPr>
          <w:sz w:val="22"/>
          <w:szCs w:val="22"/>
          <w:lang w:val="nl-NL"/>
        </w:rPr>
        <w:t xml:space="preserve">examination </w:t>
      </w:r>
      <w:r w:rsidR="003907FA" w:rsidRPr="00C1173B">
        <w:rPr>
          <w:sz w:val="22"/>
          <w:szCs w:val="22"/>
          <w:lang w:val="nl-NL"/>
        </w:rPr>
        <w:t>committee member.</w:t>
      </w:r>
    </w:p>
    <w:p w14:paraId="180A1828" w14:textId="77777777" w:rsidR="004A20DC" w:rsidRPr="00C1173B" w:rsidRDefault="004A20DC" w:rsidP="004A20DC">
      <w:pPr>
        <w:pStyle w:val="BodyTextIndent3"/>
        <w:ind w:left="2160" w:hanging="1710"/>
        <w:rPr>
          <w:sz w:val="22"/>
          <w:szCs w:val="22"/>
        </w:rPr>
      </w:pPr>
      <w:r w:rsidRPr="00C1173B">
        <w:rPr>
          <w:sz w:val="22"/>
          <w:szCs w:val="22"/>
          <w:lang w:val="nl-NL"/>
        </w:rPr>
        <w:t>2018</w:t>
      </w:r>
      <w:r w:rsidRPr="00C1173B">
        <w:rPr>
          <w:sz w:val="22"/>
          <w:szCs w:val="22"/>
          <w:lang w:val="nl-NL"/>
        </w:rPr>
        <w:tab/>
        <w:t xml:space="preserve">-Marietje Beemsterboer, Islamitisch Basisonderwijs in Nederland. </w:t>
      </w:r>
      <w:r w:rsidRPr="00C1173B">
        <w:rPr>
          <w:sz w:val="22"/>
          <w:szCs w:val="22"/>
        </w:rPr>
        <w:t>Leiden Universiteit, examination committee member.</w:t>
      </w:r>
    </w:p>
    <w:p w14:paraId="564D8402" w14:textId="77777777" w:rsidR="004A20DC" w:rsidRPr="00C1173B" w:rsidRDefault="004A20DC" w:rsidP="004A20DC">
      <w:pPr>
        <w:pStyle w:val="BodyTextIndent3"/>
        <w:ind w:left="2160" w:hanging="1710"/>
        <w:rPr>
          <w:sz w:val="22"/>
          <w:szCs w:val="22"/>
          <w:lang w:val="en-GB"/>
        </w:rPr>
      </w:pPr>
      <w:r w:rsidRPr="00C1173B">
        <w:rPr>
          <w:sz w:val="22"/>
          <w:szCs w:val="22"/>
          <w:lang w:val="en-GB"/>
        </w:rPr>
        <w:t>2017</w:t>
      </w:r>
      <w:r w:rsidRPr="00C1173B">
        <w:rPr>
          <w:sz w:val="22"/>
          <w:szCs w:val="22"/>
          <w:lang w:val="en-GB"/>
        </w:rPr>
        <w:tab/>
        <w:t>-Rachel Haller, Moving Forward with the World without compromising on Religion: an ethnographic portrait of an ultra-Orthodox Jewish cultural center in Jerusalem, Universiteit van Amsterdam, examination committee member</w:t>
      </w:r>
    </w:p>
    <w:p w14:paraId="76CE1385" w14:textId="77777777" w:rsidR="004A20DC" w:rsidRPr="00C1173B" w:rsidRDefault="004A20DC" w:rsidP="004A20DC">
      <w:pPr>
        <w:pStyle w:val="BodyTextIndent3"/>
        <w:ind w:left="2160" w:hanging="1710"/>
        <w:rPr>
          <w:sz w:val="22"/>
          <w:szCs w:val="22"/>
          <w:lang w:val="en-GB"/>
        </w:rPr>
      </w:pPr>
      <w:r w:rsidRPr="00C1173B">
        <w:rPr>
          <w:sz w:val="22"/>
          <w:szCs w:val="22"/>
          <w:lang w:val="en-GB"/>
        </w:rPr>
        <w:t>2014</w:t>
      </w:r>
      <w:r w:rsidRPr="00C1173B">
        <w:rPr>
          <w:sz w:val="22"/>
          <w:szCs w:val="22"/>
          <w:lang w:val="en-GB"/>
        </w:rPr>
        <w:tab/>
        <w:t xml:space="preserve">-Sharon Lamb, Female Adolescent Sexual Development and Empowerment: what ought a sex education curriculum contribute? </w:t>
      </w:r>
      <w:r w:rsidRPr="00C1173B">
        <w:rPr>
          <w:sz w:val="22"/>
          <w:szCs w:val="22"/>
        </w:rPr>
        <w:t>Vrije Universiteit, Amsterdam, examination committee</w:t>
      </w:r>
      <w:r w:rsidRPr="00C1173B">
        <w:rPr>
          <w:sz w:val="22"/>
          <w:szCs w:val="22"/>
          <w:lang w:val="en-GB"/>
        </w:rPr>
        <w:t xml:space="preserve"> member</w:t>
      </w:r>
    </w:p>
    <w:p w14:paraId="5ACFCA81" w14:textId="77777777" w:rsidR="004A20DC" w:rsidRPr="00C1173B" w:rsidRDefault="004A20DC" w:rsidP="004A20DC">
      <w:pPr>
        <w:pStyle w:val="BodyTextIndent3"/>
        <w:ind w:left="2160" w:hanging="1710"/>
        <w:rPr>
          <w:sz w:val="22"/>
          <w:szCs w:val="22"/>
        </w:rPr>
      </w:pPr>
      <w:r w:rsidRPr="00C1173B">
        <w:rPr>
          <w:sz w:val="22"/>
          <w:szCs w:val="22"/>
        </w:rPr>
        <w:t>2010 -12</w:t>
      </w:r>
      <w:r w:rsidRPr="00C1173B">
        <w:rPr>
          <w:sz w:val="22"/>
          <w:szCs w:val="22"/>
        </w:rPr>
        <w:tab/>
        <w:t>-Imane Oulali, Religious schools, self-esteem and civic engagement, Universiteit van Amsterdam, supervisor</w:t>
      </w:r>
    </w:p>
    <w:p w14:paraId="709893FF" w14:textId="77777777" w:rsidR="004A20DC" w:rsidRPr="00C1173B" w:rsidRDefault="004A20DC" w:rsidP="004A20DC">
      <w:pPr>
        <w:pStyle w:val="BodyTextIndent3"/>
        <w:ind w:left="2160" w:hanging="1710"/>
        <w:rPr>
          <w:sz w:val="22"/>
          <w:szCs w:val="22"/>
          <w:lang w:val="en-GB"/>
        </w:rPr>
      </w:pPr>
      <w:r w:rsidRPr="00C1173B">
        <w:rPr>
          <w:sz w:val="22"/>
          <w:szCs w:val="22"/>
        </w:rPr>
        <w:t>2010-</w:t>
      </w:r>
      <w:r w:rsidRPr="00C1173B">
        <w:rPr>
          <w:sz w:val="22"/>
          <w:szCs w:val="22"/>
          <w:lang w:val="en-GB"/>
        </w:rPr>
        <w:t>13</w:t>
      </w:r>
      <w:r w:rsidRPr="00C1173B">
        <w:rPr>
          <w:sz w:val="22"/>
          <w:szCs w:val="22"/>
          <w:lang w:val="en-GB"/>
        </w:rPr>
        <w:tab/>
        <w:t>-Jeroen Staring, The Naissance of Caroline Pratt’s Play School as Successful Prototypical Early 20th century Precursor of Early 21st century Dutch ‘Nieuwe Leren’ Schools (buiten promovendus), Universiteit van Amsterdam, supervisor</w:t>
      </w:r>
    </w:p>
    <w:p w14:paraId="28729560" w14:textId="77777777" w:rsidR="004A20DC" w:rsidRPr="00C1173B" w:rsidRDefault="004A20DC" w:rsidP="004A20DC">
      <w:pPr>
        <w:pStyle w:val="BodyTextIndent3"/>
        <w:ind w:left="2160" w:hanging="1710"/>
        <w:rPr>
          <w:sz w:val="22"/>
          <w:szCs w:val="22"/>
          <w:lang w:val="en-GB"/>
        </w:rPr>
      </w:pPr>
      <w:r w:rsidRPr="00C1173B">
        <w:rPr>
          <w:sz w:val="22"/>
          <w:szCs w:val="22"/>
          <w:lang w:val="en-GB"/>
        </w:rPr>
        <w:t>2011-13</w:t>
      </w:r>
      <w:r w:rsidRPr="00C1173B">
        <w:rPr>
          <w:sz w:val="22"/>
          <w:szCs w:val="22"/>
          <w:lang w:val="en-GB"/>
        </w:rPr>
        <w:tab/>
        <w:t>-Kate Collier, ‘Educational issues pertaining to sexual minority youth,’ Universiteit van Amsterdam, supervisor</w:t>
      </w:r>
    </w:p>
    <w:p w14:paraId="4ED9418A" w14:textId="77777777" w:rsidR="004A20DC" w:rsidRPr="00C1173B" w:rsidRDefault="004A20DC" w:rsidP="004A20DC">
      <w:pPr>
        <w:pStyle w:val="BodyTextIndent3"/>
        <w:ind w:left="2160" w:hanging="1710"/>
        <w:rPr>
          <w:sz w:val="22"/>
          <w:szCs w:val="22"/>
          <w:lang w:val="en-GB"/>
        </w:rPr>
      </w:pPr>
      <w:r w:rsidRPr="00C1173B">
        <w:rPr>
          <w:sz w:val="22"/>
          <w:szCs w:val="22"/>
          <w:lang w:val="en-GB"/>
        </w:rPr>
        <w:t>2008-12</w:t>
      </w:r>
      <w:r w:rsidRPr="00C1173B">
        <w:rPr>
          <w:sz w:val="22"/>
          <w:szCs w:val="22"/>
          <w:lang w:val="en-GB"/>
        </w:rPr>
        <w:tab/>
        <w:t>-Roel van Goor, ‘Philosophy of Education Facing Epistemic Uncertainty: characteristics, possibilities and limitations of a discursive contextualist approach’, Universiteit van Amsterdam, supervisor</w:t>
      </w:r>
    </w:p>
    <w:p w14:paraId="7FB437C6" w14:textId="77777777" w:rsidR="004A20DC" w:rsidRPr="00C1173B" w:rsidRDefault="004A20DC" w:rsidP="004A20DC">
      <w:pPr>
        <w:pStyle w:val="BodyTextIndent3"/>
        <w:ind w:left="2160" w:hanging="1710"/>
        <w:rPr>
          <w:sz w:val="22"/>
          <w:szCs w:val="22"/>
          <w:lang w:val="en-GB"/>
        </w:rPr>
      </w:pPr>
      <w:r w:rsidRPr="00C1173B">
        <w:rPr>
          <w:sz w:val="22"/>
          <w:szCs w:val="22"/>
          <w:lang w:val="en-GB"/>
        </w:rPr>
        <w:t>2012</w:t>
      </w:r>
      <w:r w:rsidRPr="00C1173B">
        <w:rPr>
          <w:sz w:val="22"/>
          <w:szCs w:val="22"/>
          <w:lang w:val="en-GB"/>
        </w:rPr>
        <w:tab/>
        <w:t>-Channah Al, ‘Evaluation of Family Crisis Intervention: the crisis evaluated. Universiteit van Amsterdam, examination committee member</w:t>
      </w:r>
    </w:p>
    <w:p w14:paraId="3FCCB5AB" w14:textId="77777777" w:rsidR="004A20DC" w:rsidRPr="00C1173B" w:rsidRDefault="004A20DC" w:rsidP="004A20DC">
      <w:pPr>
        <w:pStyle w:val="BodyTextIndent3"/>
        <w:ind w:left="2160" w:hanging="1710"/>
        <w:rPr>
          <w:sz w:val="22"/>
          <w:szCs w:val="22"/>
          <w:lang w:val="en-GB"/>
        </w:rPr>
      </w:pPr>
      <w:r w:rsidRPr="00C1173B">
        <w:rPr>
          <w:sz w:val="22"/>
          <w:szCs w:val="22"/>
          <w:lang w:val="en-GB"/>
        </w:rPr>
        <w:t>2011</w:t>
      </w:r>
      <w:r w:rsidRPr="00C1173B">
        <w:rPr>
          <w:sz w:val="22"/>
          <w:szCs w:val="22"/>
          <w:lang w:val="en-GB"/>
        </w:rPr>
        <w:tab/>
        <w:t>-Pete Hill, ‘Normative Questions in Multicultural Society: a case study of Muslim Schools in the British education system’, University of Essex, examination committee member</w:t>
      </w:r>
    </w:p>
    <w:p w14:paraId="2B623C03" w14:textId="77777777" w:rsidR="004959E5" w:rsidRPr="00C1173B" w:rsidRDefault="004A20DC" w:rsidP="009014FB">
      <w:pPr>
        <w:pStyle w:val="BodyTextIndent3"/>
        <w:ind w:left="2160" w:hanging="1710"/>
        <w:rPr>
          <w:sz w:val="22"/>
          <w:szCs w:val="22"/>
        </w:rPr>
      </w:pPr>
      <w:r w:rsidRPr="00C1173B">
        <w:rPr>
          <w:sz w:val="22"/>
          <w:szCs w:val="22"/>
        </w:rPr>
        <w:t>2009</w:t>
      </w:r>
      <w:r w:rsidRPr="00C1173B">
        <w:rPr>
          <w:sz w:val="22"/>
          <w:szCs w:val="22"/>
        </w:rPr>
        <w:tab/>
        <w:t>-Robert Korchok, ‘Forward to the Past: a Lutheran pastoral philosophy’, Vrije Universiteit, Amsterdam, examination committee member</w:t>
      </w:r>
    </w:p>
    <w:sectPr w:rsidR="004959E5" w:rsidRPr="00C1173B">
      <w:footerReference w:type="even" r:id="rId7"/>
      <w:footerReference w:type="default" r:id="rId8"/>
      <w:pgSz w:w="12240" w:h="15840" w:code="1"/>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BD4C11" w14:textId="77777777" w:rsidR="00B84ABA" w:rsidRDefault="00B84ABA">
      <w:r>
        <w:separator/>
      </w:r>
    </w:p>
  </w:endnote>
  <w:endnote w:type="continuationSeparator" w:id="0">
    <w:p w14:paraId="490F455E" w14:textId="77777777" w:rsidR="00B84ABA" w:rsidRDefault="00B84A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ernhardMod BT">
    <w:altName w:val="Times New Roman"/>
    <w:charset w:val="00"/>
    <w:family w:val="roman"/>
    <w:pitch w:val="variable"/>
    <w:sig w:usb0="00000007" w:usb1="00000000" w:usb2="00000000" w:usb3="00000000" w:csb0="00000011" w:csb1="00000000"/>
  </w:font>
  <w:font w:name="Rockwell Extra Bold">
    <w:panose1 w:val="02060903040505020403"/>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default"/>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431D9B" w14:textId="77777777" w:rsidR="00C46B98" w:rsidRDefault="00C46B9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1D386D2" w14:textId="77777777" w:rsidR="00C46B98" w:rsidRDefault="00C46B9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2BA4B" w14:textId="77777777" w:rsidR="00C46B98" w:rsidRDefault="00C46B9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1991A0EC" w14:textId="77777777" w:rsidR="00C46B98" w:rsidRDefault="00C46B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B4A183" w14:textId="77777777" w:rsidR="00B84ABA" w:rsidRDefault="00B84ABA">
      <w:r>
        <w:separator/>
      </w:r>
    </w:p>
  </w:footnote>
  <w:footnote w:type="continuationSeparator" w:id="0">
    <w:p w14:paraId="473B9D72" w14:textId="77777777" w:rsidR="00B84ABA" w:rsidRDefault="00B84AB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CF6E56"/>
    <w:multiLevelType w:val="hybridMultilevel"/>
    <w:tmpl w:val="54222DE6"/>
    <w:lvl w:ilvl="0" w:tplc="B270154C">
      <w:start w:val="2004"/>
      <w:numFmt w:val="decimal"/>
      <w:lvlText w:val="%1"/>
      <w:lvlJc w:val="left"/>
      <w:pPr>
        <w:tabs>
          <w:tab w:val="num" w:pos="1890"/>
        </w:tabs>
        <w:ind w:left="1890" w:hanging="45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 w15:restartNumberingAfterBreak="0">
    <w:nsid w:val="08C6511C"/>
    <w:multiLevelType w:val="hybridMultilevel"/>
    <w:tmpl w:val="EEB4F62C"/>
    <w:lvl w:ilvl="0" w:tplc="AB9ADFD0">
      <w:start w:val="2004"/>
      <w:numFmt w:val="decimal"/>
      <w:lvlText w:val="%1"/>
      <w:lvlJc w:val="left"/>
      <w:pPr>
        <w:tabs>
          <w:tab w:val="num" w:pos="2160"/>
        </w:tabs>
        <w:ind w:left="2160" w:hanging="144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0C164AAB"/>
    <w:multiLevelType w:val="hybridMultilevel"/>
    <w:tmpl w:val="8A06A470"/>
    <w:lvl w:ilvl="0" w:tplc="4D90F396">
      <w:start w:val="2004"/>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 w15:restartNumberingAfterBreak="0">
    <w:nsid w:val="0FB7226D"/>
    <w:multiLevelType w:val="hybridMultilevel"/>
    <w:tmpl w:val="A2F4FC76"/>
    <w:lvl w:ilvl="0" w:tplc="2D34B290">
      <w:start w:val="2003"/>
      <w:numFmt w:val="decimal"/>
      <w:lvlText w:val="%1"/>
      <w:lvlJc w:val="left"/>
      <w:pPr>
        <w:tabs>
          <w:tab w:val="num" w:pos="1185"/>
        </w:tabs>
        <w:ind w:left="1185" w:hanging="465"/>
      </w:pPr>
      <w:rPr>
        <w:rFonts w:hint="default"/>
      </w:rPr>
    </w:lvl>
    <w:lvl w:ilvl="1" w:tplc="C87CECAA">
      <w:start w:val="1992"/>
      <w:numFmt w:val="decimal"/>
      <w:lvlText w:val="%2"/>
      <w:lvlJc w:val="left"/>
      <w:pPr>
        <w:tabs>
          <w:tab w:val="num" w:pos="2880"/>
        </w:tabs>
        <w:ind w:left="2880" w:hanging="144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122369C6"/>
    <w:multiLevelType w:val="hybridMultilevel"/>
    <w:tmpl w:val="9134EF7C"/>
    <w:lvl w:ilvl="0" w:tplc="9BFA76A2">
      <w:start w:val="2004"/>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15:restartNumberingAfterBreak="0">
    <w:nsid w:val="1417780C"/>
    <w:multiLevelType w:val="hybridMultilevel"/>
    <w:tmpl w:val="60B45B74"/>
    <w:lvl w:ilvl="0" w:tplc="04130001">
      <w:start w:val="1"/>
      <w:numFmt w:val="bullet"/>
      <w:lvlText w:val=""/>
      <w:lvlJc w:val="left"/>
      <w:pPr>
        <w:ind w:left="2140" w:hanging="360"/>
      </w:pPr>
      <w:rPr>
        <w:rFonts w:ascii="Symbol" w:hAnsi="Symbol" w:hint="default"/>
      </w:rPr>
    </w:lvl>
    <w:lvl w:ilvl="1" w:tplc="04130003" w:tentative="1">
      <w:start w:val="1"/>
      <w:numFmt w:val="bullet"/>
      <w:lvlText w:val="o"/>
      <w:lvlJc w:val="left"/>
      <w:pPr>
        <w:ind w:left="2860" w:hanging="360"/>
      </w:pPr>
      <w:rPr>
        <w:rFonts w:ascii="Courier New" w:hAnsi="Courier New" w:cs="Courier New" w:hint="default"/>
      </w:rPr>
    </w:lvl>
    <w:lvl w:ilvl="2" w:tplc="04130005" w:tentative="1">
      <w:start w:val="1"/>
      <w:numFmt w:val="bullet"/>
      <w:lvlText w:val=""/>
      <w:lvlJc w:val="left"/>
      <w:pPr>
        <w:ind w:left="3580" w:hanging="360"/>
      </w:pPr>
      <w:rPr>
        <w:rFonts w:ascii="Wingdings" w:hAnsi="Wingdings" w:hint="default"/>
      </w:rPr>
    </w:lvl>
    <w:lvl w:ilvl="3" w:tplc="04130001" w:tentative="1">
      <w:start w:val="1"/>
      <w:numFmt w:val="bullet"/>
      <w:lvlText w:val=""/>
      <w:lvlJc w:val="left"/>
      <w:pPr>
        <w:ind w:left="4300" w:hanging="360"/>
      </w:pPr>
      <w:rPr>
        <w:rFonts w:ascii="Symbol" w:hAnsi="Symbol" w:hint="default"/>
      </w:rPr>
    </w:lvl>
    <w:lvl w:ilvl="4" w:tplc="04130003" w:tentative="1">
      <w:start w:val="1"/>
      <w:numFmt w:val="bullet"/>
      <w:lvlText w:val="o"/>
      <w:lvlJc w:val="left"/>
      <w:pPr>
        <w:ind w:left="5020" w:hanging="360"/>
      </w:pPr>
      <w:rPr>
        <w:rFonts w:ascii="Courier New" w:hAnsi="Courier New" w:cs="Courier New" w:hint="default"/>
      </w:rPr>
    </w:lvl>
    <w:lvl w:ilvl="5" w:tplc="04130005" w:tentative="1">
      <w:start w:val="1"/>
      <w:numFmt w:val="bullet"/>
      <w:lvlText w:val=""/>
      <w:lvlJc w:val="left"/>
      <w:pPr>
        <w:ind w:left="5740" w:hanging="360"/>
      </w:pPr>
      <w:rPr>
        <w:rFonts w:ascii="Wingdings" w:hAnsi="Wingdings" w:hint="default"/>
      </w:rPr>
    </w:lvl>
    <w:lvl w:ilvl="6" w:tplc="04130001" w:tentative="1">
      <w:start w:val="1"/>
      <w:numFmt w:val="bullet"/>
      <w:lvlText w:val=""/>
      <w:lvlJc w:val="left"/>
      <w:pPr>
        <w:ind w:left="6460" w:hanging="360"/>
      </w:pPr>
      <w:rPr>
        <w:rFonts w:ascii="Symbol" w:hAnsi="Symbol" w:hint="default"/>
      </w:rPr>
    </w:lvl>
    <w:lvl w:ilvl="7" w:tplc="04130003" w:tentative="1">
      <w:start w:val="1"/>
      <w:numFmt w:val="bullet"/>
      <w:lvlText w:val="o"/>
      <w:lvlJc w:val="left"/>
      <w:pPr>
        <w:ind w:left="7180" w:hanging="360"/>
      </w:pPr>
      <w:rPr>
        <w:rFonts w:ascii="Courier New" w:hAnsi="Courier New" w:cs="Courier New" w:hint="default"/>
      </w:rPr>
    </w:lvl>
    <w:lvl w:ilvl="8" w:tplc="04130005" w:tentative="1">
      <w:start w:val="1"/>
      <w:numFmt w:val="bullet"/>
      <w:lvlText w:val=""/>
      <w:lvlJc w:val="left"/>
      <w:pPr>
        <w:ind w:left="7900" w:hanging="360"/>
      </w:pPr>
      <w:rPr>
        <w:rFonts w:ascii="Wingdings" w:hAnsi="Wingdings" w:hint="default"/>
      </w:rPr>
    </w:lvl>
  </w:abstractNum>
  <w:abstractNum w:abstractNumId="6" w15:restartNumberingAfterBreak="0">
    <w:nsid w:val="157B3628"/>
    <w:multiLevelType w:val="hybridMultilevel"/>
    <w:tmpl w:val="44CCBC5A"/>
    <w:lvl w:ilvl="0" w:tplc="02ACE734">
      <w:start w:val="1995"/>
      <w:numFmt w:val="decimal"/>
      <w:lvlText w:val="%1"/>
      <w:lvlJc w:val="left"/>
      <w:pPr>
        <w:tabs>
          <w:tab w:val="num" w:pos="3240"/>
        </w:tabs>
        <w:ind w:left="3240" w:hanging="360"/>
      </w:pPr>
      <w:rPr>
        <w:rFonts w:hint="default"/>
      </w:rPr>
    </w:lvl>
    <w:lvl w:ilvl="1" w:tplc="04090019" w:tentative="1">
      <w:start w:val="1"/>
      <w:numFmt w:val="lowerLetter"/>
      <w:lvlText w:val="%2."/>
      <w:lvlJc w:val="left"/>
      <w:pPr>
        <w:tabs>
          <w:tab w:val="num" w:pos="3960"/>
        </w:tabs>
        <w:ind w:left="3960" w:hanging="360"/>
      </w:pPr>
    </w:lvl>
    <w:lvl w:ilvl="2" w:tplc="0409001B" w:tentative="1">
      <w:start w:val="1"/>
      <w:numFmt w:val="lowerRoman"/>
      <w:lvlText w:val="%3."/>
      <w:lvlJc w:val="right"/>
      <w:pPr>
        <w:tabs>
          <w:tab w:val="num" w:pos="4680"/>
        </w:tabs>
        <w:ind w:left="4680" w:hanging="180"/>
      </w:pPr>
    </w:lvl>
    <w:lvl w:ilvl="3" w:tplc="0409000F" w:tentative="1">
      <w:start w:val="1"/>
      <w:numFmt w:val="decimal"/>
      <w:lvlText w:val="%4."/>
      <w:lvlJc w:val="left"/>
      <w:pPr>
        <w:tabs>
          <w:tab w:val="num" w:pos="5400"/>
        </w:tabs>
        <w:ind w:left="5400" w:hanging="360"/>
      </w:pPr>
    </w:lvl>
    <w:lvl w:ilvl="4" w:tplc="04090019" w:tentative="1">
      <w:start w:val="1"/>
      <w:numFmt w:val="lowerLetter"/>
      <w:lvlText w:val="%5."/>
      <w:lvlJc w:val="left"/>
      <w:pPr>
        <w:tabs>
          <w:tab w:val="num" w:pos="6120"/>
        </w:tabs>
        <w:ind w:left="6120" w:hanging="360"/>
      </w:pPr>
    </w:lvl>
    <w:lvl w:ilvl="5" w:tplc="0409001B" w:tentative="1">
      <w:start w:val="1"/>
      <w:numFmt w:val="lowerRoman"/>
      <w:lvlText w:val="%6."/>
      <w:lvlJc w:val="right"/>
      <w:pPr>
        <w:tabs>
          <w:tab w:val="num" w:pos="6840"/>
        </w:tabs>
        <w:ind w:left="6840" w:hanging="180"/>
      </w:pPr>
    </w:lvl>
    <w:lvl w:ilvl="6" w:tplc="0409000F" w:tentative="1">
      <w:start w:val="1"/>
      <w:numFmt w:val="decimal"/>
      <w:lvlText w:val="%7."/>
      <w:lvlJc w:val="left"/>
      <w:pPr>
        <w:tabs>
          <w:tab w:val="num" w:pos="7560"/>
        </w:tabs>
        <w:ind w:left="7560" w:hanging="360"/>
      </w:pPr>
    </w:lvl>
    <w:lvl w:ilvl="7" w:tplc="04090019" w:tentative="1">
      <w:start w:val="1"/>
      <w:numFmt w:val="lowerLetter"/>
      <w:lvlText w:val="%8."/>
      <w:lvlJc w:val="left"/>
      <w:pPr>
        <w:tabs>
          <w:tab w:val="num" w:pos="8280"/>
        </w:tabs>
        <w:ind w:left="8280" w:hanging="360"/>
      </w:pPr>
    </w:lvl>
    <w:lvl w:ilvl="8" w:tplc="0409001B" w:tentative="1">
      <w:start w:val="1"/>
      <w:numFmt w:val="lowerRoman"/>
      <w:lvlText w:val="%9."/>
      <w:lvlJc w:val="right"/>
      <w:pPr>
        <w:tabs>
          <w:tab w:val="num" w:pos="9000"/>
        </w:tabs>
        <w:ind w:left="9000" w:hanging="180"/>
      </w:pPr>
    </w:lvl>
  </w:abstractNum>
  <w:abstractNum w:abstractNumId="7" w15:restartNumberingAfterBreak="0">
    <w:nsid w:val="17E55D71"/>
    <w:multiLevelType w:val="hybridMultilevel"/>
    <w:tmpl w:val="A7C81084"/>
    <w:lvl w:ilvl="0" w:tplc="F96E98B4">
      <w:start w:val="2006"/>
      <w:numFmt w:val="decimal"/>
      <w:lvlText w:val="%1"/>
      <w:lvlJc w:val="left"/>
      <w:pPr>
        <w:ind w:left="6180" w:hanging="420"/>
      </w:pPr>
      <w:rPr>
        <w:rFonts w:hint="default"/>
      </w:rPr>
    </w:lvl>
    <w:lvl w:ilvl="1" w:tplc="04130019" w:tentative="1">
      <w:start w:val="1"/>
      <w:numFmt w:val="lowerLetter"/>
      <w:lvlText w:val="%2."/>
      <w:lvlJc w:val="left"/>
      <w:pPr>
        <w:ind w:left="6840" w:hanging="360"/>
      </w:pPr>
    </w:lvl>
    <w:lvl w:ilvl="2" w:tplc="0413001B" w:tentative="1">
      <w:start w:val="1"/>
      <w:numFmt w:val="lowerRoman"/>
      <w:lvlText w:val="%3."/>
      <w:lvlJc w:val="right"/>
      <w:pPr>
        <w:ind w:left="7560" w:hanging="180"/>
      </w:pPr>
    </w:lvl>
    <w:lvl w:ilvl="3" w:tplc="0413000F" w:tentative="1">
      <w:start w:val="1"/>
      <w:numFmt w:val="decimal"/>
      <w:lvlText w:val="%4."/>
      <w:lvlJc w:val="left"/>
      <w:pPr>
        <w:ind w:left="8280" w:hanging="360"/>
      </w:pPr>
    </w:lvl>
    <w:lvl w:ilvl="4" w:tplc="04130019" w:tentative="1">
      <w:start w:val="1"/>
      <w:numFmt w:val="lowerLetter"/>
      <w:lvlText w:val="%5."/>
      <w:lvlJc w:val="left"/>
      <w:pPr>
        <w:ind w:left="9000" w:hanging="360"/>
      </w:pPr>
    </w:lvl>
    <w:lvl w:ilvl="5" w:tplc="0413001B" w:tentative="1">
      <w:start w:val="1"/>
      <w:numFmt w:val="lowerRoman"/>
      <w:lvlText w:val="%6."/>
      <w:lvlJc w:val="right"/>
      <w:pPr>
        <w:ind w:left="9720" w:hanging="180"/>
      </w:pPr>
    </w:lvl>
    <w:lvl w:ilvl="6" w:tplc="0413000F" w:tentative="1">
      <w:start w:val="1"/>
      <w:numFmt w:val="decimal"/>
      <w:lvlText w:val="%7."/>
      <w:lvlJc w:val="left"/>
      <w:pPr>
        <w:ind w:left="10440" w:hanging="360"/>
      </w:pPr>
    </w:lvl>
    <w:lvl w:ilvl="7" w:tplc="04130019" w:tentative="1">
      <w:start w:val="1"/>
      <w:numFmt w:val="lowerLetter"/>
      <w:lvlText w:val="%8."/>
      <w:lvlJc w:val="left"/>
      <w:pPr>
        <w:ind w:left="11160" w:hanging="360"/>
      </w:pPr>
    </w:lvl>
    <w:lvl w:ilvl="8" w:tplc="0413001B" w:tentative="1">
      <w:start w:val="1"/>
      <w:numFmt w:val="lowerRoman"/>
      <w:lvlText w:val="%9."/>
      <w:lvlJc w:val="right"/>
      <w:pPr>
        <w:ind w:left="11880" w:hanging="180"/>
      </w:pPr>
    </w:lvl>
  </w:abstractNum>
  <w:abstractNum w:abstractNumId="8" w15:restartNumberingAfterBreak="0">
    <w:nsid w:val="1B025946"/>
    <w:multiLevelType w:val="hybridMultilevel"/>
    <w:tmpl w:val="59B4A466"/>
    <w:lvl w:ilvl="0" w:tplc="07D4B634">
      <w:start w:val="2000"/>
      <w:numFmt w:val="decimal"/>
      <w:lvlText w:val="%1"/>
      <w:lvlJc w:val="left"/>
      <w:pPr>
        <w:tabs>
          <w:tab w:val="num" w:pos="2160"/>
        </w:tabs>
        <w:ind w:left="2160" w:hanging="720"/>
      </w:pPr>
      <w:rPr>
        <w:rFonts w:hint="default"/>
      </w:r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9" w15:restartNumberingAfterBreak="0">
    <w:nsid w:val="1CE368AC"/>
    <w:multiLevelType w:val="multilevel"/>
    <w:tmpl w:val="C98E086E"/>
    <w:lvl w:ilvl="0">
      <w:start w:val="2000"/>
      <w:numFmt w:val="decimal"/>
      <w:lvlText w:val="%1"/>
      <w:lvlJc w:val="left"/>
      <w:pPr>
        <w:tabs>
          <w:tab w:val="num" w:pos="1440"/>
        </w:tabs>
        <w:ind w:left="1440" w:hanging="1440"/>
      </w:pPr>
      <w:rPr>
        <w:rFonts w:hint="default"/>
      </w:rPr>
    </w:lvl>
    <w:lvl w:ilvl="1">
      <w:start w:val="1"/>
      <w:numFmt w:val="decimalZero"/>
      <w:lvlText w:val="%1-%2"/>
      <w:lvlJc w:val="left"/>
      <w:pPr>
        <w:tabs>
          <w:tab w:val="num" w:pos="1440"/>
        </w:tabs>
        <w:ind w:left="1440" w:hanging="1440"/>
      </w:pPr>
      <w:rPr>
        <w:rFonts w:hint="default"/>
      </w:rPr>
    </w:lvl>
    <w:lvl w:ilvl="2">
      <w:start w:val="1"/>
      <w:numFmt w:val="decimal"/>
      <w:lvlText w:val="%1-%2.%3"/>
      <w:lvlJc w:val="left"/>
      <w:pPr>
        <w:tabs>
          <w:tab w:val="num" w:pos="1440"/>
        </w:tabs>
        <w:ind w:left="1440" w:hanging="144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1D087AD3"/>
    <w:multiLevelType w:val="multilevel"/>
    <w:tmpl w:val="9134EF7C"/>
    <w:lvl w:ilvl="0">
      <w:start w:val="2004"/>
      <w:numFmt w:val="decimal"/>
      <w:lvlText w:val="%1"/>
      <w:lvlJc w:val="left"/>
      <w:pPr>
        <w:tabs>
          <w:tab w:val="num" w:pos="1440"/>
        </w:tabs>
        <w:ind w:left="1440" w:hanging="72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1FF24335"/>
    <w:multiLevelType w:val="hybridMultilevel"/>
    <w:tmpl w:val="CACC8B84"/>
    <w:lvl w:ilvl="0" w:tplc="7A44F60C">
      <w:start w:val="2006"/>
      <w:numFmt w:val="decimal"/>
      <w:lvlText w:val="%1"/>
      <w:lvlJc w:val="left"/>
      <w:pPr>
        <w:ind w:left="1860" w:hanging="420"/>
      </w:pPr>
      <w:rPr>
        <w:rFonts w:hint="default"/>
      </w:rPr>
    </w:lvl>
    <w:lvl w:ilvl="1" w:tplc="04130019" w:tentative="1">
      <w:start w:val="1"/>
      <w:numFmt w:val="lowerLetter"/>
      <w:lvlText w:val="%2."/>
      <w:lvlJc w:val="left"/>
      <w:pPr>
        <w:ind w:left="2520" w:hanging="360"/>
      </w:pPr>
    </w:lvl>
    <w:lvl w:ilvl="2" w:tplc="0413001B" w:tentative="1">
      <w:start w:val="1"/>
      <w:numFmt w:val="lowerRoman"/>
      <w:lvlText w:val="%3."/>
      <w:lvlJc w:val="right"/>
      <w:pPr>
        <w:ind w:left="3240" w:hanging="180"/>
      </w:pPr>
    </w:lvl>
    <w:lvl w:ilvl="3" w:tplc="0413000F" w:tentative="1">
      <w:start w:val="1"/>
      <w:numFmt w:val="decimal"/>
      <w:lvlText w:val="%4."/>
      <w:lvlJc w:val="left"/>
      <w:pPr>
        <w:ind w:left="3960" w:hanging="360"/>
      </w:pPr>
    </w:lvl>
    <w:lvl w:ilvl="4" w:tplc="04130019" w:tentative="1">
      <w:start w:val="1"/>
      <w:numFmt w:val="lowerLetter"/>
      <w:lvlText w:val="%5."/>
      <w:lvlJc w:val="left"/>
      <w:pPr>
        <w:ind w:left="4680" w:hanging="360"/>
      </w:pPr>
    </w:lvl>
    <w:lvl w:ilvl="5" w:tplc="0413001B" w:tentative="1">
      <w:start w:val="1"/>
      <w:numFmt w:val="lowerRoman"/>
      <w:lvlText w:val="%6."/>
      <w:lvlJc w:val="right"/>
      <w:pPr>
        <w:ind w:left="5400" w:hanging="180"/>
      </w:pPr>
    </w:lvl>
    <w:lvl w:ilvl="6" w:tplc="0413000F" w:tentative="1">
      <w:start w:val="1"/>
      <w:numFmt w:val="decimal"/>
      <w:lvlText w:val="%7."/>
      <w:lvlJc w:val="left"/>
      <w:pPr>
        <w:ind w:left="6120" w:hanging="360"/>
      </w:pPr>
    </w:lvl>
    <w:lvl w:ilvl="7" w:tplc="04130019" w:tentative="1">
      <w:start w:val="1"/>
      <w:numFmt w:val="lowerLetter"/>
      <w:lvlText w:val="%8."/>
      <w:lvlJc w:val="left"/>
      <w:pPr>
        <w:ind w:left="6840" w:hanging="360"/>
      </w:pPr>
    </w:lvl>
    <w:lvl w:ilvl="8" w:tplc="0413001B" w:tentative="1">
      <w:start w:val="1"/>
      <w:numFmt w:val="lowerRoman"/>
      <w:lvlText w:val="%9."/>
      <w:lvlJc w:val="right"/>
      <w:pPr>
        <w:ind w:left="7560" w:hanging="180"/>
      </w:pPr>
    </w:lvl>
  </w:abstractNum>
  <w:abstractNum w:abstractNumId="12" w15:restartNumberingAfterBreak="0">
    <w:nsid w:val="20522835"/>
    <w:multiLevelType w:val="hybridMultilevel"/>
    <w:tmpl w:val="14DE0BA4"/>
    <w:lvl w:ilvl="0" w:tplc="9E7437C6">
      <w:start w:val="1993"/>
      <w:numFmt w:val="decimal"/>
      <w:lvlText w:val="%1"/>
      <w:lvlJc w:val="left"/>
      <w:pPr>
        <w:tabs>
          <w:tab w:val="num" w:pos="2160"/>
        </w:tabs>
        <w:ind w:left="2160" w:hanging="1710"/>
      </w:pPr>
      <w:rPr>
        <w:rFonts w:hint="default"/>
      </w:rPr>
    </w:lvl>
    <w:lvl w:ilvl="1" w:tplc="04090019" w:tentative="1">
      <w:start w:val="1"/>
      <w:numFmt w:val="lowerLetter"/>
      <w:lvlText w:val="%2."/>
      <w:lvlJc w:val="left"/>
      <w:pPr>
        <w:tabs>
          <w:tab w:val="num" w:pos="1530"/>
        </w:tabs>
        <w:ind w:left="1530" w:hanging="360"/>
      </w:pPr>
    </w:lvl>
    <w:lvl w:ilvl="2" w:tplc="0409001B" w:tentative="1">
      <w:start w:val="1"/>
      <w:numFmt w:val="lowerRoman"/>
      <w:lvlText w:val="%3."/>
      <w:lvlJc w:val="right"/>
      <w:pPr>
        <w:tabs>
          <w:tab w:val="num" w:pos="2250"/>
        </w:tabs>
        <w:ind w:left="2250" w:hanging="180"/>
      </w:pPr>
    </w:lvl>
    <w:lvl w:ilvl="3" w:tplc="0409000F" w:tentative="1">
      <w:start w:val="1"/>
      <w:numFmt w:val="decimal"/>
      <w:lvlText w:val="%4."/>
      <w:lvlJc w:val="left"/>
      <w:pPr>
        <w:tabs>
          <w:tab w:val="num" w:pos="2970"/>
        </w:tabs>
        <w:ind w:left="2970" w:hanging="360"/>
      </w:pPr>
    </w:lvl>
    <w:lvl w:ilvl="4" w:tplc="04090019" w:tentative="1">
      <w:start w:val="1"/>
      <w:numFmt w:val="lowerLetter"/>
      <w:lvlText w:val="%5."/>
      <w:lvlJc w:val="left"/>
      <w:pPr>
        <w:tabs>
          <w:tab w:val="num" w:pos="3690"/>
        </w:tabs>
        <w:ind w:left="3690" w:hanging="360"/>
      </w:pPr>
    </w:lvl>
    <w:lvl w:ilvl="5" w:tplc="0409001B" w:tentative="1">
      <w:start w:val="1"/>
      <w:numFmt w:val="lowerRoman"/>
      <w:lvlText w:val="%6."/>
      <w:lvlJc w:val="right"/>
      <w:pPr>
        <w:tabs>
          <w:tab w:val="num" w:pos="4410"/>
        </w:tabs>
        <w:ind w:left="4410" w:hanging="180"/>
      </w:pPr>
    </w:lvl>
    <w:lvl w:ilvl="6" w:tplc="0409000F" w:tentative="1">
      <w:start w:val="1"/>
      <w:numFmt w:val="decimal"/>
      <w:lvlText w:val="%7."/>
      <w:lvlJc w:val="left"/>
      <w:pPr>
        <w:tabs>
          <w:tab w:val="num" w:pos="5130"/>
        </w:tabs>
        <w:ind w:left="5130" w:hanging="360"/>
      </w:pPr>
    </w:lvl>
    <w:lvl w:ilvl="7" w:tplc="04090019" w:tentative="1">
      <w:start w:val="1"/>
      <w:numFmt w:val="lowerLetter"/>
      <w:lvlText w:val="%8."/>
      <w:lvlJc w:val="left"/>
      <w:pPr>
        <w:tabs>
          <w:tab w:val="num" w:pos="5850"/>
        </w:tabs>
        <w:ind w:left="5850" w:hanging="360"/>
      </w:pPr>
    </w:lvl>
    <w:lvl w:ilvl="8" w:tplc="0409001B" w:tentative="1">
      <w:start w:val="1"/>
      <w:numFmt w:val="lowerRoman"/>
      <w:lvlText w:val="%9."/>
      <w:lvlJc w:val="right"/>
      <w:pPr>
        <w:tabs>
          <w:tab w:val="num" w:pos="6570"/>
        </w:tabs>
        <w:ind w:left="6570" w:hanging="180"/>
      </w:pPr>
    </w:lvl>
  </w:abstractNum>
  <w:abstractNum w:abstractNumId="13" w15:restartNumberingAfterBreak="0">
    <w:nsid w:val="24AC133D"/>
    <w:multiLevelType w:val="hybridMultilevel"/>
    <w:tmpl w:val="7D92A8FE"/>
    <w:lvl w:ilvl="0" w:tplc="34B43AC8">
      <w:start w:val="2003"/>
      <w:numFmt w:val="decimal"/>
      <w:lvlText w:val="%1"/>
      <w:lvlJc w:val="left"/>
      <w:pPr>
        <w:tabs>
          <w:tab w:val="num" w:pos="1080"/>
        </w:tabs>
        <w:ind w:left="1080" w:hanging="360"/>
      </w:pPr>
      <w:rPr>
        <w:rFonts w:hint="default"/>
      </w:rPr>
    </w:lvl>
    <w:lvl w:ilvl="1" w:tplc="AFAE4B1E">
      <w:start w:val="1990"/>
      <w:numFmt w:val="decimal"/>
      <w:lvlText w:val="%2"/>
      <w:lvlJc w:val="left"/>
      <w:pPr>
        <w:tabs>
          <w:tab w:val="num" w:pos="2880"/>
        </w:tabs>
        <w:ind w:left="2880" w:hanging="144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15:restartNumberingAfterBreak="0">
    <w:nsid w:val="2F9D6403"/>
    <w:multiLevelType w:val="hybridMultilevel"/>
    <w:tmpl w:val="8AFA1746"/>
    <w:lvl w:ilvl="0" w:tplc="1F86D6E4">
      <w:start w:val="2003"/>
      <w:numFmt w:val="decimal"/>
      <w:lvlText w:val="%1"/>
      <w:lvlJc w:val="left"/>
      <w:pPr>
        <w:tabs>
          <w:tab w:val="num" w:pos="1890"/>
        </w:tabs>
        <w:ind w:left="1890" w:hanging="45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5" w15:restartNumberingAfterBreak="0">
    <w:nsid w:val="3CD20655"/>
    <w:multiLevelType w:val="hybridMultilevel"/>
    <w:tmpl w:val="3AA073AE"/>
    <w:lvl w:ilvl="0" w:tplc="04130001">
      <w:start w:val="1"/>
      <w:numFmt w:val="bullet"/>
      <w:lvlText w:val=""/>
      <w:lvlJc w:val="left"/>
      <w:pPr>
        <w:ind w:left="2140" w:hanging="360"/>
      </w:pPr>
      <w:rPr>
        <w:rFonts w:ascii="Symbol" w:hAnsi="Symbol" w:hint="default"/>
      </w:rPr>
    </w:lvl>
    <w:lvl w:ilvl="1" w:tplc="04130003" w:tentative="1">
      <w:start w:val="1"/>
      <w:numFmt w:val="bullet"/>
      <w:lvlText w:val="o"/>
      <w:lvlJc w:val="left"/>
      <w:pPr>
        <w:ind w:left="2860" w:hanging="360"/>
      </w:pPr>
      <w:rPr>
        <w:rFonts w:ascii="Courier New" w:hAnsi="Courier New" w:cs="Courier New" w:hint="default"/>
      </w:rPr>
    </w:lvl>
    <w:lvl w:ilvl="2" w:tplc="04130005" w:tentative="1">
      <w:start w:val="1"/>
      <w:numFmt w:val="bullet"/>
      <w:lvlText w:val=""/>
      <w:lvlJc w:val="left"/>
      <w:pPr>
        <w:ind w:left="3580" w:hanging="360"/>
      </w:pPr>
      <w:rPr>
        <w:rFonts w:ascii="Wingdings" w:hAnsi="Wingdings" w:hint="default"/>
      </w:rPr>
    </w:lvl>
    <w:lvl w:ilvl="3" w:tplc="04130001" w:tentative="1">
      <w:start w:val="1"/>
      <w:numFmt w:val="bullet"/>
      <w:lvlText w:val=""/>
      <w:lvlJc w:val="left"/>
      <w:pPr>
        <w:ind w:left="4300" w:hanging="360"/>
      </w:pPr>
      <w:rPr>
        <w:rFonts w:ascii="Symbol" w:hAnsi="Symbol" w:hint="default"/>
      </w:rPr>
    </w:lvl>
    <w:lvl w:ilvl="4" w:tplc="04130003" w:tentative="1">
      <w:start w:val="1"/>
      <w:numFmt w:val="bullet"/>
      <w:lvlText w:val="o"/>
      <w:lvlJc w:val="left"/>
      <w:pPr>
        <w:ind w:left="5020" w:hanging="360"/>
      </w:pPr>
      <w:rPr>
        <w:rFonts w:ascii="Courier New" w:hAnsi="Courier New" w:cs="Courier New" w:hint="default"/>
      </w:rPr>
    </w:lvl>
    <w:lvl w:ilvl="5" w:tplc="04130005" w:tentative="1">
      <w:start w:val="1"/>
      <w:numFmt w:val="bullet"/>
      <w:lvlText w:val=""/>
      <w:lvlJc w:val="left"/>
      <w:pPr>
        <w:ind w:left="5740" w:hanging="360"/>
      </w:pPr>
      <w:rPr>
        <w:rFonts w:ascii="Wingdings" w:hAnsi="Wingdings" w:hint="default"/>
      </w:rPr>
    </w:lvl>
    <w:lvl w:ilvl="6" w:tplc="04130001" w:tentative="1">
      <w:start w:val="1"/>
      <w:numFmt w:val="bullet"/>
      <w:lvlText w:val=""/>
      <w:lvlJc w:val="left"/>
      <w:pPr>
        <w:ind w:left="6460" w:hanging="360"/>
      </w:pPr>
      <w:rPr>
        <w:rFonts w:ascii="Symbol" w:hAnsi="Symbol" w:hint="default"/>
      </w:rPr>
    </w:lvl>
    <w:lvl w:ilvl="7" w:tplc="04130003" w:tentative="1">
      <w:start w:val="1"/>
      <w:numFmt w:val="bullet"/>
      <w:lvlText w:val="o"/>
      <w:lvlJc w:val="left"/>
      <w:pPr>
        <w:ind w:left="7180" w:hanging="360"/>
      </w:pPr>
      <w:rPr>
        <w:rFonts w:ascii="Courier New" w:hAnsi="Courier New" w:cs="Courier New" w:hint="default"/>
      </w:rPr>
    </w:lvl>
    <w:lvl w:ilvl="8" w:tplc="04130005" w:tentative="1">
      <w:start w:val="1"/>
      <w:numFmt w:val="bullet"/>
      <w:lvlText w:val=""/>
      <w:lvlJc w:val="left"/>
      <w:pPr>
        <w:ind w:left="7900" w:hanging="360"/>
      </w:pPr>
      <w:rPr>
        <w:rFonts w:ascii="Wingdings" w:hAnsi="Wingdings" w:hint="default"/>
      </w:rPr>
    </w:lvl>
  </w:abstractNum>
  <w:abstractNum w:abstractNumId="16" w15:restartNumberingAfterBreak="0">
    <w:nsid w:val="3EF50D47"/>
    <w:multiLevelType w:val="hybridMultilevel"/>
    <w:tmpl w:val="A48AABA8"/>
    <w:lvl w:ilvl="0" w:tplc="01CADC8C">
      <w:start w:val="2004"/>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7" w15:restartNumberingAfterBreak="0">
    <w:nsid w:val="40971AD7"/>
    <w:multiLevelType w:val="multilevel"/>
    <w:tmpl w:val="A0427A4E"/>
    <w:lvl w:ilvl="0">
      <w:start w:val="1999"/>
      <w:numFmt w:val="decimal"/>
      <w:lvlText w:val="%1-0"/>
      <w:lvlJc w:val="left"/>
      <w:pPr>
        <w:tabs>
          <w:tab w:val="num" w:pos="2190"/>
        </w:tabs>
        <w:ind w:left="2190" w:hanging="750"/>
      </w:pPr>
      <w:rPr>
        <w:rFonts w:hint="default"/>
      </w:rPr>
    </w:lvl>
    <w:lvl w:ilvl="1">
      <w:start w:val="1"/>
      <w:numFmt w:val="decimalZero"/>
      <w:lvlText w:val="%1-%2"/>
      <w:lvlJc w:val="left"/>
      <w:pPr>
        <w:tabs>
          <w:tab w:val="num" w:pos="2910"/>
        </w:tabs>
        <w:ind w:left="2910" w:hanging="750"/>
      </w:pPr>
      <w:rPr>
        <w:rFonts w:hint="default"/>
      </w:rPr>
    </w:lvl>
    <w:lvl w:ilvl="2">
      <w:start w:val="1"/>
      <w:numFmt w:val="decimal"/>
      <w:lvlText w:val="%1-%2.%3"/>
      <w:lvlJc w:val="left"/>
      <w:pPr>
        <w:tabs>
          <w:tab w:val="num" w:pos="3630"/>
        </w:tabs>
        <w:ind w:left="3630" w:hanging="750"/>
      </w:pPr>
      <w:rPr>
        <w:rFonts w:hint="default"/>
      </w:rPr>
    </w:lvl>
    <w:lvl w:ilvl="3">
      <w:start w:val="1"/>
      <w:numFmt w:val="decimal"/>
      <w:lvlText w:val="%1-%2.%3.%4"/>
      <w:lvlJc w:val="left"/>
      <w:pPr>
        <w:tabs>
          <w:tab w:val="num" w:pos="4680"/>
        </w:tabs>
        <w:ind w:left="4680" w:hanging="108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440"/>
      </w:pPr>
      <w:rPr>
        <w:rFonts w:hint="default"/>
      </w:rPr>
    </w:lvl>
    <w:lvl w:ilvl="6">
      <w:start w:val="1"/>
      <w:numFmt w:val="decimal"/>
      <w:lvlText w:val="%1-%2.%3.%4.%5.%6.%7"/>
      <w:lvlJc w:val="left"/>
      <w:pPr>
        <w:tabs>
          <w:tab w:val="num" w:pos="7560"/>
        </w:tabs>
        <w:ind w:left="7560" w:hanging="1800"/>
      </w:pPr>
      <w:rPr>
        <w:rFonts w:hint="default"/>
      </w:rPr>
    </w:lvl>
    <w:lvl w:ilvl="7">
      <w:start w:val="1"/>
      <w:numFmt w:val="decimal"/>
      <w:lvlText w:val="%1-%2.%3.%4.%5.%6.%7.%8"/>
      <w:lvlJc w:val="left"/>
      <w:pPr>
        <w:tabs>
          <w:tab w:val="num" w:pos="8280"/>
        </w:tabs>
        <w:ind w:left="8280" w:hanging="1800"/>
      </w:pPr>
      <w:rPr>
        <w:rFonts w:hint="default"/>
      </w:rPr>
    </w:lvl>
    <w:lvl w:ilvl="8">
      <w:start w:val="1"/>
      <w:numFmt w:val="decimal"/>
      <w:lvlText w:val="%1-%2.%3.%4.%5.%6.%7.%8.%9"/>
      <w:lvlJc w:val="left"/>
      <w:pPr>
        <w:tabs>
          <w:tab w:val="num" w:pos="9360"/>
        </w:tabs>
        <w:ind w:left="9360" w:hanging="2160"/>
      </w:pPr>
      <w:rPr>
        <w:rFonts w:hint="default"/>
      </w:rPr>
    </w:lvl>
  </w:abstractNum>
  <w:abstractNum w:abstractNumId="18" w15:restartNumberingAfterBreak="0">
    <w:nsid w:val="41AC16CF"/>
    <w:multiLevelType w:val="hybridMultilevel"/>
    <w:tmpl w:val="08366C66"/>
    <w:lvl w:ilvl="0" w:tplc="DC4CD5AE">
      <w:start w:val="1994"/>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15:restartNumberingAfterBreak="0">
    <w:nsid w:val="425A2D1B"/>
    <w:multiLevelType w:val="hybridMultilevel"/>
    <w:tmpl w:val="26B08AA4"/>
    <w:lvl w:ilvl="0" w:tplc="D7742CD4">
      <w:start w:val="2003"/>
      <w:numFmt w:val="decimal"/>
      <w:lvlText w:val="%1"/>
      <w:lvlJc w:val="left"/>
      <w:pPr>
        <w:tabs>
          <w:tab w:val="num" w:pos="810"/>
        </w:tabs>
        <w:ind w:left="810" w:hanging="360"/>
      </w:pPr>
      <w:rPr>
        <w:rFonts w:hint="default"/>
      </w:rPr>
    </w:lvl>
    <w:lvl w:ilvl="1" w:tplc="04090019" w:tentative="1">
      <w:start w:val="1"/>
      <w:numFmt w:val="lowerLetter"/>
      <w:lvlText w:val="%2."/>
      <w:lvlJc w:val="left"/>
      <w:pPr>
        <w:tabs>
          <w:tab w:val="num" w:pos="1530"/>
        </w:tabs>
        <w:ind w:left="1530" w:hanging="360"/>
      </w:pPr>
    </w:lvl>
    <w:lvl w:ilvl="2" w:tplc="0409001B" w:tentative="1">
      <w:start w:val="1"/>
      <w:numFmt w:val="lowerRoman"/>
      <w:lvlText w:val="%3."/>
      <w:lvlJc w:val="right"/>
      <w:pPr>
        <w:tabs>
          <w:tab w:val="num" w:pos="2250"/>
        </w:tabs>
        <w:ind w:left="2250" w:hanging="180"/>
      </w:pPr>
    </w:lvl>
    <w:lvl w:ilvl="3" w:tplc="0409000F" w:tentative="1">
      <w:start w:val="1"/>
      <w:numFmt w:val="decimal"/>
      <w:lvlText w:val="%4."/>
      <w:lvlJc w:val="left"/>
      <w:pPr>
        <w:tabs>
          <w:tab w:val="num" w:pos="2970"/>
        </w:tabs>
        <w:ind w:left="2970" w:hanging="360"/>
      </w:pPr>
    </w:lvl>
    <w:lvl w:ilvl="4" w:tplc="04090019" w:tentative="1">
      <w:start w:val="1"/>
      <w:numFmt w:val="lowerLetter"/>
      <w:lvlText w:val="%5."/>
      <w:lvlJc w:val="left"/>
      <w:pPr>
        <w:tabs>
          <w:tab w:val="num" w:pos="3690"/>
        </w:tabs>
        <w:ind w:left="3690" w:hanging="360"/>
      </w:pPr>
    </w:lvl>
    <w:lvl w:ilvl="5" w:tplc="0409001B" w:tentative="1">
      <w:start w:val="1"/>
      <w:numFmt w:val="lowerRoman"/>
      <w:lvlText w:val="%6."/>
      <w:lvlJc w:val="right"/>
      <w:pPr>
        <w:tabs>
          <w:tab w:val="num" w:pos="4410"/>
        </w:tabs>
        <w:ind w:left="4410" w:hanging="180"/>
      </w:pPr>
    </w:lvl>
    <w:lvl w:ilvl="6" w:tplc="0409000F" w:tentative="1">
      <w:start w:val="1"/>
      <w:numFmt w:val="decimal"/>
      <w:lvlText w:val="%7."/>
      <w:lvlJc w:val="left"/>
      <w:pPr>
        <w:tabs>
          <w:tab w:val="num" w:pos="5130"/>
        </w:tabs>
        <w:ind w:left="5130" w:hanging="360"/>
      </w:pPr>
    </w:lvl>
    <w:lvl w:ilvl="7" w:tplc="04090019" w:tentative="1">
      <w:start w:val="1"/>
      <w:numFmt w:val="lowerLetter"/>
      <w:lvlText w:val="%8."/>
      <w:lvlJc w:val="left"/>
      <w:pPr>
        <w:tabs>
          <w:tab w:val="num" w:pos="5850"/>
        </w:tabs>
        <w:ind w:left="5850" w:hanging="360"/>
      </w:pPr>
    </w:lvl>
    <w:lvl w:ilvl="8" w:tplc="0409001B" w:tentative="1">
      <w:start w:val="1"/>
      <w:numFmt w:val="lowerRoman"/>
      <w:lvlText w:val="%9."/>
      <w:lvlJc w:val="right"/>
      <w:pPr>
        <w:tabs>
          <w:tab w:val="num" w:pos="6570"/>
        </w:tabs>
        <w:ind w:left="6570" w:hanging="180"/>
      </w:pPr>
    </w:lvl>
  </w:abstractNum>
  <w:abstractNum w:abstractNumId="20" w15:restartNumberingAfterBreak="0">
    <w:nsid w:val="458E1447"/>
    <w:multiLevelType w:val="hybridMultilevel"/>
    <w:tmpl w:val="EF4491F2"/>
    <w:lvl w:ilvl="0" w:tplc="F12A5B9E">
      <w:start w:val="2003"/>
      <w:numFmt w:val="decimal"/>
      <w:lvlText w:val="%1"/>
      <w:lvlJc w:val="left"/>
      <w:pPr>
        <w:tabs>
          <w:tab w:val="num" w:pos="1440"/>
        </w:tabs>
        <w:ind w:left="1440" w:hanging="720"/>
      </w:pPr>
      <w:rPr>
        <w:rFonts w:hint="default"/>
        <w:i w:val="0"/>
      </w:rPr>
    </w:lvl>
    <w:lvl w:ilvl="1" w:tplc="65FE28AC">
      <w:start w:val="2003"/>
      <w:numFmt w:val="decimal"/>
      <w:lvlText w:val="%2-"/>
      <w:lvlJc w:val="left"/>
      <w:pPr>
        <w:tabs>
          <w:tab w:val="num" w:pos="3240"/>
        </w:tabs>
        <w:ind w:left="3240" w:hanging="144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1" w15:restartNumberingAfterBreak="0">
    <w:nsid w:val="47C9409B"/>
    <w:multiLevelType w:val="hybridMultilevel"/>
    <w:tmpl w:val="93BAB14C"/>
    <w:lvl w:ilvl="0" w:tplc="BD0E6156">
      <w:start w:val="2000"/>
      <w:numFmt w:val="decimal"/>
      <w:lvlText w:val="%1"/>
      <w:lvlJc w:val="left"/>
      <w:pPr>
        <w:tabs>
          <w:tab w:val="num" w:pos="1440"/>
        </w:tabs>
        <w:ind w:left="1440" w:hanging="720"/>
      </w:pPr>
      <w:rPr>
        <w:rFonts w:hint="default"/>
        <w:i w:val="0"/>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15:restartNumberingAfterBreak="0">
    <w:nsid w:val="4C191386"/>
    <w:multiLevelType w:val="hybridMultilevel"/>
    <w:tmpl w:val="85CC8BC6"/>
    <w:lvl w:ilvl="0" w:tplc="B49C6348">
      <w:start w:val="1999"/>
      <w:numFmt w:val="decimal"/>
      <w:lvlText w:val="%1"/>
      <w:lvlJc w:val="left"/>
      <w:pPr>
        <w:tabs>
          <w:tab w:val="num" w:pos="2880"/>
        </w:tabs>
        <w:ind w:left="2880" w:hanging="1440"/>
      </w:pPr>
      <w:rPr>
        <w:rFonts w:hint="default"/>
        <w:b w:val="0"/>
        <w:bCs w:val="0"/>
        <w:i w:val="0"/>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3" w15:restartNumberingAfterBreak="0">
    <w:nsid w:val="4E7B12C6"/>
    <w:multiLevelType w:val="hybridMultilevel"/>
    <w:tmpl w:val="598E0C3E"/>
    <w:lvl w:ilvl="0" w:tplc="DBB66572">
      <w:start w:val="2003"/>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4" w15:restartNumberingAfterBreak="0">
    <w:nsid w:val="4F942482"/>
    <w:multiLevelType w:val="hybridMultilevel"/>
    <w:tmpl w:val="1D86EC48"/>
    <w:lvl w:ilvl="0" w:tplc="AF6E99A6">
      <w:start w:val="2004"/>
      <w:numFmt w:val="decimal"/>
      <w:lvlText w:val="%1"/>
      <w:lvlJc w:val="left"/>
      <w:pPr>
        <w:tabs>
          <w:tab w:val="num" w:pos="2085"/>
        </w:tabs>
        <w:ind w:left="2085" w:hanging="1365"/>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5" w15:restartNumberingAfterBreak="0">
    <w:nsid w:val="51422595"/>
    <w:multiLevelType w:val="hybridMultilevel"/>
    <w:tmpl w:val="1B7813BE"/>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26" w15:restartNumberingAfterBreak="0">
    <w:nsid w:val="5A1C395C"/>
    <w:multiLevelType w:val="hybridMultilevel"/>
    <w:tmpl w:val="87E2748A"/>
    <w:lvl w:ilvl="0" w:tplc="8BD27074">
      <w:start w:val="1995"/>
      <w:numFmt w:val="decimal"/>
      <w:lvlText w:val="%1"/>
      <w:lvlJc w:val="left"/>
      <w:pPr>
        <w:tabs>
          <w:tab w:val="num" w:pos="2160"/>
        </w:tabs>
        <w:ind w:left="2160" w:hanging="1710"/>
      </w:pPr>
      <w:rPr>
        <w:rFonts w:hint="default"/>
      </w:rPr>
    </w:lvl>
    <w:lvl w:ilvl="1" w:tplc="04090019" w:tentative="1">
      <w:start w:val="1"/>
      <w:numFmt w:val="lowerLetter"/>
      <w:lvlText w:val="%2."/>
      <w:lvlJc w:val="left"/>
      <w:pPr>
        <w:tabs>
          <w:tab w:val="num" w:pos="1530"/>
        </w:tabs>
        <w:ind w:left="1530" w:hanging="360"/>
      </w:pPr>
    </w:lvl>
    <w:lvl w:ilvl="2" w:tplc="0409001B" w:tentative="1">
      <w:start w:val="1"/>
      <w:numFmt w:val="lowerRoman"/>
      <w:lvlText w:val="%3."/>
      <w:lvlJc w:val="right"/>
      <w:pPr>
        <w:tabs>
          <w:tab w:val="num" w:pos="2250"/>
        </w:tabs>
        <w:ind w:left="2250" w:hanging="180"/>
      </w:pPr>
    </w:lvl>
    <w:lvl w:ilvl="3" w:tplc="0409000F" w:tentative="1">
      <w:start w:val="1"/>
      <w:numFmt w:val="decimal"/>
      <w:lvlText w:val="%4."/>
      <w:lvlJc w:val="left"/>
      <w:pPr>
        <w:tabs>
          <w:tab w:val="num" w:pos="2970"/>
        </w:tabs>
        <w:ind w:left="2970" w:hanging="360"/>
      </w:pPr>
    </w:lvl>
    <w:lvl w:ilvl="4" w:tplc="04090019" w:tentative="1">
      <w:start w:val="1"/>
      <w:numFmt w:val="lowerLetter"/>
      <w:lvlText w:val="%5."/>
      <w:lvlJc w:val="left"/>
      <w:pPr>
        <w:tabs>
          <w:tab w:val="num" w:pos="3690"/>
        </w:tabs>
        <w:ind w:left="3690" w:hanging="360"/>
      </w:pPr>
    </w:lvl>
    <w:lvl w:ilvl="5" w:tplc="0409001B" w:tentative="1">
      <w:start w:val="1"/>
      <w:numFmt w:val="lowerRoman"/>
      <w:lvlText w:val="%6."/>
      <w:lvlJc w:val="right"/>
      <w:pPr>
        <w:tabs>
          <w:tab w:val="num" w:pos="4410"/>
        </w:tabs>
        <w:ind w:left="4410" w:hanging="180"/>
      </w:pPr>
    </w:lvl>
    <w:lvl w:ilvl="6" w:tplc="0409000F" w:tentative="1">
      <w:start w:val="1"/>
      <w:numFmt w:val="decimal"/>
      <w:lvlText w:val="%7."/>
      <w:lvlJc w:val="left"/>
      <w:pPr>
        <w:tabs>
          <w:tab w:val="num" w:pos="5130"/>
        </w:tabs>
        <w:ind w:left="5130" w:hanging="360"/>
      </w:pPr>
    </w:lvl>
    <w:lvl w:ilvl="7" w:tplc="04090019" w:tentative="1">
      <w:start w:val="1"/>
      <w:numFmt w:val="lowerLetter"/>
      <w:lvlText w:val="%8."/>
      <w:lvlJc w:val="left"/>
      <w:pPr>
        <w:tabs>
          <w:tab w:val="num" w:pos="5850"/>
        </w:tabs>
        <w:ind w:left="5850" w:hanging="360"/>
      </w:pPr>
    </w:lvl>
    <w:lvl w:ilvl="8" w:tplc="0409001B" w:tentative="1">
      <w:start w:val="1"/>
      <w:numFmt w:val="lowerRoman"/>
      <w:lvlText w:val="%9."/>
      <w:lvlJc w:val="right"/>
      <w:pPr>
        <w:tabs>
          <w:tab w:val="num" w:pos="6570"/>
        </w:tabs>
        <w:ind w:left="6570" w:hanging="180"/>
      </w:pPr>
    </w:lvl>
  </w:abstractNum>
  <w:abstractNum w:abstractNumId="27" w15:restartNumberingAfterBreak="0">
    <w:nsid w:val="5BAA6476"/>
    <w:multiLevelType w:val="hybridMultilevel"/>
    <w:tmpl w:val="D7DA7908"/>
    <w:lvl w:ilvl="0" w:tplc="7966CFA0">
      <w:start w:val="1994"/>
      <w:numFmt w:val="decimal"/>
      <w:lvlText w:val="%1"/>
      <w:lvlJc w:val="left"/>
      <w:pPr>
        <w:tabs>
          <w:tab w:val="num" w:pos="2880"/>
        </w:tabs>
        <w:ind w:left="2880" w:hanging="1440"/>
      </w:pPr>
      <w:rPr>
        <w:rFonts w:hint="default"/>
        <w:i w:val="0"/>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8" w15:restartNumberingAfterBreak="0">
    <w:nsid w:val="5D717B46"/>
    <w:multiLevelType w:val="hybridMultilevel"/>
    <w:tmpl w:val="6C7C356A"/>
    <w:lvl w:ilvl="0" w:tplc="7D40849A">
      <w:start w:val="1997"/>
      <w:numFmt w:val="decimal"/>
      <w:lvlText w:val="%1"/>
      <w:lvlJc w:val="left"/>
      <w:pPr>
        <w:tabs>
          <w:tab w:val="num" w:pos="2880"/>
        </w:tabs>
        <w:ind w:left="2880" w:hanging="1440"/>
      </w:pPr>
      <w:rPr>
        <w:rFonts w:hint="default"/>
        <w:b w:val="0"/>
        <w:bCs w:val="0"/>
        <w:i w:val="0"/>
      </w:r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9" w15:restartNumberingAfterBreak="0">
    <w:nsid w:val="5FDD5C4C"/>
    <w:multiLevelType w:val="hybridMultilevel"/>
    <w:tmpl w:val="3B442EBC"/>
    <w:lvl w:ilvl="0" w:tplc="04130001">
      <w:start w:val="1"/>
      <w:numFmt w:val="bullet"/>
      <w:lvlText w:val=""/>
      <w:lvlJc w:val="left"/>
      <w:pPr>
        <w:ind w:left="2220" w:hanging="360"/>
      </w:pPr>
      <w:rPr>
        <w:rFonts w:ascii="Symbol" w:hAnsi="Symbol" w:hint="default"/>
      </w:rPr>
    </w:lvl>
    <w:lvl w:ilvl="1" w:tplc="04130003">
      <w:start w:val="1"/>
      <w:numFmt w:val="bullet"/>
      <w:lvlText w:val="o"/>
      <w:lvlJc w:val="left"/>
      <w:pPr>
        <w:ind w:left="2940" w:hanging="360"/>
      </w:pPr>
      <w:rPr>
        <w:rFonts w:ascii="Courier New" w:hAnsi="Courier New" w:cs="Courier New" w:hint="default"/>
      </w:rPr>
    </w:lvl>
    <w:lvl w:ilvl="2" w:tplc="04130005" w:tentative="1">
      <w:start w:val="1"/>
      <w:numFmt w:val="bullet"/>
      <w:lvlText w:val=""/>
      <w:lvlJc w:val="left"/>
      <w:pPr>
        <w:ind w:left="3660" w:hanging="360"/>
      </w:pPr>
      <w:rPr>
        <w:rFonts w:ascii="Wingdings" w:hAnsi="Wingdings" w:hint="default"/>
      </w:rPr>
    </w:lvl>
    <w:lvl w:ilvl="3" w:tplc="04130001" w:tentative="1">
      <w:start w:val="1"/>
      <w:numFmt w:val="bullet"/>
      <w:lvlText w:val=""/>
      <w:lvlJc w:val="left"/>
      <w:pPr>
        <w:ind w:left="4380" w:hanging="360"/>
      </w:pPr>
      <w:rPr>
        <w:rFonts w:ascii="Symbol" w:hAnsi="Symbol" w:hint="default"/>
      </w:rPr>
    </w:lvl>
    <w:lvl w:ilvl="4" w:tplc="04130003" w:tentative="1">
      <w:start w:val="1"/>
      <w:numFmt w:val="bullet"/>
      <w:lvlText w:val="o"/>
      <w:lvlJc w:val="left"/>
      <w:pPr>
        <w:ind w:left="5100" w:hanging="360"/>
      </w:pPr>
      <w:rPr>
        <w:rFonts w:ascii="Courier New" w:hAnsi="Courier New" w:cs="Courier New" w:hint="default"/>
      </w:rPr>
    </w:lvl>
    <w:lvl w:ilvl="5" w:tplc="04130005" w:tentative="1">
      <w:start w:val="1"/>
      <w:numFmt w:val="bullet"/>
      <w:lvlText w:val=""/>
      <w:lvlJc w:val="left"/>
      <w:pPr>
        <w:ind w:left="5820" w:hanging="360"/>
      </w:pPr>
      <w:rPr>
        <w:rFonts w:ascii="Wingdings" w:hAnsi="Wingdings" w:hint="default"/>
      </w:rPr>
    </w:lvl>
    <w:lvl w:ilvl="6" w:tplc="04130001" w:tentative="1">
      <w:start w:val="1"/>
      <w:numFmt w:val="bullet"/>
      <w:lvlText w:val=""/>
      <w:lvlJc w:val="left"/>
      <w:pPr>
        <w:ind w:left="6540" w:hanging="360"/>
      </w:pPr>
      <w:rPr>
        <w:rFonts w:ascii="Symbol" w:hAnsi="Symbol" w:hint="default"/>
      </w:rPr>
    </w:lvl>
    <w:lvl w:ilvl="7" w:tplc="04130003" w:tentative="1">
      <w:start w:val="1"/>
      <w:numFmt w:val="bullet"/>
      <w:lvlText w:val="o"/>
      <w:lvlJc w:val="left"/>
      <w:pPr>
        <w:ind w:left="7260" w:hanging="360"/>
      </w:pPr>
      <w:rPr>
        <w:rFonts w:ascii="Courier New" w:hAnsi="Courier New" w:cs="Courier New" w:hint="default"/>
      </w:rPr>
    </w:lvl>
    <w:lvl w:ilvl="8" w:tplc="04130005" w:tentative="1">
      <w:start w:val="1"/>
      <w:numFmt w:val="bullet"/>
      <w:lvlText w:val=""/>
      <w:lvlJc w:val="left"/>
      <w:pPr>
        <w:ind w:left="7980" w:hanging="360"/>
      </w:pPr>
      <w:rPr>
        <w:rFonts w:ascii="Wingdings" w:hAnsi="Wingdings" w:hint="default"/>
      </w:rPr>
    </w:lvl>
  </w:abstractNum>
  <w:abstractNum w:abstractNumId="30" w15:restartNumberingAfterBreak="0">
    <w:nsid w:val="61444ABC"/>
    <w:multiLevelType w:val="multilevel"/>
    <w:tmpl w:val="A73E7C18"/>
    <w:lvl w:ilvl="0">
      <w:start w:val="1999"/>
      <w:numFmt w:val="decimal"/>
      <w:lvlText w:val="%1-0"/>
      <w:lvlJc w:val="left"/>
      <w:pPr>
        <w:tabs>
          <w:tab w:val="num" w:pos="2160"/>
        </w:tabs>
        <w:ind w:left="2160" w:hanging="1710"/>
      </w:pPr>
      <w:rPr>
        <w:rFonts w:hint="default"/>
      </w:rPr>
    </w:lvl>
    <w:lvl w:ilvl="1">
      <w:start w:val="1"/>
      <w:numFmt w:val="decimalZero"/>
      <w:lvlText w:val="%1-%2"/>
      <w:lvlJc w:val="left"/>
      <w:pPr>
        <w:tabs>
          <w:tab w:val="num" w:pos="2880"/>
        </w:tabs>
        <w:ind w:left="2880" w:hanging="1710"/>
      </w:pPr>
      <w:rPr>
        <w:rFonts w:hint="default"/>
      </w:rPr>
    </w:lvl>
    <w:lvl w:ilvl="2">
      <w:start w:val="1"/>
      <w:numFmt w:val="decimal"/>
      <w:lvlText w:val="%1-%2.%3"/>
      <w:lvlJc w:val="left"/>
      <w:pPr>
        <w:tabs>
          <w:tab w:val="num" w:pos="3600"/>
        </w:tabs>
        <w:ind w:left="3600" w:hanging="1710"/>
      </w:pPr>
      <w:rPr>
        <w:rFonts w:hint="default"/>
      </w:rPr>
    </w:lvl>
    <w:lvl w:ilvl="3">
      <w:start w:val="1"/>
      <w:numFmt w:val="decimal"/>
      <w:lvlText w:val="%1-%2.%3.%4"/>
      <w:lvlJc w:val="left"/>
      <w:pPr>
        <w:tabs>
          <w:tab w:val="num" w:pos="4320"/>
        </w:tabs>
        <w:ind w:left="4320" w:hanging="1710"/>
      </w:pPr>
      <w:rPr>
        <w:rFonts w:hint="default"/>
      </w:rPr>
    </w:lvl>
    <w:lvl w:ilvl="4">
      <w:start w:val="1"/>
      <w:numFmt w:val="decimal"/>
      <w:lvlText w:val="%1-%2.%3.%4.%5"/>
      <w:lvlJc w:val="left"/>
      <w:pPr>
        <w:tabs>
          <w:tab w:val="num" w:pos="5040"/>
        </w:tabs>
        <w:ind w:left="5040" w:hanging="1710"/>
      </w:pPr>
      <w:rPr>
        <w:rFonts w:hint="default"/>
      </w:rPr>
    </w:lvl>
    <w:lvl w:ilvl="5">
      <w:start w:val="1"/>
      <w:numFmt w:val="decimal"/>
      <w:lvlText w:val="%1-%2.%3.%4.%5.%6"/>
      <w:lvlJc w:val="left"/>
      <w:pPr>
        <w:tabs>
          <w:tab w:val="num" w:pos="5760"/>
        </w:tabs>
        <w:ind w:left="5760" w:hanging="1710"/>
      </w:pPr>
      <w:rPr>
        <w:rFonts w:hint="default"/>
      </w:rPr>
    </w:lvl>
    <w:lvl w:ilvl="6">
      <w:start w:val="1"/>
      <w:numFmt w:val="decimal"/>
      <w:lvlText w:val="%1-%2.%3.%4.%5.%6.%7"/>
      <w:lvlJc w:val="left"/>
      <w:pPr>
        <w:tabs>
          <w:tab w:val="num" w:pos="6570"/>
        </w:tabs>
        <w:ind w:left="6570" w:hanging="1800"/>
      </w:pPr>
      <w:rPr>
        <w:rFonts w:hint="default"/>
      </w:rPr>
    </w:lvl>
    <w:lvl w:ilvl="7">
      <w:start w:val="1"/>
      <w:numFmt w:val="decimal"/>
      <w:lvlText w:val="%1-%2.%3.%4.%5.%6.%7.%8"/>
      <w:lvlJc w:val="left"/>
      <w:pPr>
        <w:tabs>
          <w:tab w:val="num" w:pos="7290"/>
        </w:tabs>
        <w:ind w:left="7290" w:hanging="1800"/>
      </w:pPr>
      <w:rPr>
        <w:rFonts w:hint="default"/>
      </w:rPr>
    </w:lvl>
    <w:lvl w:ilvl="8">
      <w:start w:val="1"/>
      <w:numFmt w:val="decimal"/>
      <w:lvlText w:val="%1-%2.%3.%4.%5.%6.%7.%8.%9"/>
      <w:lvlJc w:val="left"/>
      <w:pPr>
        <w:tabs>
          <w:tab w:val="num" w:pos="8370"/>
        </w:tabs>
        <w:ind w:left="8370" w:hanging="2160"/>
      </w:pPr>
      <w:rPr>
        <w:rFonts w:hint="default"/>
      </w:rPr>
    </w:lvl>
  </w:abstractNum>
  <w:abstractNum w:abstractNumId="31" w15:restartNumberingAfterBreak="0">
    <w:nsid w:val="61820262"/>
    <w:multiLevelType w:val="hybridMultilevel"/>
    <w:tmpl w:val="1C903E4A"/>
    <w:lvl w:ilvl="0" w:tplc="F0904A3C">
      <w:start w:val="2005"/>
      <w:numFmt w:val="decimal"/>
      <w:lvlText w:val="%1"/>
      <w:lvlJc w:val="left"/>
      <w:pPr>
        <w:tabs>
          <w:tab w:val="num" w:pos="2880"/>
        </w:tabs>
        <w:ind w:left="2880" w:hanging="1440"/>
      </w:pPr>
      <w:rPr>
        <w:rFonts w:hint="default"/>
        <w:b w:val="0"/>
        <w:bCs w:val="0"/>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2" w15:restartNumberingAfterBreak="0">
    <w:nsid w:val="629A7CD0"/>
    <w:multiLevelType w:val="hybridMultilevel"/>
    <w:tmpl w:val="2F8EE118"/>
    <w:lvl w:ilvl="0" w:tplc="04130001">
      <w:start w:val="1"/>
      <w:numFmt w:val="bullet"/>
      <w:lvlText w:val=""/>
      <w:lvlJc w:val="left"/>
      <w:pPr>
        <w:ind w:left="2840" w:hanging="360"/>
      </w:pPr>
      <w:rPr>
        <w:rFonts w:ascii="Symbol" w:hAnsi="Symbol" w:hint="default"/>
      </w:rPr>
    </w:lvl>
    <w:lvl w:ilvl="1" w:tplc="04130003" w:tentative="1">
      <w:start w:val="1"/>
      <w:numFmt w:val="bullet"/>
      <w:lvlText w:val="o"/>
      <w:lvlJc w:val="left"/>
      <w:pPr>
        <w:ind w:left="3560" w:hanging="360"/>
      </w:pPr>
      <w:rPr>
        <w:rFonts w:ascii="Courier New" w:hAnsi="Courier New" w:cs="Courier New" w:hint="default"/>
      </w:rPr>
    </w:lvl>
    <w:lvl w:ilvl="2" w:tplc="04130005" w:tentative="1">
      <w:start w:val="1"/>
      <w:numFmt w:val="bullet"/>
      <w:lvlText w:val=""/>
      <w:lvlJc w:val="left"/>
      <w:pPr>
        <w:ind w:left="4280" w:hanging="360"/>
      </w:pPr>
      <w:rPr>
        <w:rFonts w:ascii="Wingdings" w:hAnsi="Wingdings" w:hint="default"/>
      </w:rPr>
    </w:lvl>
    <w:lvl w:ilvl="3" w:tplc="04130001" w:tentative="1">
      <w:start w:val="1"/>
      <w:numFmt w:val="bullet"/>
      <w:lvlText w:val=""/>
      <w:lvlJc w:val="left"/>
      <w:pPr>
        <w:ind w:left="5000" w:hanging="360"/>
      </w:pPr>
      <w:rPr>
        <w:rFonts w:ascii="Symbol" w:hAnsi="Symbol" w:hint="default"/>
      </w:rPr>
    </w:lvl>
    <w:lvl w:ilvl="4" w:tplc="04130003" w:tentative="1">
      <w:start w:val="1"/>
      <w:numFmt w:val="bullet"/>
      <w:lvlText w:val="o"/>
      <w:lvlJc w:val="left"/>
      <w:pPr>
        <w:ind w:left="5720" w:hanging="360"/>
      </w:pPr>
      <w:rPr>
        <w:rFonts w:ascii="Courier New" w:hAnsi="Courier New" w:cs="Courier New" w:hint="default"/>
      </w:rPr>
    </w:lvl>
    <w:lvl w:ilvl="5" w:tplc="04130005" w:tentative="1">
      <w:start w:val="1"/>
      <w:numFmt w:val="bullet"/>
      <w:lvlText w:val=""/>
      <w:lvlJc w:val="left"/>
      <w:pPr>
        <w:ind w:left="6440" w:hanging="360"/>
      </w:pPr>
      <w:rPr>
        <w:rFonts w:ascii="Wingdings" w:hAnsi="Wingdings" w:hint="default"/>
      </w:rPr>
    </w:lvl>
    <w:lvl w:ilvl="6" w:tplc="04130001" w:tentative="1">
      <w:start w:val="1"/>
      <w:numFmt w:val="bullet"/>
      <w:lvlText w:val=""/>
      <w:lvlJc w:val="left"/>
      <w:pPr>
        <w:ind w:left="7160" w:hanging="360"/>
      </w:pPr>
      <w:rPr>
        <w:rFonts w:ascii="Symbol" w:hAnsi="Symbol" w:hint="default"/>
      </w:rPr>
    </w:lvl>
    <w:lvl w:ilvl="7" w:tplc="04130003" w:tentative="1">
      <w:start w:val="1"/>
      <w:numFmt w:val="bullet"/>
      <w:lvlText w:val="o"/>
      <w:lvlJc w:val="left"/>
      <w:pPr>
        <w:ind w:left="7880" w:hanging="360"/>
      </w:pPr>
      <w:rPr>
        <w:rFonts w:ascii="Courier New" w:hAnsi="Courier New" w:cs="Courier New" w:hint="default"/>
      </w:rPr>
    </w:lvl>
    <w:lvl w:ilvl="8" w:tplc="04130005" w:tentative="1">
      <w:start w:val="1"/>
      <w:numFmt w:val="bullet"/>
      <w:lvlText w:val=""/>
      <w:lvlJc w:val="left"/>
      <w:pPr>
        <w:ind w:left="8600" w:hanging="360"/>
      </w:pPr>
      <w:rPr>
        <w:rFonts w:ascii="Wingdings" w:hAnsi="Wingdings" w:hint="default"/>
      </w:rPr>
    </w:lvl>
  </w:abstractNum>
  <w:abstractNum w:abstractNumId="33" w15:restartNumberingAfterBreak="0">
    <w:nsid w:val="62BE7105"/>
    <w:multiLevelType w:val="multilevel"/>
    <w:tmpl w:val="2F66C3D6"/>
    <w:lvl w:ilvl="0">
      <w:start w:val="1999"/>
      <w:numFmt w:val="decimal"/>
      <w:lvlText w:val="%1-0"/>
      <w:lvlJc w:val="left"/>
      <w:pPr>
        <w:tabs>
          <w:tab w:val="num" w:pos="1215"/>
        </w:tabs>
        <w:ind w:left="1215" w:hanging="765"/>
      </w:pPr>
      <w:rPr>
        <w:rFonts w:hint="default"/>
      </w:rPr>
    </w:lvl>
    <w:lvl w:ilvl="1">
      <w:start w:val="1"/>
      <w:numFmt w:val="decimalZero"/>
      <w:lvlText w:val="%1-%2"/>
      <w:lvlJc w:val="left"/>
      <w:pPr>
        <w:tabs>
          <w:tab w:val="num" w:pos="1935"/>
        </w:tabs>
        <w:ind w:left="1935" w:hanging="765"/>
      </w:pPr>
      <w:rPr>
        <w:rFonts w:hint="default"/>
      </w:rPr>
    </w:lvl>
    <w:lvl w:ilvl="2">
      <w:start w:val="1"/>
      <w:numFmt w:val="decimal"/>
      <w:lvlText w:val="%1-%2.%3"/>
      <w:lvlJc w:val="left"/>
      <w:pPr>
        <w:tabs>
          <w:tab w:val="num" w:pos="2655"/>
        </w:tabs>
        <w:ind w:left="2655" w:hanging="765"/>
      </w:pPr>
      <w:rPr>
        <w:rFonts w:hint="default"/>
      </w:rPr>
    </w:lvl>
    <w:lvl w:ilvl="3">
      <w:start w:val="1"/>
      <w:numFmt w:val="decimal"/>
      <w:lvlText w:val="%1-%2.%3.%4"/>
      <w:lvlJc w:val="left"/>
      <w:pPr>
        <w:tabs>
          <w:tab w:val="num" w:pos="3690"/>
        </w:tabs>
        <w:ind w:left="3690" w:hanging="1080"/>
      </w:pPr>
      <w:rPr>
        <w:rFonts w:hint="default"/>
      </w:rPr>
    </w:lvl>
    <w:lvl w:ilvl="4">
      <w:start w:val="1"/>
      <w:numFmt w:val="decimal"/>
      <w:lvlText w:val="%1-%2.%3.%4.%5"/>
      <w:lvlJc w:val="left"/>
      <w:pPr>
        <w:tabs>
          <w:tab w:val="num" w:pos="4410"/>
        </w:tabs>
        <w:ind w:left="4410" w:hanging="1080"/>
      </w:pPr>
      <w:rPr>
        <w:rFonts w:hint="default"/>
      </w:rPr>
    </w:lvl>
    <w:lvl w:ilvl="5">
      <w:start w:val="1"/>
      <w:numFmt w:val="decimal"/>
      <w:lvlText w:val="%1-%2.%3.%4.%5.%6"/>
      <w:lvlJc w:val="left"/>
      <w:pPr>
        <w:tabs>
          <w:tab w:val="num" w:pos="5490"/>
        </w:tabs>
        <w:ind w:left="5490" w:hanging="1440"/>
      </w:pPr>
      <w:rPr>
        <w:rFonts w:hint="default"/>
      </w:rPr>
    </w:lvl>
    <w:lvl w:ilvl="6">
      <w:start w:val="1"/>
      <w:numFmt w:val="decimal"/>
      <w:lvlText w:val="%1-%2.%3.%4.%5.%6.%7"/>
      <w:lvlJc w:val="left"/>
      <w:pPr>
        <w:tabs>
          <w:tab w:val="num" w:pos="6570"/>
        </w:tabs>
        <w:ind w:left="6570" w:hanging="1800"/>
      </w:pPr>
      <w:rPr>
        <w:rFonts w:hint="default"/>
      </w:rPr>
    </w:lvl>
    <w:lvl w:ilvl="7">
      <w:start w:val="1"/>
      <w:numFmt w:val="decimal"/>
      <w:lvlText w:val="%1-%2.%3.%4.%5.%6.%7.%8"/>
      <w:lvlJc w:val="left"/>
      <w:pPr>
        <w:tabs>
          <w:tab w:val="num" w:pos="7290"/>
        </w:tabs>
        <w:ind w:left="7290" w:hanging="1800"/>
      </w:pPr>
      <w:rPr>
        <w:rFonts w:hint="default"/>
      </w:rPr>
    </w:lvl>
    <w:lvl w:ilvl="8">
      <w:start w:val="1"/>
      <w:numFmt w:val="decimal"/>
      <w:lvlText w:val="%1-%2.%3.%4.%5.%6.%7.%8.%9"/>
      <w:lvlJc w:val="left"/>
      <w:pPr>
        <w:tabs>
          <w:tab w:val="num" w:pos="8370"/>
        </w:tabs>
        <w:ind w:left="8370" w:hanging="2160"/>
      </w:pPr>
      <w:rPr>
        <w:rFonts w:hint="default"/>
      </w:rPr>
    </w:lvl>
  </w:abstractNum>
  <w:abstractNum w:abstractNumId="34" w15:restartNumberingAfterBreak="0">
    <w:nsid w:val="656A5CFB"/>
    <w:multiLevelType w:val="hybridMultilevel"/>
    <w:tmpl w:val="599889F2"/>
    <w:lvl w:ilvl="0" w:tplc="3B3CD9AC">
      <w:start w:val="1999"/>
      <w:numFmt w:val="bullet"/>
      <w:lvlText w:val="-"/>
      <w:lvlJc w:val="left"/>
      <w:pPr>
        <w:ind w:left="1800" w:hanging="360"/>
      </w:pPr>
      <w:rPr>
        <w:rFonts w:ascii="Times New Roman" w:eastAsia="Times New Roman" w:hAnsi="Times New Roman" w:cs="Times New Roman"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5" w15:restartNumberingAfterBreak="0">
    <w:nsid w:val="6E6610ED"/>
    <w:multiLevelType w:val="hybridMultilevel"/>
    <w:tmpl w:val="D772D886"/>
    <w:lvl w:ilvl="0" w:tplc="48EE3A1A">
      <w:start w:val="2005"/>
      <w:numFmt w:val="decimal"/>
      <w:lvlText w:val="%1"/>
      <w:lvlJc w:val="left"/>
      <w:pPr>
        <w:tabs>
          <w:tab w:val="num" w:pos="1155"/>
        </w:tabs>
        <w:ind w:left="1155" w:hanging="435"/>
      </w:pPr>
      <w:rPr>
        <w:rFonts w:ascii="Garamond" w:hAnsi="Garamond" w:hint="default"/>
        <w:sz w:val="22"/>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6" w15:restartNumberingAfterBreak="0">
    <w:nsid w:val="6E7F3FC4"/>
    <w:multiLevelType w:val="multilevel"/>
    <w:tmpl w:val="17BCFD8A"/>
    <w:lvl w:ilvl="0">
      <w:start w:val="2002"/>
      <w:numFmt w:val="decimal"/>
      <w:lvlText w:val="%1"/>
      <w:lvlJc w:val="left"/>
      <w:pPr>
        <w:tabs>
          <w:tab w:val="num" w:pos="765"/>
        </w:tabs>
        <w:ind w:left="765" w:hanging="765"/>
      </w:pPr>
      <w:rPr>
        <w:rFonts w:hint="default"/>
        <w:i w:val="0"/>
      </w:rPr>
    </w:lvl>
    <w:lvl w:ilvl="1">
      <w:start w:val="3"/>
      <w:numFmt w:val="decimalZero"/>
      <w:lvlText w:val="%1-%2"/>
      <w:lvlJc w:val="left"/>
      <w:pPr>
        <w:tabs>
          <w:tab w:val="num" w:pos="1485"/>
        </w:tabs>
        <w:ind w:left="1485" w:hanging="765"/>
      </w:pPr>
      <w:rPr>
        <w:rFonts w:hint="default"/>
        <w:i w:val="0"/>
      </w:rPr>
    </w:lvl>
    <w:lvl w:ilvl="2">
      <w:start w:val="1"/>
      <w:numFmt w:val="decimal"/>
      <w:lvlText w:val="%1-%2.%3"/>
      <w:lvlJc w:val="left"/>
      <w:pPr>
        <w:tabs>
          <w:tab w:val="num" w:pos="2205"/>
        </w:tabs>
        <w:ind w:left="2205" w:hanging="765"/>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6120"/>
        </w:tabs>
        <w:ind w:left="6120" w:hanging="180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920"/>
        </w:tabs>
        <w:ind w:left="7920" w:hanging="2160"/>
      </w:pPr>
      <w:rPr>
        <w:rFonts w:hint="default"/>
        <w:i w:val="0"/>
      </w:rPr>
    </w:lvl>
  </w:abstractNum>
  <w:abstractNum w:abstractNumId="37" w15:restartNumberingAfterBreak="0">
    <w:nsid w:val="73F96F34"/>
    <w:multiLevelType w:val="hybridMultilevel"/>
    <w:tmpl w:val="1730D324"/>
    <w:lvl w:ilvl="0" w:tplc="F028F70C">
      <w:start w:val="2004"/>
      <w:numFmt w:val="decimal"/>
      <w:lvlText w:val="%1"/>
      <w:lvlJc w:val="left"/>
      <w:pPr>
        <w:tabs>
          <w:tab w:val="num" w:pos="1170"/>
        </w:tabs>
        <w:ind w:left="1170" w:hanging="45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8" w15:restartNumberingAfterBreak="0">
    <w:nsid w:val="7407115C"/>
    <w:multiLevelType w:val="hybridMultilevel"/>
    <w:tmpl w:val="C38EAD1C"/>
    <w:lvl w:ilvl="0" w:tplc="5A5261D0">
      <w:start w:val="2004"/>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9" w15:restartNumberingAfterBreak="0">
    <w:nsid w:val="78C030EA"/>
    <w:multiLevelType w:val="hybridMultilevel"/>
    <w:tmpl w:val="7BF298AE"/>
    <w:lvl w:ilvl="0" w:tplc="D5387DCC">
      <w:start w:val="1998"/>
      <w:numFmt w:val="decimal"/>
      <w:lvlText w:val="%1"/>
      <w:lvlJc w:val="left"/>
      <w:pPr>
        <w:tabs>
          <w:tab w:val="num" w:pos="2880"/>
        </w:tabs>
        <w:ind w:left="2880" w:hanging="1440"/>
      </w:pPr>
      <w:rPr>
        <w:rFonts w:hint="default"/>
        <w:b w:val="0"/>
        <w:bCs w:val="0"/>
        <w:i w:val="0"/>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num w:numId="1" w16cid:durableId="564952983">
    <w:abstractNumId w:val="21"/>
  </w:num>
  <w:num w:numId="2" w16cid:durableId="742408426">
    <w:abstractNumId w:val="8"/>
  </w:num>
  <w:num w:numId="3" w16cid:durableId="1164247147">
    <w:abstractNumId w:val="20"/>
  </w:num>
  <w:num w:numId="4" w16cid:durableId="525797304">
    <w:abstractNumId w:val="36"/>
  </w:num>
  <w:num w:numId="5" w16cid:durableId="260142736">
    <w:abstractNumId w:val="13"/>
  </w:num>
  <w:num w:numId="6" w16cid:durableId="452017556">
    <w:abstractNumId w:val="18"/>
  </w:num>
  <w:num w:numId="7" w16cid:durableId="1663775458">
    <w:abstractNumId w:val="16"/>
  </w:num>
  <w:num w:numId="8" w16cid:durableId="1800027047">
    <w:abstractNumId w:val="38"/>
  </w:num>
  <w:num w:numId="9" w16cid:durableId="1899978325">
    <w:abstractNumId w:val="24"/>
  </w:num>
  <w:num w:numId="10" w16cid:durableId="1301106041">
    <w:abstractNumId w:val="2"/>
  </w:num>
  <w:num w:numId="11" w16cid:durableId="1679497956">
    <w:abstractNumId w:val="37"/>
  </w:num>
  <w:num w:numId="12" w16cid:durableId="1447701322">
    <w:abstractNumId w:val="23"/>
  </w:num>
  <w:num w:numId="13" w16cid:durableId="2040467419">
    <w:abstractNumId w:val="1"/>
  </w:num>
  <w:num w:numId="14" w16cid:durableId="693769581">
    <w:abstractNumId w:val="14"/>
  </w:num>
  <w:num w:numId="15" w16cid:durableId="741831100">
    <w:abstractNumId w:val="3"/>
  </w:num>
  <w:num w:numId="16" w16cid:durableId="245650896">
    <w:abstractNumId w:val="22"/>
  </w:num>
  <w:num w:numId="17" w16cid:durableId="2137066081">
    <w:abstractNumId w:val="39"/>
  </w:num>
  <w:num w:numId="18" w16cid:durableId="2051955863">
    <w:abstractNumId w:val="28"/>
  </w:num>
  <w:num w:numId="19" w16cid:durableId="449974913">
    <w:abstractNumId w:val="9"/>
  </w:num>
  <w:num w:numId="20" w16cid:durableId="2092265636">
    <w:abstractNumId w:val="27"/>
  </w:num>
  <w:num w:numId="21" w16cid:durableId="725876944">
    <w:abstractNumId w:val="4"/>
  </w:num>
  <w:num w:numId="22" w16cid:durableId="1029989585">
    <w:abstractNumId w:val="0"/>
  </w:num>
  <w:num w:numId="23" w16cid:durableId="892739728">
    <w:abstractNumId w:val="19"/>
  </w:num>
  <w:num w:numId="24" w16cid:durableId="1794785270">
    <w:abstractNumId w:val="10"/>
  </w:num>
  <w:num w:numId="25" w16cid:durableId="750542091">
    <w:abstractNumId w:val="6"/>
  </w:num>
  <w:num w:numId="26" w16cid:durableId="1775442609">
    <w:abstractNumId w:val="31"/>
  </w:num>
  <w:num w:numId="27" w16cid:durableId="1753549564">
    <w:abstractNumId w:val="35"/>
  </w:num>
  <w:num w:numId="28" w16cid:durableId="487483657">
    <w:abstractNumId w:val="30"/>
  </w:num>
  <w:num w:numId="29" w16cid:durableId="472720271">
    <w:abstractNumId w:val="26"/>
  </w:num>
  <w:num w:numId="30" w16cid:durableId="951474784">
    <w:abstractNumId w:val="12"/>
  </w:num>
  <w:num w:numId="31" w16cid:durableId="1518154379">
    <w:abstractNumId w:val="17"/>
  </w:num>
  <w:num w:numId="32" w16cid:durableId="1730763277">
    <w:abstractNumId w:val="33"/>
  </w:num>
  <w:num w:numId="33" w16cid:durableId="1243837021">
    <w:abstractNumId w:val="34"/>
  </w:num>
  <w:num w:numId="34" w16cid:durableId="157425654">
    <w:abstractNumId w:val="11"/>
  </w:num>
  <w:num w:numId="35" w16cid:durableId="23950237">
    <w:abstractNumId w:val="7"/>
  </w:num>
  <w:num w:numId="36" w16cid:durableId="1457481453">
    <w:abstractNumId w:val="15"/>
  </w:num>
  <w:num w:numId="37" w16cid:durableId="1022778251">
    <w:abstractNumId w:val="29"/>
  </w:num>
  <w:num w:numId="38" w16cid:durableId="1048534310">
    <w:abstractNumId w:val="25"/>
  </w:num>
  <w:num w:numId="39" w16cid:durableId="1631472733">
    <w:abstractNumId w:val="32"/>
  </w:num>
  <w:num w:numId="40" w16cid:durableId="208124477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3"/>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A20DC"/>
    <w:rsid w:val="000023DA"/>
    <w:rsid w:val="0000364A"/>
    <w:rsid w:val="00003B4D"/>
    <w:rsid w:val="00007730"/>
    <w:rsid w:val="00010874"/>
    <w:rsid w:val="00011086"/>
    <w:rsid w:val="00012116"/>
    <w:rsid w:val="00012F2C"/>
    <w:rsid w:val="00012FB7"/>
    <w:rsid w:val="00014F57"/>
    <w:rsid w:val="000158EC"/>
    <w:rsid w:val="0001596D"/>
    <w:rsid w:val="000171E8"/>
    <w:rsid w:val="00017993"/>
    <w:rsid w:val="000219CC"/>
    <w:rsid w:val="00022B51"/>
    <w:rsid w:val="000241FA"/>
    <w:rsid w:val="000242E4"/>
    <w:rsid w:val="00031BFB"/>
    <w:rsid w:val="0003280B"/>
    <w:rsid w:val="00032E1F"/>
    <w:rsid w:val="00034CD0"/>
    <w:rsid w:val="000368CC"/>
    <w:rsid w:val="00036BCF"/>
    <w:rsid w:val="00040BB2"/>
    <w:rsid w:val="00040E3B"/>
    <w:rsid w:val="00041948"/>
    <w:rsid w:val="00042078"/>
    <w:rsid w:val="0004255A"/>
    <w:rsid w:val="00042BEE"/>
    <w:rsid w:val="000436D9"/>
    <w:rsid w:val="00043EB7"/>
    <w:rsid w:val="000456A3"/>
    <w:rsid w:val="00046842"/>
    <w:rsid w:val="00046D85"/>
    <w:rsid w:val="00047E78"/>
    <w:rsid w:val="00052AF5"/>
    <w:rsid w:val="000544B8"/>
    <w:rsid w:val="000551BC"/>
    <w:rsid w:val="0005538C"/>
    <w:rsid w:val="00055458"/>
    <w:rsid w:val="00056663"/>
    <w:rsid w:val="00056729"/>
    <w:rsid w:val="000573A7"/>
    <w:rsid w:val="00057B4C"/>
    <w:rsid w:val="00060E17"/>
    <w:rsid w:val="000630A3"/>
    <w:rsid w:val="00063979"/>
    <w:rsid w:val="00065992"/>
    <w:rsid w:val="00065C42"/>
    <w:rsid w:val="00065FFC"/>
    <w:rsid w:val="00070517"/>
    <w:rsid w:val="000737C7"/>
    <w:rsid w:val="00073A87"/>
    <w:rsid w:val="00074272"/>
    <w:rsid w:val="0007454E"/>
    <w:rsid w:val="0007562E"/>
    <w:rsid w:val="0007605B"/>
    <w:rsid w:val="00076502"/>
    <w:rsid w:val="00076A47"/>
    <w:rsid w:val="00080767"/>
    <w:rsid w:val="00080FF4"/>
    <w:rsid w:val="0008209B"/>
    <w:rsid w:val="0008406A"/>
    <w:rsid w:val="0008408E"/>
    <w:rsid w:val="000844D0"/>
    <w:rsid w:val="000845CD"/>
    <w:rsid w:val="000850A2"/>
    <w:rsid w:val="00085372"/>
    <w:rsid w:val="00087353"/>
    <w:rsid w:val="00087BDF"/>
    <w:rsid w:val="00090C85"/>
    <w:rsid w:val="00090E6C"/>
    <w:rsid w:val="00091CE8"/>
    <w:rsid w:val="00093BAA"/>
    <w:rsid w:val="0009581B"/>
    <w:rsid w:val="00096D92"/>
    <w:rsid w:val="000A0224"/>
    <w:rsid w:val="000A084B"/>
    <w:rsid w:val="000A1E00"/>
    <w:rsid w:val="000A3256"/>
    <w:rsid w:val="000A3F90"/>
    <w:rsid w:val="000A457B"/>
    <w:rsid w:val="000A58C8"/>
    <w:rsid w:val="000A5EDD"/>
    <w:rsid w:val="000A6862"/>
    <w:rsid w:val="000A7783"/>
    <w:rsid w:val="000A7BDD"/>
    <w:rsid w:val="000B1F3D"/>
    <w:rsid w:val="000B4DF7"/>
    <w:rsid w:val="000B532F"/>
    <w:rsid w:val="000B560A"/>
    <w:rsid w:val="000B5B7C"/>
    <w:rsid w:val="000B5B85"/>
    <w:rsid w:val="000B6BA2"/>
    <w:rsid w:val="000B7378"/>
    <w:rsid w:val="000B7829"/>
    <w:rsid w:val="000C1127"/>
    <w:rsid w:val="000C1830"/>
    <w:rsid w:val="000C1AC8"/>
    <w:rsid w:val="000C301C"/>
    <w:rsid w:val="000C50D8"/>
    <w:rsid w:val="000D0140"/>
    <w:rsid w:val="000D1A1F"/>
    <w:rsid w:val="000D24CC"/>
    <w:rsid w:val="000D2573"/>
    <w:rsid w:val="000D2E8A"/>
    <w:rsid w:val="000D3CF3"/>
    <w:rsid w:val="000D5AB1"/>
    <w:rsid w:val="000D64F9"/>
    <w:rsid w:val="000D6A96"/>
    <w:rsid w:val="000D7C8C"/>
    <w:rsid w:val="000E05F0"/>
    <w:rsid w:val="000E0B64"/>
    <w:rsid w:val="000E317D"/>
    <w:rsid w:val="000E3C51"/>
    <w:rsid w:val="000E43F7"/>
    <w:rsid w:val="000E5A0B"/>
    <w:rsid w:val="000E7A04"/>
    <w:rsid w:val="000F0D7C"/>
    <w:rsid w:val="000F1102"/>
    <w:rsid w:val="000F1915"/>
    <w:rsid w:val="000F4B57"/>
    <w:rsid w:val="000F4D65"/>
    <w:rsid w:val="000F50DF"/>
    <w:rsid w:val="000F55D9"/>
    <w:rsid w:val="000F57EA"/>
    <w:rsid w:val="000F5B5C"/>
    <w:rsid w:val="000F6764"/>
    <w:rsid w:val="000F7006"/>
    <w:rsid w:val="0010097C"/>
    <w:rsid w:val="0010222C"/>
    <w:rsid w:val="00103909"/>
    <w:rsid w:val="00103C50"/>
    <w:rsid w:val="001056DE"/>
    <w:rsid w:val="001056EC"/>
    <w:rsid w:val="00107C15"/>
    <w:rsid w:val="0011027E"/>
    <w:rsid w:val="001106F9"/>
    <w:rsid w:val="00111523"/>
    <w:rsid w:val="00111809"/>
    <w:rsid w:val="00113179"/>
    <w:rsid w:val="001156C6"/>
    <w:rsid w:val="001169C5"/>
    <w:rsid w:val="001171EB"/>
    <w:rsid w:val="00120596"/>
    <w:rsid w:val="0012179D"/>
    <w:rsid w:val="00121949"/>
    <w:rsid w:val="00121970"/>
    <w:rsid w:val="00125C5E"/>
    <w:rsid w:val="00126357"/>
    <w:rsid w:val="001305AA"/>
    <w:rsid w:val="001310A7"/>
    <w:rsid w:val="001316C6"/>
    <w:rsid w:val="001318D2"/>
    <w:rsid w:val="00134164"/>
    <w:rsid w:val="00134880"/>
    <w:rsid w:val="00136556"/>
    <w:rsid w:val="00140822"/>
    <w:rsid w:val="00141FE6"/>
    <w:rsid w:val="00143D9D"/>
    <w:rsid w:val="00144148"/>
    <w:rsid w:val="00144282"/>
    <w:rsid w:val="001442FE"/>
    <w:rsid w:val="00144F26"/>
    <w:rsid w:val="001451DC"/>
    <w:rsid w:val="00146879"/>
    <w:rsid w:val="0015019F"/>
    <w:rsid w:val="00150E9A"/>
    <w:rsid w:val="0015242D"/>
    <w:rsid w:val="00155352"/>
    <w:rsid w:val="00156C24"/>
    <w:rsid w:val="00157BF7"/>
    <w:rsid w:val="00160B7A"/>
    <w:rsid w:val="00160EA4"/>
    <w:rsid w:val="00161CB5"/>
    <w:rsid w:val="001663BE"/>
    <w:rsid w:val="00166F7E"/>
    <w:rsid w:val="00167389"/>
    <w:rsid w:val="00167525"/>
    <w:rsid w:val="00170114"/>
    <w:rsid w:val="00170754"/>
    <w:rsid w:val="0017184C"/>
    <w:rsid w:val="00171C5F"/>
    <w:rsid w:val="00172A9B"/>
    <w:rsid w:val="00172C47"/>
    <w:rsid w:val="0017358D"/>
    <w:rsid w:val="00174018"/>
    <w:rsid w:val="00175349"/>
    <w:rsid w:val="00175FCB"/>
    <w:rsid w:val="00176291"/>
    <w:rsid w:val="00177439"/>
    <w:rsid w:val="001805B6"/>
    <w:rsid w:val="00183CD4"/>
    <w:rsid w:val="00183EFE"/>
    <w:rsid w:val="00184355"/>
    <w:rsid w:val="0018473A"/>
    <w:rsid w:val="00184A9E"/>
    <w:rsid w:val="00185F0B"/>
    <w:rsid w:val="0018601F"/>
    <w:rsid w:val="0018702B"/>
    <w:rsid w:val="001872C9"/>
    <w:rsid w:val="00187642"/>
    <w:rsid w:val="001877DD"/>
    <w:rsid w:val="001903D9"/>
    <w:rsid w:val="001910CB"/>
    <w:rsid w:val="001932C9"/>
    <w:rsid w:val="00193392"/>
    <w:rsid w:val="001969A2"/>
    <w:rsid w:val="00196BFF"/>
    <w:rsid w:val="001A28DE"/>
    <w:rsid w:val="001A30B7"/>
    <w:rsid w:val="001A4C3F"/>
    <w:rsid w:val="001A6801"/>
    <w:rsid w:val="001B2E75"/>
    <w:rsid w:val="001B461B"/>
    <w:rsid w:val="001C0575"/>
    <w:rsid w:val="001C09BA"/>
    <w:rsid w:val="001C12A3"/>
    <w:rsid w:val="001C3600"/>
    <w:rsid w:val="001C4099"/>
    <w:rsid w:val="001C4616"/>
    <w:rsid w:val="001C7D8A"/>
    <w:rsid w:val="001D13CC"/>
    <w:rsid w:val="001D23C2"/>
    <w:rsid w:val="001D2DC1"/>
    <w:rsid w:val="001D37DA"/>
    <w:rsid w:val="001D5FB9"/>
    <w:rsid w:val="001D623E"/>
    <w:rsid w:val="001D6811"/>
    <w:rsid w:val="001D68AC"/>
    <w:rsid w:val="001D6F06"/>
    <w:rsid w:val="001D7D1F"/>
    <w:rsid w:val="001E049A"/>
    <w:rsid w:val="001E0ECB"/>
    <w:rsid w:val="001E1E73"/>
    <w:rsid w:val="001E33E3"/>
    <w:rsid w:val="001E341D"/>
    <w:rsid w:val="001E38BF"/>
    <w:rsid w:val="001E4BF4"/>
    <w:rsid w:val="001E53F9"/>
    <w:rsid w:val="001E60F1"/>
    <w:rsid w:val="001E6A0E"/>
    <w:rsid w:val="001E727B"/>
    <w:rsid w:val="001F2389"/>
    <w:rsid w:val="001F2AED"/>
    <w:rsid w:val="001F327E"/>
    <w:rsid w:val="001F3378"/>
    <w:rsid w:val="001F6132"/>
    <w:rsid w:val="001F7850"/>
    <w:rsid w:val="002004A6"/>
    <w:rsid w:val="00200595"/>
    <w:rsid w:val="002005FF"/>
    <w:rsid w:val="002025FF"/>
    <w:rsid w:val="00202724"/>
    <w:rsid w:val="00202AE1"/>
    <w:rsid w:val="00203687"/>
    <w:rsid w:val="00204022"/>
    <w:rsid w:val="002063D3"/>
    <w:rsid w:val="00207553"/>
    <w:rsid w:val="002100C7"/>
    <w:rsid w:val="002144F2"/>
    <w:rsid w:val="0021490E"/>
    <w:rsid w:val="00214F1E"/>
    <w:rsid w:val="00216C56"/>
    <w:rsid w:val="002176D0"/>
    <w:rsid w:val="00220E1C"/>
    <w:rsid w:val="002251BD"/>
    <w:rsid w:val="00225E96"/>
    <w:rsid w:val="00230601"/>
    <w:rsid w:val="00231B17"/>
    <w:rsid w:val="0023294D"/>
    <w:rsid w:val="002331D9"/>
    <w:rsid w:val="002363DE"/>
    <w:rsid w:val="00240978"/>
    <w:rsid w:val="00240E43"/>
    <w:rsid w:val="00245570"/>
    <w:rsid w:val="002518C9"/>
    <w:rsid w:val="00251BF8"/>
    <w:rsid w:val="00253841"/>
    <w:rsid w:val="00254338"/>
    <w:rsid w:val="00254788"/>
    <w:rsid w:val="00255668"/>
    <w:rsid w:val="002561DA"/>
    <w:rsid w:val="00256527"/>
    <w:rsid w:val="00257315"/>
    <w:rsid w:val="00257578"/>
    <w:rsid w:val="00260045"/>
    <w:rsid w:val="0026034A"/>
    <w:rsid w:val="0026117A"/>
    <w:rsid w:val="00261536"/>
    <w:rsid w:val="00262D38"/>
    <w:rsid w:val="00264028"/>
    <w:rsid w:val="00264445"/>
    <w:rsid w:val="002649D0"/>
    <w:rsid w:val="00264CE6"/>
    <w:rsid w:val="002664CA"/>
    <w:rsid w:val="00267748"/>
    <w:rsid w:val="0026783F"/>
    <w:rsid w:val="00267B40"/>
    <w:rsid w:val="00270598"/>
    <w:rsid w:val="00271204"/>
    <w:rsid w:val="00271AC7"/>
    <w:rsid w:val="00272DD2"/>
    <w:rsid w:val="00275512"/>
    <w:rsid w:val="00275BD0"/>
    <w:rsid w:val="00275BE1"/>
    <w:rsid w:val="002763EF"/>
    <w:rsid w:val="002768CC"/>
    <w:rsid w:val="002769F9"/>
    <w:rsid w:val="00276E77"/>
    <w:rsid w:val="002778D3"/>
    <w:rsid w:val="00277C3B"/>
    <w:rsid w:val="002813F7"/>
    <w:rsid w:val="0028170B"/>
    <w:rsid w:val="00284238"/>
    <w:rsid w:val="002851E4"/>
    <w:rsid w:val="002851FB"/>
    <w:rsid w:val="0029010B"/>
    <w:rsid w:val="00291F90"/>
    <w:rsid w:val="0029286F"/>
    <w:rsid w:val="00294362"/>
    <w:rsid w:val="00295BBF"/>
    <w:rsid w:val="00295BDA"/>
    <w:rsid w:val="00296ECF"/>
    <w:rsid w:val="00297AC6"/>
    <w:rsid w:val="002A08D0"/>
    <w:rsid w:val="002A1498"/>
    <w:rsid w:val="002A1F4B"/>
    <w:rsid w:val="002A22A3"/>
    <w:rsid w:val="002A2DAB"/>
    <w:rsid w:val="002A374C"/>
    <w:rsid w:val="002A4255"/>
    <w:rsid w:val="002A428C"/>
    <w:rsid w:val="002A4303"/>
    <w:rsid w:val="002A6601"/>
    <w:rsid w:val="002B2E9D"/>
    <w:rsid w:val="002B3B47"/>
    <w:rsid w:val="002B3BA0"/>
    <w:rsid w:val="002B3F57"/>
    <w:rsid w:val="002B56FD"/>
    <w:rsid w:val="002B70B9"/>
    <w:rsid w:val="002B7B06"/>
    <w:rsid w:val="002B7B27"/>
    <w:rsid w:val="002C078D"/>
    <w:rsid w:val="002C0A78"/>
    <w:rsid w:val="002C1177"/>
    <w:rsid w:val="002C4EF6"/>
    <w:rsid w:val="002C6FE9"/>
    <w:rsid w:val="002D28A1"/>
    <w:rsid w:val="002D30AF"/>
    <w:rsid w:val="002D310D"/>
    <w:rsid w:val="002D4B23"/>
    <w:rsid w:val="002D536C"/>
    <w:rsid w:val="002D5E8E"/>
    <w:rsid w:val="002D62FF"/>
    <w:rsid w:val="002D6753"/>
    <w:rsid w:val="002E041E"/>
    <w:rsid w:val="002E332E"/>
    <w:rsid w:val="002E42D2"/>
    <w:rsid w:val="002E5E90"/>
    <w:rsid w:val="002E6421"/>
    <w:rsid w:val="002F2217"/>
    <w:rsid w:val="002F28D8"/>
    <w:rsid w:val="002F554C"/>
    <w:rsid w:val="002F5EBA"/>
    <w:rsid w:val="002F71E0"/>
    <w:rsid w:val="00300C89"/>
    <w:rsid w:val="00300E96"/>
    <w:rsid w:val="00301ED7"/>
    <w:rsid w:val="00303A72"/>
    <w:rsid w:val="00303AFA"/>
    <w:rsid w:val="0030451F"/>
    <w:rsid w:val="00305C02"/>
    <w:rsid w:val="0030659D"/>
    <w:rsid w:val="003075CD"/>
    <w:rsid w:val="003076E3"/>
    <w:rsid w:val="00310F6D"/>
    <w:rsid w:val="00311E0B"/>
    <w:rsid w:val="00311F54"/>
    <w:rsid w:val="003126B3"/>
    <w:rsid w:val="00313996"/>
    <w:rsid w:val="00313E77"/>
    <w:rsid w:val="00314C8B"/>
    <w:rsid w:val="00315AF2"/>
    <w:rsid w:val="0031647F"/>
    <w:rsid w:val="00320923"/>
    <w:rsid w:val="0032197D"/>
    <w:rsid w:val="00321BE4"/>
    <w:rsid w:val="003228CE"/>
    <w:rsid w:val="00326D75"/>
    <w:rsid w:val="00326E74"/>
    <w:rsid w:val="00327CFF"/>
    <w:rsid w:val="00327F00"/>
    <w:rsid w:val="0033012E"/>
    <w:rsid w:val="003303ED"/>
    <w:rsid w:val="003318F4"/>
    <w:rsid w:val="0033193A"/>
    <w:rsid w:val="003326AD"/>
    <w:rsid w:val="00334D92"/>
    <w:rsid w:val="003356EC"/>
    <w:rsid w:val="003376E2"/>
    <w:rsid w:val="00341469"/>
    <w:rsid w:val="0034206B"/>
    <w:rsid w:val="003423A1"/>
    <w:rsid w:val="00344DE6"/>
    <w:rsid w:val="003472A2"/>
    <w:rsid w:val="00350B2E"/>
    <w:rsid w:val="00350E66"/>
    <w:rsid w:val="0035401A"/>
    <w:rsid w:val="0035650F"/>
    <w:rsid w:val="0035728D"/>
    <w:rsid w:val="003600AD"/>
    <w:rsid w:val="0036049A"/>
    <w:rsid w:val="00361664"/>
    <w:rsid w:val="003617DE"/>
    <w:rsid w:val="00362C79"/>
    <w:rsid w:val="00365A8D"/>
    <w:rsid w:val="00365E50"/>
    <w:rsid w:val="003665A6"/>
    <w:rsid w:val="00366AC1"/>
    <w:rsid w:val="00374AE1"/>
    <w:rsid w:val="00375AC4"/>
    <w:rsid w:val="00377DFD"/>
    <w:rsid w:val="00380014"/>
    <w:rsid w:val="003839D5"/>
    <w:rsid w:val="00383C01"/>
    <w:rsid w:val="00385089"/>
    <w:rsid w:val="00385995"/>
    <w:rsid w:val="0039056A"/>
    <w:rsid w:val="003907FA"/>
    <w:rsid w:val="00391522"/>
    <w:rsid w:val="003920EF"/>
    <w:rsid w:val="00393B2D"/>
    <w:rsid w:val="003942C7"/>
    <w:rsid w:val="00394E50"/>
    <w:rsid w:val="003A153F"/>
    <w:rsid w:val="003A2515"/>
    <w:rsid w:val="003A40A6"/>
    <w:rsid w:val="003A5018"/>
    <w:rsid w:val="003A72D9"/>
    <w:rsid w:val="003B003D"/>
    <w:rsid w:val="003B11DF"/>
    <w:rsid w:val="003B2705"/>
    <w:rsid w:val="003B2757"/>
    <w:rsid w:val="003B417C"/>
    <w:rsid w:val="003B450F"/>
    <w:rsid w:val="003B4E90"/>
    <w:rsid w:val="003B5095"/>
    <w:rsid w:val="003B57B0"/>
    <w:rsid w:val="003B5FB3"/>
    <w:rsid w:val="003B6FD1"/>
    <w:rsid w:val="003B7283"/>
    <w:rsid w:val="003B7DB1"/>
    <w:rsid w:val="003C048F"/>
    <w:rsid w:val="003C088A"/>
    <w:rsid w:val="003C1553"/>
    <w:rsid w:val="003C1BCC"/>
    <w:rsid w:val="003C219C"/>
    <w:rsid w:val="003C22BD"/>
    <w:rsid w:val="003C3303"/>
    <w:rsid w:val="003C3414"/>
    <w:rsid w:val="003C3DC8"/>
    <w:rsid w:val="003C407B"/>
    <w:rsid w:val="003C43DE"/>
    <w:rsid w:val="003C4AAF"/>
    <w:rsid w:val="003C6311"/>
    <w:rsid w:val="003C6E11"/>
    <w:rsid w:val="003C6E18"/>
    <w:rsid w:val="003C7471"/>
    <w:rsid w:val="003D221C"/>
    <w:rsid w:val="003D27B7"/>
    <w:rsid w:val="003D38C7"/>
    <w:rsid w:val="003D4369"/>
    <w:rsid w:val="003D56BF"/>
    <w:rsid w:val="003D591A"/>
    <w:rsid w:val="003D6A2D"/>
    <w:rsid w:val="003D6F44"/>
    <w:rsid w:val="003D7725"/>
    <w:rsid w:val="003E07CF"/>
    <w:rsid w:val="003E0F6C"/>
    <w:rsid w:val="003E1620"/>
    <w:rsid w:val="003E1DC0"/>
    <w:rsid w:val="003E3696"/>
    <w:rsid w:val="003E4B5F"/>
    <w:rsid w:val="003E6E18"/>
    <w:rsid w:val="003E7E80"/>
    <w:rsid w:val="003F0167"/>
    <w:rsid w:val="003F0ACD"/>
    <w:rsid w:val="003F0BBB"/>
    <w:rsid w:val="003F25CB"/>
    <w:rsid w:val="003F295B"/>
    <w:rsid w:val="003F5332"/>
    <w:rsid w:val="003F7FA9"/>
    <w:rsid w:val="004017C2"/>
    <w:rsid w:val="004024A9"/>
    <w:rsid w:val="00404883"/>
    <w:rsid w:val="00406770"/>
    <w:rsid w:val="00407223"/>
    <w:rsid w:val="00407574"/>
    <w:rsid w:val="0041209A"/>
    <w:rsid w:val="00413136"/>
    <w:rsid w:val="00414A9A"/>
    <w:rsid w:val="00415A60"/>
    <w:rsid w:val="00415E66"/>
    <w:rsid w:val="00415F4D"/>
    <w:rsid w:val="00416099"/>
    <w:rsid w:val="004174E7"/>
    <w:rsid w:val="00420687"/>
    <w:rsid w:val="00421A39"/>
    <w:rsid w:val="00421BA2"/>
    <w:rsid w:val="00422EF7"/>
    <w:rsid w:val="00423D5A"/>
    <w:rsid w:val="00424215"/>
    <w:rsid w:val="00426464"/>
    <w:rsid w:val="004272E1"/>
    <w:rsid w:val="004279BD"/>
    <w:rsid w:val="00427DC1"/>
    <w:rsid w:val="00430700"/>
    <w:rsid w:val="00431574"/>
    <w:rsid w:val="00431B78"/>
    <w:rsid w:val="004334CF"/>
    <w:rsid w:val="00433B8E"/>
    <w:rsid w:val="00433FF0"/>
    <w:rsid w:val="00434A5E"/>
    <w:rsid w:val="00434FCC"/>
    <w:rsid w:val="004351EC"/>
    <w:rsid w:val="00435B1B"/>
    <w:rsid w:val="00436C95"/>
    <w:rsid w:val="0043702A"/>
    <w:rsid w:val="00437AD3"/>
    <w:rsid w:val="00440610"/>
    <w:rsid w:val="00440AA0"/>
    <w:rsid w:val="00440C0B"/>
    <w:rsid w:val="0044157F"/>
    <w:rsid w:val="00441708"/>
    <w:rsid w:val="004417A3"/>
    <w:rsid w:val="004423E5"/>
    <w:rsid w:val="004443E9"/>
    <w:rsid w:val="00444C18"/>
    <w:rsid w:val="00444F47"/>
    <w:rsid w:val="0044615F"/>
    <w:rsid w:val="004473F7"/>
    <w:rsid w:val="00451FC1"/>
    <w:rsid w:val="00452D22"/>
    <w:rsid w:val="00452D54"/>
    <w:rsid w:val="00454303"/>
    <w:rsid w:val="00454E47"/>
    <w:rsid w:val="004557FD"/>
    <w:rsid w:val="004565B9"/>
    <w:rsid w:val="004568C0"/>
    <w:rsid w:val="00460308"/>
    <w:rsid w:val="0046084E"/>
    <w:rsid w:val="00462C76"/>
    <w:rsid w:val="00463C0B"/>
    <w:rsid w:val="00464A6B"/>
    <w:rsid w:val="004657CF"/>
    <w:rsid w:val="004674A8"/>
    <w:rsid w:val="00467616"/>
    <w:rsid w:val="00471B4B"/>
    <w:rsid w:val="00473B2F"/>
    <w:rsid w:val="00475E83"/>
    <w:rsid w:val="00475FDD"/>
    <w:rsid w:val="0048002B"/>
    <w:rsid w:val="0048145F"/>
    <w:rsid w:val="00482F23"/>
    <w:rsid w:val="00483B35"/>
    <w:rsid w:val="00483F5D"/>
    <w:rsid w:val="004848A4"/>
    <w:rsid w:val="00485170"/>
    <w:rsid w:val="00486D8C"/>
    <w:rsid w:val="00487332"/>
    <w:rsid w:val="00491E38"/>
    <w:rsid w:val="004959E5"/>
    <w:rsid w:val="0049766B"/>
    <w:rsid w:val="004A02C3"/>
    <w:rsid w:val="004A20DC"/>
    <w:rsid w:val="004A35BE"/>
    <w:rsid w:val="004A43BF"/>
    <w:rsid w:val="004A4714"/>
    <w:rsid w:val="004A5A4C"/>
    <w:rsid w:val="004A5A83"/>
    <w:rsid w:val="004A61BA"/>
    <w:rsid w:val="004A648D"/>
    <w:rsid w:val="004A6E7C"/>
    <w:rsid w:val="004A6FB3"/>
    <w:rsid w:val="004A7406"/>
    <w:rsid w:val="004A7A12"/>
    <w:rsid w:val="004B17A8"/>
    <w:rsid w:val="004B18CF"/>
    <w:rsid w:val="004B1E8D"/>
    <w:rsid w:val="004B2B32"/>
    <w:rsid w:val="004B37E2"/>
    <w:rsid w:val="004B4570"/>
    <w:rsid w:val="004B60AC"/>
    <w:rsid w:val="004B6245"/>
    <w:rsid w:val="004B66D1"/>
    <w:rsid w:val="004B7910"/>
    <w:rsid w:val="004C14E3"/>
    <w:rsid w:val="004C237E"/>
    <w:rsid w:val="004C239D"/>
    <w:rsid w:val="004C469C"/>
    <w:rsid w:val="004C65CC"/>
    <w:rsid w:val="004C71A8"/>
    <w:rsid w:val="004D02FE"/>
    <w:rsid w:val="004D044B"/>
    <w:rsid w:val="004D0C75"/>
    <w:rsid w:val="004D0E5A"/>
    <w:rsid w:val="004D188E"/>
    <w:rsid w:val="004D1A97"/>
    <w:rsid w:val="004D2115"/>
    <w:rsid w:val="004D52A5"/>
    <w:rsid w:val="004D5908"/>
    <w:rsid w:val="004D704C"/>
    <w:rsid w:val="004D77DE"/>
    <w:rsid w:val="004E26D2"/>
    <w:rsid w:val="004E2DFB"/>
    <w:rsid w:val="004E42D2"/>
    <w:rsid w:val="004E59A3"/>
    <w:rsid w:val="004E68C7"/>
    <w:rsid w:val="004E6CA0"/>
    <w:rsid w:val="004E6CFE"/>
    <w:rsid w:val="004F0B3C"/>
    <w:rsid w:val="004F1553"/>
    <w:rsid w:val="004F1F0B"/>
    <w:rsid w:val="004F2A6F"/>
    <w:rsid w:val="004F3AF7"/>
    <w:rsid w:val="004F4482"/>
    <w:rsid w:val="004F54DB"/>
    <w:rsid w:val="00500435"/>
    <w:rsid w:val="00501A01"/>
    <w:rsid w:val="00501F30"/>
    <w:rsid w:val="00501FCD"/>
    <w:rsid w:val="00502105"/>
    <w:rsid w:val="00502998"/>
    <w:rsid w:val="005040E9"/>
    <w:rsid w:val="00504D0B"/>
    <w:rsid w:val="00506EFC"/>
    <w:rsid w:val="00511665"/>
    <w:rsid w:val="005119DE"/>
    <w:rsid w:val="00511FAF"/>
    <w:rsid w:val="005126F3"/>
    <w:rsid w:val="00513315"/>
    <w:rsid w:val="00520708"/>
    <w:rsid w:val="005220D9"/>
    <w:rsid w:val="00522A23"/>
    <w:rsid w:val="0052555D"/>
    <w:rsid w:val="00525892"/>
    <w:rsid w:val="00525932"/>
    <w:rsid w:val="005259F4"/>
    <w:rsid w:val="00525CD7"/>
    <w:rsid w:val="00525D4F"/>
    <w:rsid w:val="00525FDA"/>
    <w:rsid w:val="005261DC"/>
    <w:rsid w:val="0052657E"/>
    <w:rsid w:val="00526C50"/>
    <w:rsid w:val="00527435"/>
    <w:rsid w:val="0053039E"/>
    <w:rsid w:val="00531994"/>
    <w:rsid w:val="00532141"/>
    <w:rsid w:val="00534E52"/>
    <w:rsid w:val="00534E55"/>
    <w:rsid w:val="00535BB8"/>
    <w:rsid w:val="00536206"/>
    <w:rsid w:val="00536C50"/>
    <w:rsid w:val="005422B9"/>
    <w:rsid w:val="0054373A"/>
    <w:rsid w:val="005437B9"/>
    <w:rsid w:val="00544033"/>
    <w:rsid w:val="0054532D"/>
    <w:rsid w:val="0054538F"/>
    <w:rsid w:val="00551087"/>
    <w:rsid w:val="0055114A"/>
    <w:rsid w:val="00551687"/>
    <w:rsid w:val="00552802"/>
    <w:rsid w:val="00553DF3"/>
    <w:rsid w:val="00554B14"/>
    <w:rsid w:val="005579B1"/>
    <w:rsid w:val="00557E98"/>
    <w:rsid w:val="00560AA5"/>
    <w:rsid w:val="00560E8A"/>
    <w:rsid w:val="00561198"/>
    <w:rsid w:val="005612D3"/>
    <w:rsid w:val="0056202C"/>
    <w:rsid w:val="00562C15"/>
    <w:rsid w:val="00563F52"/>
    <w:rsid w:val="00565EC0"/>
    <w:rsid w:val="00565F63"/>
    <w:rsid w:val="00570C68"/>
    <w:rsid w:val="005720C0"/>
    <w:rsid w:val="0057270F"/>
    <w:rsid w:val="00572A7A"/>
    <w:rsid w:val="0057508E"/>
    <w:rsid w:val="00576077"/>
    <w:rsid w:val="005769A6"/>
    <w:rsid w:val="00577BD0"/>
    <w:rsid w:val="0058004E"/>
    <w:rsid w:val="005803A7"/>
    <w:rsid w:val="00583A08"/>
    <w:rsid w:val="00584EA6"/>
    <w:rsid w:val="00584F89"/>
    <w:rsid w:val="0058526E"/>
    <w:rsid w:val="005859C8"/>
    <w:rsid w:val="00590AE1"/>
    <w:rsid w:val="00591137"/>
    <w:rsid w:val="00591672"/>
    <w:rsid w:val="00592844"/>
    <w:rsid w:val="00592BFB"/>
    <w:rsid w:val="00593490"/>
    <w:rsid w:val="00593741"/>
    <w:rsid w:val="005938E2"/>
    <w:rsid w:val="0059491C"/>
    <w:rsid w:val="005949FB"/>
    <w:rsid w:val="005959EE"/>
    <w:rsid w:val="00595DA9"/>
    <w:rsid w:val="00595E95"/>
    <w:rsid w:val="005979E8"/>
    <w:rsid w:val="005A07CA"/>
    <w:rsid w:val="005A188C"/>
    <w:rsid w:val="005A294D"/>
    <w:rsid w:val="005A518D"/>
    <w:rsid w:val="005A626A"/>
    <w:rsid w:val="005B0B88"/>
    <w:rsid w:val="005B0F4F"/>
    <w:rsid w:val="005B0F70"/>
    <w:rsid w:val="005B2501"/>
    <w:rsid w:val="005B495E"/>
    <w:rsid w:val="005B7B95"/>
    <w:rsid w:val="005C0392"/>
    <w:rsid w:val="005C0442"/>
    <w:rsid w:val="005C09B8"/>
    <w:rsid w:val="005C1CD6"/>
    <w:rsid w:val="005C21D8"/>
    <w:rsid w:val="005C35BE"/>
    <w:rsid w:val="005C36EA"/>
    <w:rsid w:val="005C48A0"/>
    <w:rsid w:val="005C5111"/>
    <w:rsid w:val="005C5361"/>
    <w:rsid w:val="005C5D27"/>
    <w:rsid w:val="005C734B"/>
    <w:rsid w:val="005D40D2"/>
    <w:rsid w:val="005D411D"/>
    <w:rsid w:val="005D4671"/>
    <w:rsid w:val="005D4A6A"/>
    <w:rsid w:val="005D5688"/>
    <w:rsid w:val="005D5F9A"/>
    <w:rsid w:val="005D640D"/>
    <w:rsid w:val="005D703D"/>
    <w:rsid w:val="005E2A13"/>
    <w:rsid w:val="005E2DCF"/>
    <w:rsid w:val="005E3502"/>
    <w:rsid w:val="005E36D3"/>
    <w:rsid w:val="005E3786"/>
    <w:rsid w:val="005E4A63"/>
    <w:rsid w:val="005E512B"/>
    <w:rsid w:val="005E5408"/>
    <w:rsid w:val="005E67D0"/>
    <w:rsid w:val="005F037C"/>
    <w:rsid w:val="005F06F9"/>
    <w:rsid w:val="005F1CF3"/>
    <w:rsid w:val="005F27A8"/>
    <w:rsid w:val="005F2B0E"/>
    <w:rsid w:val="005F46EA"/>
    <w:rsid w:val="005F4722"/>
    <w:rsid w:val="005F49EE"/>
    <w:rsid w:val="005F670B"/>
    <w:rsid w:val="005F752C"/>
    <w:rsid w:val="005F7AD4"/>
    <w:rsid w:val="005F7F42"/>
    <w:rsid w:val="00600137"/>
    <w:rsid w:val="00600234"/>
    <w:rsid w:val="00600B93"/>
    <w:rsid w:val="00600BFE"/>
    <w:rsid w:val="006019FD"/>
    <w:rsid w:val="0060218D"/>
    <w:rsid w:val="00602FDA"/>
    <w:rsid w:val="00603E02"/>
    <w:rsid w:val="00604229"/>
    <w:rsid w:val="00606EB0"/>
    <w:rsid w:val="00610854"/>
    <w:rsid w:val="006117BC"/>
    <w:rsid w:val="00611D2D"/>
    <w:rsid w:val="00612B89"/>
    <w:rsid w:val="00612D95"/>
    <w:rsid w:val="00613E03"/>
    <w:rsid w:val="00615C8C"/>
    <w:rsid w:val="00617AC8"/>
    <w:rsid w:val="006200AC"/>
    <w:rsid w:val="0062067D"/>
    <w:rsid w:val="00621123"/>
    <w:rsid w:val="006212A1"/>
    <w:rsid w:val="00622D81"/>
    <w:rsid w:val="006252CA"/>
    <w:rsid w:val="00625F0D"/>
    <w:rsid w:val="006265DD"/>
    <w:rsid w:val="00626B82"/>
    <w:rsid w:val="00627E2C"/>
    <w:rsid w:val="00630CD6"/>
    <w:rsid w:val="00631009"/>
    <w:rsid w:val="006315E8"/>
    <w:rsid w:val="00632E64"/>
    <w:rsid w:val="0063361A"/>
    <w:rsid w:val="0063528B"/>
    <w:rsid w:val="006354FD"/>
    <w:rsid w:val="006355B0"/>
    <w:rsid w:val="006370DC"/>
    <w:rsid w:val="00637EEA"/>
    <w:rsid w:val="0064081E"/>
    <w:rsid w:val="00641299"/>
    <w:rsid w:val="00641580"/>
    <w:rsid w:val="006422D2"/>
    <w:rsid w:val="006427CD"/>
    <w:rsid w:val="006437E6"/>
    <w:rsid w:val="00643BBD"/>
    <w:rsid w:val="00644531"/>
    <w:rsid w:val="00644B98"/>
    <w:rsid w:val="006451A7"/>
    <w:rsid w:val="00647C36"/>
    <w:rsid w:val="00650125"/>
    <w:rsid w:val="006506F1"/>
    <w:rsid w:val="006516E2"/>
    <w:rsid w:val="00651DFD"/>
    <w:rsid w:val="00652842"/>
    <w:rsid w:val="00652AD7"/>
    <w:rsid w:val="00653EE9"/>
    <w:rsid w:val="006544E7"/>
    <w:rsid w:val="006555F8"/>
    <w:rsid w:val="00656496"/>
    <w:rsid w:val="006565AF"/>
    <w:rsid w:val="0065796A"/>
    <w:rsid w:val="00660F50"/>
    <w:rsid w:val="00661426"/>
    <w:rsid w:val="00661551"/>
    <w:rsid w:val="0066187C"/>
    <w:rsid w:val="00662989"/>
    <w:rsid w:val="00662BA7"/>
    <w:rsid w:val="00664106"/>
    <w:rsid w:val="00664882"/>
    <w:rsid w:val="00665E47"/>
    <w:rsid w:val="00667678"/>
    <w:rsid w:val="00667936"/>
    <w:rsid w:val="006714D5"/>
    <w:rsid w:val="00672233"/>
    <w:rsid w:val="0067338C"/>
    <w:rsid w:val="006759BE"/>
    <w:rsid w:val="0067767D"/>
    <w:rsid w:val="00681596"/>
    <w:rsid w:val="00681CD0"/>
    <w:rsid w:val="0068355A"/>
    <w:rsid w:val="0068384E"/>
    <w:rsid w:val="00685360"/>
    <w:rsid w:val="00685B24"/>
    <w:rsid w:val="00686371"/>
    <w:rsid w:val="006864C9"/>
    <w:rsid w:val="006874D7"/>
    <w:rsid w:val="006917A3"/>
    <w:rsid w:val="00691879"/>
    <w:rsid w:val="0069380F"/>
    <w:rsid w:val="006945A6"/>
    <w:rsid w:val="006949F3"/>
    <w:rsid w:val="006978B5"/>
    <w:rsid w:val="00697A5F"/>
    <w:rsid w:val="006A01DE"/>
    <w:rsid w:val="006A045D"/>
    <w:rsid w:val="006A060D"/>
    <w:rsid w:val="006A08EA"/>
    <w:rsid w:val="006A0B4C"/>
    <w:rsid w:val="006A27C0"/>
    <w:rsid w:val="006A3BFF"/>
    <w:rsid w:val="006A5097"/>
    <w:rsid w:val="006A597D"/>
    <w:rsid w:val="006B011F"/>
    <w:rsid w:val="006B2456"/>
    <w:rsid w:val="006B55E2"/>
    <w:rsid w:val="006B58E3"/>
    <w:rsid w:val="006B6053"/>
    <w:rsid w:val="006B6702"/>
    <w:rsid w:val="006B6841"/>
    <w:rsid w:val="006B6A7A"/>
    <w:rsid w:val="006B6E0C"/>
    <w:rsid w:val="006B72EF"/>
    <w:rsid w:val="006B73A6"/>
    <w:rsid w:val="006C032D"/>
    <w:rsid w:val="006C0A55"/>
    <w:rsid w:val="006C1CD0"/>
    <w:rsid w:val="006C6B3D"/>
    <w:rsid w:val="006D29D8"/>
    <w:rsid w:val="006D2B7F"/>
    <w:rsid w:val="006D3C64"/>
    <w:rsid w:val="006D4293"/>
    <w:rsid w:val="006D66AF"/>
    <w:rsid w:val="006D6B3D"/>
    <w:rsid w:val="006D7C8D"/>
    <w:rsid w:val="006E1754"/>
    <w:rsid w:val="006E17F9"/>
    <w:rsid w:val="006E213E"/>
    <w:rsid w:val="006E236D"/>
    <w:rsid w:val="006E416A"/>
    <w:rsid w:val="006E53EF"/>
    <w:rsid w:val="006E7958"/>
    <w:rsid w:val="006E7E1F"/>
    <w:rsid w:val="006F15E3"/>
    <w:rsid w:val="006F4606"/>
    <w:rsid w:val="006F4EA9"/>
    <w:rsid w:val="006F54A3"/>
    <w:rsid w:val="006F5EB6"/>
    <w:rsid w:val="006F6E14"/>
    <w:rsid w:val="006F70B5"/>
    <w:rsid w:val="0070023F"/>
    <w:rsid w:val="007003A0"/>
    <w:rsid w:val="00700DA3"/>
    <w:rsid w:val="00701FB7"/>
    <w:rsid w:val="007022CC"/>
    <w:rsid w:val="00702F93"/>
    <w:rsid w:val="0070308A"/>
    <w:rsid w:val="00703E3A"/>
    <w:rsid w:val="0070694D"/>
    <w:rsid w:val="00706C75"/>
    <w:rsid w:val="00707BFF"/>
    <w:rsid w:val="007117BE"/>
    <w:rsid w:val="00712507"/>
    <w:rsid w:val="0071266B"/>
    <w:rsid w:val="0071295B"/>
    <w:rsid w:val="00712F73"/>
    <w:rsid w:val="00713AAB"/>
    <w:rsid w:val="00714013"/>
    <w:rsid w:val="00714288"/>
    <w:rsid w:val="00714B69"/>
    <w:rsid w:val="00715415"/>
    <w:rsid w:val="00716748"/>
    <w:rsid w:val="00716F54"/>
    <w:rsid w:val="00717172"/>
    <w:rsid w:val="007204B0"/>
    <w:rsid w:val="00720746"/>
    <w:rsid w:val="007218F2"/>
    <w:rsid w:val="00721FC6"/>
    <w:rsid w:val="00722E20"/>
    <w:rsid w:val="00723BA5"/>
    <w:rsid w:val="0072407A"/>
    <w:rsid w:val="007255BF"/>
    <w:rsid w:val="0072610D"/>
    <w:rsid w:val="0072617F"/>
    <w:rsid w:val="007269D5"/>
    <w:rsid w:val="00726ACA"/>
    <w:rsid w:val="00726F46"/>
    <w:rsid w:val="007309D8"/>
    <w:rsid w:val="00731202"/>
    <w:rsid w:val="00731380"/>
    <w:rsid w:val="00731E73"/>
    <w:rsid w:val="00734295"/>
    <w:rsid w:val="00734A68"/>
    <w:rsid w:val="0073633E"/>
    <w:rsid w:val="00736C72"/>
    <w:rsid w:val="0073724E"/>
    <w:rsid w:val="007378A6"/>
    <w:rsid w:val="007400A9"/>
    <w:rsid w:val="007432A2"/>
    <w:rsid w:val="007443C0"/>
    <w:rsid w:val="00746767"/>
    <w:rsid w:val="00746DDD"/>
    <w:rsid w:val="00747075"/>
    <w:rsid w:val="00747100"/>
    <w:rsid w:val="00747B6C"/>
    <w:rsid w:val="00747EA4"/>
    <w:rsid w:val="00750DEA"/>
    <w:rsid w:val="00751C06"/>
    <w:rsid w:val="007548D3"/>
    <w:rsid w:val="007548F4"/>
    <w:rsid w:val="00755048"/>
    <w:rsid w:val="007551E1"/>
    <w:rsid w:val="00755A3A"/>
    <w:rsid w:val="00755EF9"/>
    <w:rsid w:val="007566A6"/>
    <w:rsid w:val="00756C93"/>
    <w:rsid w:val="0076004C"/>
    <w:rsid w:val="007604C2"/>
    <w:rsid w:val="00760AF6"/>
    <w:rsid w:val="0076159B"/>
    <w:rsid w:val="00761B0F"/>
    <w:rsid w:val="007620FD"/>
    <w:rsid w:val="0076257A"/>
    <w:rsid w:val="00762592"/>
    <w:rsid w:val="0076281D"/>
    <w:rsid w:val="00765F65"/>
    <w:rsid w:val="007678A3"/>
    <w:rsid w:val="0077041C"/>
    <w:rsid w:val="00771918"/>
    <w:rsid w:val="00771B6B"/>
    <w:rsid w:val="007739E1"/>
    <w:rsid w:val="00774C86"/>
    <w:rsid w:val="00775ECC"/>
    <w:rsid w:val="00781C7D"/>
    <w:rsid w:val="007835B5"/>
    <w:rsid w:val="00783880"/>
    <w:rsid w:val="00783980"/>
    <w:rsid w:val="007863CB"/>
    <w:rsid w:val="00787564"/>
    <w:rsid w:val="007879FF"/>
    <w:rsid w:val="00790E55"/>
    <w:rsid w:val="00791465"/>
    <w:rsid w:val="007919FF"/>
    <w:rsid w:val="00792362"/>
    <w:rsid w:val="007925B7"/>
    <w:rsid w:val="00793453"/>
    <w:rsid w:val="0079386E"/>
    <w:rsid w:val="00793DF2"/>
    <w:rsid w:val="0079582D"/>
    <w:rsid w:val="007958B3"/>
    <w:rsid w:val="00795DEB"/>
    <w:rsid w:val="0079787B"/>
    <w:rsid w:val="007A0157"/>
    <w:rsid w:val="007A11DD"/>
    <w:rsid w:val="007A280E"/>
    <w:rsid w:val="007A443C"/>
    <w:rsid w:val="007A455C"/>
    <w:rsid w:val="007A4787"/>
    <w:rsid w:val="007A4E07"/>
    <w:rsid w:val="007A7B9F"/>
    <w:rsid w:val="007B08F5"/>
    <w:rsid w:val="007B0AFF"/>
    <w:rsid w:val="007B110E"/>
    <w:rsid w:val="007B17F8"/>
    <w:rsid w:val="007B1C84"/>
    <w:rsid w:val="007B2B40"/>
    <w:rsid w:val="007B74A8"/>
    <w:rsid w:val="007B7D0F"/>
    <w:rsid w:val="007B7EB6"/>
    <w:rsid w:val="007C034D"/>
    <w:rsid w:val="007C07C4"/>
    <w:rsid w:val="007C41DE"/>
    <w:rsid w:val="007C51A5"/>
    <w:rsid w:val="007C7B13"/>
    <w:rsid w:val="007D0B2C"/>
    <w:rsid w:val="007D0C51"/>
    <w:rsid w:val="007D2308"/>
    <w:rsid w:val="007D2400"/>
    <w:rsid w:val="007D2E13"/>
    <w:rsid w:val="007D31FD"/>
    <w:rsid w:val="007D3612"/>
    <w:rsid w:val="007D3C37"/>
    <w:rsid w:val="007D54E7"/>
    <w:rsid w:val="007D5E0F"/>
    <w:rsid w:val="007D70F9"/>
    <w:rsid w:val="007E02F5"/>
    <w:rsid w:val="007E0B11"/>
    <w:rsid w:val="007E0C02"/>
    <w:rsid w:val="007E0CC2"/>
    <w:rsid w:val="007E2297"/>
    <w:rsid w:val="007E36CD"/>
    <w:rsid w:val="007E3C55"/>
    <w:rsid w:val="007E4831"/>
    <w:rsid w:val="007E5813"/>
    <w:rsid w:val="007E58AE"/>
    <w:rsid w:val="007E6A5A"/>
    <w:rsid w:val="007E7FB5"/>
    <w:rsid w:val="007F1A21"/>
    <w:rsid w:val="007F1D5E"/>
    <w:rsid w:val="007F79AD"/>
    <w:rsid w:val="008017FB"/>
    <w:rsid w:val="0080211C"/>
    <w:rsid w:val="00802550"/>
    <w:rsid w:val="008031DB"/>
    <w:rsid w:val="00803368"/>
    <w:rsid w:val="00805538"/>
    <w:rsid w:val="00806AD7"/>
    <w:rsid w:val="008109E8"/>
    <w:rsid w:val="00810B1C"/>
    <w:rsid w:val="00813896"/>
    <w:rsid w:val="00813C31"/>
    <w:rsid w:val="00813D38"/>
    <w:rsid w:val="00814CDB"/>
    <w:rsid w:val="00814F58"/>
    <w:rsid w:val="008153C0"/>
    <w:rsid w:val="00815FDD"/>
    <w:rsid w:val="008174AA"/>
    <w:rsid w:val="0082189C"/>
    <w:rsid w:val="008219A4"/>
    <w:rsid w:val="00831504"/>
    <w:rsid w:val="00833422"/>
    <w:rsid w:val="00833B2F"/>
    <w:rsid w:val="00836CA9"/>
    <w:rsid w:val="008371CB"/>
    <w:rsid w:val="00837549"/>
    <w:rsid w:val="00840A99"/>
    <w:rsid w:val="00840E03"/>
    <w:rsid w:val="00840FC5"/>
    <w:rsid w:val="00841610"/>
    <w:rsid w:val="00843BF6"/>
    <w:rsid w:val="00843C7F"/>
    <w:rsid w:val="00845536"/>
    <w:rsid w:val="00847B34"/>
    <w:rsid w:val="00851EEC"/>
    <w:rsid w:val="00852576"/>
    <w:rsid w:val="00853FF6"/>
    <w:rsid w:val="008546B4"/>
    <w:rsid w:val="008558C8"/>
    <w:rsid w:val="00861231"/>
    <w:rsid w:val="00861DE5"/>
    <w:rsid w:val="00861F0C"/>
    <w:rsid w:val="00863390"/>
    <w:rsid w:val="00863A76"/>
    <w:rsid w:val="008647D8"/>
    <w:rsid w:val="0086520F"/>
    <w:rsid w:val="00865A65"/>
    <w:rsid w:val="00866142"/>
    <w:rsid w:val="00873A23"/>
    <w:rsid w:val="00874291"/>
    <w:rsid w:val="00874B70"/>
    <w:rsid w:val="00874E42"/>
    <w:rsid w:val="00875142"/>
    <w:rsid w:val="008753C7"/>
    <w:rsid w:val="00876E5F"/>
    <w:rsid w:val="00877072"/>
    <w:rsid w:val="0087771A"/>
    <w:rsid w:val="00881BB6"/>
    <w:rsid w:val="00882D43"/>
    <w:rsid w:val="00883EAB"/>
    <w:rsid w:val="008854A7"/>
    <w:rsid w:val="00886B0A"/>
    <w:rsid w:val="0088707F"/>
    <w:rsid w:val="008871AA"/>
    <w:rsid w:val="00891380"/>
    <w:rsid w:val="00891E12"/>
    <w:rsid w:val="008924C4"/>
    <w:rsid w:val="00892958"/>
    <w:rsid w:val="00895264"/>
    <w:rsid w:val="00896B53"/>
    <w:rsid w:val="00897332"/>
    <w:rsid w:val="008A261C"/>
    <w:rsid w:val="008A2BDD"/>
    <w:rsid w:val="008A413B"/>
    <w:rsid w:val="008B0BEF"/>
    <w:rsid w:val="008B1177"/>
    <w:rsid w:val="008B11C7"/>
    <w:rsid w:val="008B24F2"/>
    <w:rsid w:val="008B383F"/>
    <w:rsid w:val="008B3B2F"/>
    <w:rsid w:val="008B45C7"/>
    <w:rsid w:val="008B7183"/>
    <w:rsid w:val="008B73FE"/>
    <w:rsid w:val="008C0269"/>
    <w:rsid w:val="008C0A64"/>
    <w:rsid w:val="008C345B"/>
    <w:rsid w:val="008C4E6F"/>
    <w:rsid w:val="008C6A0B"/>
    <w:rsid w:val="008D2F5C"/>
    <w:rsid w:val="008D304F"/>
    <w:rsid w:val="008D3D39"/>
    <w:rsid w:val="008D5F2B"/>
    <w:rsid w:val="008D62E5"/>
    <w:rsid w:val="008E0506"/>
    <w:rsid w:val="008E0864"/>
    <w:rsid w:val="008E099E"/>
    <w:rsid w:val="008E2547"/>
    <w:rsid w:val="008E35CB"/>
    <w:rsid w:val="008E5294"/>
    <w:rsid w:val="008E5C3B"/>
    <w:rsid w:val="008F23B2"/>
    <w:rsid w:val="008F2C59"/>
    <w:rsid w:val="008F48C8"/>
    <w:rsid w:val="008F4B8D"/>
    <w:rsid w:val="008F649B"/>
    <w:rsid w:val="008F6F66"/>
    <w:rsid w:val="00900686"/>
    <w:rsid w:val="0090088D"/>
    <w:rsid w:val="009014FB"/>
    <w:rsid w:val="0090182A"/>
    <w:rsid w:val="009026FD"/>
    <w:rsid w:val="00904608"/>
    <w:rsid w:val="00904FDE"/>
    <w:rsid w:val="00905067"/>
    <w:rsid w:val="009059ED"/>
    <w:rsid w:val="00907A1E"/>
    <w:rsid w:val="00910960"/>
    <w:rsid w:val="00913347"/>
    <w:rsid w:val="009136E9"/>
    <w:rsid w:val="00913A1E"/>
    <w:rsid w:val="00913D46"/>
    <w:rsid w:val="00914AFF"/>
    <w:rsid w:val="00914CD8"/>
    <w:rsid w:val="009156BF"/>
    <w:rsid w:val="009165C0"/>
    <w:rsid w:val="009166F7"/>
    <w:rsid w:val="00920259"/>
    <w:rsid w:val="00920639"/>
    <w:rsid w:val="00920747"/>
    <w:rsid w:val="00921443"/>
    <w:rsid w:val="0092170A"/>
    <w:rsid w:val="00921C88"/>
    <w:rsid w:val="00923902"/>
    <w:rsid w:val="00923DF7"/>
    <w:rsid w:val="00923FD2"/>
    <w:rsid w:val="00926174"/>
    <w:rsid w:val="009311D9"/>
    <w:rsid w:val="00931EAB"/>
    <w:rsid w:val="009347B5"/>
    <w:rsid w:val="009355F2"/>
    <w:rsid w:val="0093589C"/>
    <w:rsid w:val="0094170F"/>
    <w:rsid w:val="00941EA3"/>
    <w:rsid w:val="0094286F"/>
    <w:rsid w:val="00944A6F"/>
    <w:rsid w:val="00945A7B"/>
    <w:rsid w:val="009474EB"/>
    <w:rsid w:val="00951D3C"/>
    <w:rsid w:val="009520BC"/>
    <w:rsid w:val="00953844"/>
    <w:rsid w:val="00954859"/>
    <w:rsid w:val="00957C91"/>
    <w:rsid w:val="00962554"/>
    <w:rsid w:val="00962B3C"/>
    <w:rsid w:val="00963C6A"/>
    <w:rsid w:val="0096400D"/>
    <w:rsid w:val="00964427"/>
    <w:rsid w:val="0096489B"/>
    <w:rsid w:val="00965942"/>
    <w:rsid w:val="00965CC6"/>
    <w:rsid w:val="00966725"/>
    <w:rsid w:val="00966901"/>
    <w:rsid w:val="00967FE3"/>
    <w:rsid w:val="00971381"/>
    <w:rsid w:val="00971940"/>
    <w:rsid w:val="00972238"/>
    <w:rsid w:val="009722F4"/>
    <w:rsid w:val="00972ABA"/>
    <w:rsid w:val="00974BA5"/>
    <w:rsid w:val="00974D46"/>
    <w:rsid w:val="00975868"/>
    <w:rsid w:val="00976B7A"/>
    <w:rsid w:val="00977A99"/>
    <w:rsid w:val="009820D5"/>
    <w:rsid w:val="00983B2F"/>
    <w:rsid w:val="009853B1"/>
    <w:rsid w:val="00986292"/>
    <w:rsid w:val="00986B0A"/>
    <w:rsid w:val="009921E6"/>
    <w:rsid w:val="00992DA2"/>
    <w:rsid w:val="009979F1"/>
    <w:rsid w:val="009A0B1D"/>
    <w:rsid w:val="009A10D8"/>
    <w:rsid w:val="009A1893"/>
    <w:rsid w:val="009A2110"/>
    <w:rsid w:val="009A24BC"/>
    <w:rsid w:val="009A36C9"/>
    <w:rsid w:val="009A4A31"/>
    <w:rsid w:val="009A563D"/>
    <w:rsid w:val="009A6A6A"/>
    <w:rsid w:val="009A7E4A"/>
    <w:rsid w:val="009B049E"/>
    <w:rsid w:val="009B04B2"/>
    <w:rsid w:val="009B12E4"/>
    <w:rsid w:val="009B21F0"/>
    <w:rsid w:val="009B24A0"/>
    <w:rsid w:val="009B3C59"/>
    <w:rsid w:val="009B434C"/>
    <w:rsid w:val="009B458B"/>
    <w:rsid w:val="009B5272"/>
    <w:rsid w:val="009B5EAE"/>
    <w:rsid w:val="009C0FD0"/>
    <w:rsid w:val="009C1193"/>
    <w:rsid w:val="009C1935"/>
    <w:rsid w:val="009C21D3"/>
    <w:rsid w:val="009C59F5"/>
    <w:rsid w:val="009C6B87"/>
    <w:rsid w:val="009D0CD6"/>
    <w:rsid w:val="009D0F88"/>
    <w:rsid w:val="009D17DD"/>
    <w:rsid w:val="009D335E"/>
    <w:rsid w:val="009D408D"/>
    <w:rsid w:val="009D4578"/>
    <w:rsid w:val="009D49FC"/>
    <w:rsid w:val="009E044C"/>
    <w:rsid w:val="009E08ED"/>
    <w:rsid w:val="009E0D1E"/>
    <w:rsid w:val="009E3198"/>
    <w:rsid w:val="009E3359"/>
    <w:rsid w:val="009E391C"/>
    <w:rsid w:val="009E3F4E"/>
    <w:rsid w:val="009E5D69"/>
    <w:rsid w:val="009E68AF"/>
    <w:rsid w:val="009E7409"/>
    <w:rsid w:val="009E792F"/>
    <w:rsid w:val="009F1E89"/>
    <w:rsid w:val="009F2E0C"/>
    <w:rsid w:val="009F2F56"/>
    <w:rsid w:val="009F362A"/>
    <w:rsid w:val="009F365A"/>
    <w:rsid w:val="009F3EF0"/>
    <w:rsid w:val="009F4C5F"/>
    <w:rsid w:val="009F57E2"/>
    <w:rsid w:val="009F5DDD"/>
    <w:rsid w:val="009F6D6B"/>
    <w:rsid w:val="009F7FE0"/>
    <w:rsid w:val="00A00A1F"/>
    <w:rsid w:val="00A02B84"/>
    <w:rsid w:val="00A0536D"/>
    <w:rsid w:val="00A0542B"/>
    <w:rsid w:val="00A05524"/>
    <w:rsid w:val="00A069E8"/>
    <w:rsid w:val="00A0708C"/>
    <w:rsid w:val="00A10717"/>
    <w:rsid w:val="00A12336"/>
    <w:rsid w:val="00A12928"/>
    <w:rsid w:val="00A13A23"/>
    <w:rsid w:val="00A142CB"/>
    <w:rsid w:val="00A1502D"/>
    <w:rsid w:val="00A1561F"/>
    <w:rsid w:val="00A1579D"/>
    <w:rsid w:val="00A16064"/>
    <w:rsid w:val="00A17A3A"/>
    <w:rsid w:val="00A17D88"/>
    <w:rsid w:val="00A20224"/>
    <w:rsid w:val="00A21C2E"/>
    <w:rsid w:val="00A22CEA"/>
    <w:rsid w:val="00A2357B"/>
    <w:rsid w:val="00A23E31"/>
    <w:rsid w:val="00A24CBC"/>
    <w:rsid w:val="00A2688F"/>
    <w:rsid w:val="00A305C7"/>
    <w:rsid w:val="00A34367"/>
    <w:rsid w:val="00A35321"/>
    <w:rsid w:val="00A3785F"/>
    <w:rsid w:val="00A41903"/>
    <w:rsid w:val="00A41929"/>
    <w:rsid w:val="00A4314A"/>
    <w:rsid w:val="00A43312"/>
    <w:rsid w:val="00A43A34"/>
    <w:rsid w:val="00A4429E"/>
    <w:rsid w:val="00A44825"/>
    <w:rsid w:val="00A45451"/>
    <w:rsid w:val="00A46A2D"/>
    <w:rsid w:val="00A4723E"/>
    <w:rsid w:val="00A50086"/>
    <w:rsid w:val="00A50202"/>
    <w:rsid w:val="00A511A2"/>
    <w:rsid w:val="00A51E85"/>
    <w:rsid w:val="00A524E6"/>
    <w:rsid w:val="00A526FF"/>
    <w:rsid w:val="00A5319D"/>
    <w:rsid w:val="00A53589"/>
    <w:rsid w:val="00A53DAC"/>
    <w:rsid w:val="00A57142"/>
    <w:rsid w:val="00A6020A"/>
    <w:rsid w:val="00A604CF"/>
    <w:rsid w:val="00A609A9"/>
    <w:rsid w:val="00A619BE"/>
    <w:rsid w:val="00A61E3B"/>
    <w:rsid w:val="00A6215B"/>
    <w:rsid w:val="00A65DE6"/>
    <w:rsid w:val="00A65DEA"/>
    <w:rsid w:val="00A66F6F"/>
    <w:rsid w:val="00A67449"/>
    <w:rsid w:val="00A675E5"/>
    <w:rsid w:val="00A71A17"/>
    <w:rsid w:val="00A737D9"/>
    <w:rsid w:val="00A73C66"/>
    <w:rsid w:val="00A74DAC"/>
    <w:rsid w:val="00A7551B"/>
    <w:rsid w:val="00A76181"/>
    <w:rsid w:val="00A8001B"/>
    <w:rsid w:val="00A818D7"/>
    <w:rsid w:val="00A81D9A"/>
    <w:rsid w:val="00A83A90"/>
    <w:rsid w:val="00A84B18"/>
    <w:rsid w:val="00A8558F"/>
    <w:rsid w:val="00A8591A"/>
    <w:rsid w:val="00A8593C"/>
    <w:rsid w:val="00A861B6"/>
    <w:rsid w:val="00A869F5"/>
    <w:rsid w:val="00A87CC3"/>
    <w:rsid w:val="00A90BDE"/>
    <w:rsid w:val="00A94A2D"/>
    <w:rsid w:val="00A96645"/>
    <w:rsid w:val="00AA00F1"/>
    <w:rsid w:val="00AA03AE"/>
    <w:rsid w:val="00AA06CF"/>
    <w:rsid w:val="00AA37B0"/>
    <w:rsid w:val="00AA443B"/>
    <w:rsid w:val="00AA5259"/>
    <w:rsid w:val="00AA53DA"/>
    <w:rsid w:val="00AA53EB"/>
    <w:rsid w:val="00AA5485"/>
    <w:rsid w:val="00AA6E41"/>
    <w:rsid w:val="00AA728D"/>
    <w:rsid w:val="00AA7291"/>
    <w:rsid w:val="00AA7D56"/>
    <w:rsid w:val="00AB0A7F"/>
    <w:rsid w:val="00AB1FF3"/>
    <w:rsid w:val="00AB265F"/>
    <w:rsid w:val="00AB2D6D"/>
    <w:rsid w:val="00AB3A05"/>
    <w:rsid w:val="00AB43CA"/>
    <w:rsid w:val="00AB4D1E"/>
    <w:rsid w:val="00AB608A"/>
    <w:rsid w:val="00AB6165"/>
    <w:rsid w:val="00AB6308"/>
    <w:rsid w:val="00AB740A"/>
    <w:rsid w:val="00AC06AD"/>
    <w:rsid w:val="00AC0CE6"/>
    <w:rsid w:val="00AC12DE"/>
    <w:rsid w:val="00AC19AB"/>
    <w:rsid w:val="00AC1A7E"/>
    <w:rsid w:val="00AC26F2"/>
    <w:rsid w:val="00AC3B62"/>
    <w:rsid w:val="00AC4614"/>
    <w:rsid w:val="00AC6016"/>
    <w:rsid w:val="00AC7246"/>
    <w:rsid w:val="00AC7A7F"/>
    <w:rsid w:val="00AD003F"/>
    <w:rsid w:val="00AD0688"/>
    <w:rsid w:val="00AD0758"/>
    <w:rsid w:val="00AD0D12"/>
    <w:rsid w:val="00AD2A32"/>
    <w:rsid w:val="00AD5586"/>
    <w:rsid w:val="00AD562D"/>
    <w:rsid w:val="00AD66F7"/>
    <w:rsid w:val="00AD7768"/>
    <w:rsid w:val="00AE0A24"/>
    <w:rsid w:val="00AE36FD"/>
    <w:rsid w:val="00AE44B9"/>
    <w:rsid w:val="00AE44DD"/>
    <w:rsid w:val="00AE48EF"/>
    <w:rsid w:val="00AE50E1"/>
    <w:rsid w:val="00AE5BFB"/>
    <w:rsid w:val="00AF3CB3"/>
    <w:rsid w:val="00AF4564"/>
    <w:rsid w:val="00AF5495"/>
    <w:rsid w:val="00AF5C3D"/>
    <w:rsid w:val="00AF66A6"/>
    <w:rsid w:val="00AF6EC5"/>
    <w:rsid w:val="00AF79BB"/>
    <w:rsid w:val="00AF7F94"/>
    <w:rsid w:val="00B0048B"/>
    <w:rsid w:val="00B00BD0"/>
    <w:rsid w:val="00B00C46"/>
    <w:rsid w:val="00B04B1C"/>
    <w:rsid w:val="00B05857"/>
    <w:rsid w:val="00B06905"/>
    <w:rsid w:val="00B07B9E"/>
    <w:rsid w:val="00B07E52"/>
    <w:rsid w:val="00B10653"/>
    <w:rsid w:val="00B116E1"/>
    <w:rsid w:val="00B12C32"/>
    <w:rsid w:val="00B13ACD"/>
    <w:rsid w:val="00B14F29"/>
    <w:rsid w:val="00B175EC"/>
    <w:rsid w:val="00B17E0C"/>
    <w:rsid w:val="00B20E3C"/>
    <w:rsid w:val="00B24B71"/>
    <w:rsid w:val="00B250D0"/>
    <w:rsid w:val="00B2552F"/>
    <w:rsid w:val="00B25E95"/>
    <w:rsid w:val="00B266A6"/>
    <w:rsid w:val="00B27091"/>
    <w:rsid w:val="00B27BEE"/>
    <w:rsid w:val="00B27C8C"/>
    <w:rsid w:val="00B300B1"/>
    <w:rsid w:val="00B30F12"/>
    <w:rsid w:val="00B30F9D"/>
    <w:rsid w:val="00B323EA"/>
    <w:rsid w:val="00B330E3"/>
    <w:rsid w:val="00B35480"/>
    <w:rsid w:val="00B355BE"/>
    <w:rsid w:val="00B3604C"/>
    <w:rsid w:val="00B363AA"/>
    <w:rsid w:val="00B40400"/>
    <w:rsid w:val="00B40761"/>
    <w:rsid w:val="00B43258"/>
    <w:rsid w:val="00B45431"/>
    <w:rsid w:val="00B458CB"/>
    <w:rsid w:val="00B469CB"/>
    <w:rsid w:val="00B50832"/>
    <w:rsid w:val="00B50D32"/>
    <w:rsid w:val="00B5241D"/>
    <w:rsid w:val="00B52CDD"/>
    <w:rsid w:val="00B53696"/>
    <w:rsid w:val="00B53852"/>
    <w:rsid w:val="00B53F65"/>
    <w:rsid w:val="00B55BF7"/>
    <w:rsid w:val="00B55D8D"/>
    <w:rsid w:val="00B56DE0"/>
    <w:rsid w:val="00B56FC6"/>
    <w:rsid w:val="00B57E67"/>
    <w:rsid w:val="00B60287"/>
    <w:rsid w:val="00B620F0"/>
    <w:rsid w:val="00B62C43"/>
    <w:rsid w:val="00B631D9"/>
    <w:rsid w:val="00B63386"/>
    <w:rsid w:val="00B63468"/>
    <w:rsid w:val="00B6428E"/>
    <w:rsid w:val="00B65818"/>
    <w:rsid w:val="00B66100"/>
    <w:rsid w:val="00B67252"/>
    <w:rsid w:val="00B67D0F"/>
    <w:rsid w:val="00B70311"/>
    <w:rsid w:val="00B72653"/>
    <w:rsid w:val="00B72A6F"/>
    <w:rsid w:val="00B7604D"/>
    <w:rsid w:val="00B77BBB"/>
    <w:rsid w:val="00B802E0"/>
    <w:rsid w:val="00B80A00"/>
    <w:rsid w:val="00B80BFF"/>
    <w:rsid w:val="00B829D4"/>
    <w:rsid w:val="00B82CC2"/>
    <w:rsid w:val="00B84ABA"/>
    <w:rsid w:val="00B854EB"/>
    <w:rsid w:val="00B85567"/>
    <w:rsid w:val="00B85AF7"/>
    <w:rsid w:val="00B901C7"/>
    <w:rsid w:val="00B91893"/>
    <w:rsid w:val="00B9193B"/>
    <w:rsid w:val="00B920CD"/>
    <w:rsid w:val="00B9229D"/>
    <w:rsid w:val="00B929C0"/>
    <w:rsid w:val="00B930AE"/>
    <w:rsid w:val="00B93974"/>
    <w:rsid w:val="00B93FCC"/>
    <w:rsid w:val="00B9455D"/>
    <w:rsid w:val="00B965E1"/>
    <w:rsid w:val="00B97228"/>
    <w:rsid w:val="00BA1B07"/>
    <w:rsid w:val="00BA4067"/>
    <w:rsid w:val="00BA518A"/>
    <w:rsid w:val="00BA52E2"/>
    <w:rsid w:val="00BA7ECE"/>
    <w:rsid w:val="00BB0B81"/>
    <w:rsid w:val="00BB0E5A"/>
    <w:rsid w:val="00BB51BD"/>
    <w:rsid w:val="00BB5764"/>
    <w:rsid w:val="00BB61E4"/>
    <w:rsid w:val="00BB651B"/>
    <w:rsid w:val="00BC131B"/>
    <w:rsid w:val="00BC1A06"/>
    <w:rsid w:val="00BC1A99"/>
    <w:rsid w:val="00BC2120"/>
    <w:rsid w:val="00BC32AF"/>
    <w:rsid w:val="00BC3B76"/>
    <w:rsid w:val="00BC5004"/>
    <w:rsid w:val="00BC636A"/>
    <w:rsid w:val="00BC68BF"/>
    <w:rsid w:val="00BC759C"/>
    <w:rsid w:val="00BD173F"/>
    <w:rsid w:val="00BD1C7C"/>
    <w:rsid w:val="00BD3124"/>
    <w:rsid w:val="00BE1512"/>
    <w:rsid w:val="00BE2125"/>
    <w:rsid w:val="00BE4B3E"/>
    <w:rsid w:val="00BE4C69"/>
    <w:rsid w:val="00BE6385"/>
    <w:rsid w:val="00BF0219"/>
    <w:rsid w:val="00BF0270"/>
    <w:rsid w:val="00BF11AF"/>
    <w:rsid w:val="00BF2B1F"/>
    <w:rsid w:val="00BF348A"/>
    <w:rsid w:val="00BF35C4"/>
    <w:rsid w:val="00BF5B76"/>
    <w:rsid w:val="00BF5BE1"/>
    <w:rsid w:val="00BF5CCA"/>
    <w:rsid w:val="00BF666B"/>
    <w:rsid w:val="00BF70C5"/>
    <w:rsid w:val="00BF7FE9"/>
    <w:rsid w:val="00C02E69"/>
    <w:rsid w:val="00C046C6"/>
    <w:rsid w:val="00C0690F"/>
    <w:rsid w:val="00C1173B"/>
    <w:rsid w:val="00C1180D"/>
    <w:rsid w:val="00C1197E"/>
    <w:rsid w:val="00C11D01"/>
    <w:rsid w:val="00C124B2"/>
    <w:rsid w:val="00C13147"/>
    <w:rsid w:val="00C144A8"/>
    <w:rsid w:val="00C15789"/>
    <w:rsid w:val="00C15949"/>
    <w:rsid w:val="00C176C2"/>
    <w:rsid w:val="00C17D88"/>
    <w:rsid w:val="00C23620"/>
    <w:rsid w:val="00C24A98"/>
    <w:rsid w:val="00C2511F"/>
    <w:rsid w:val="00C25533"/>
    <w:rsid w:val="00C3354C"/>
    <w:rsid w:val="00C339B5"/>
    <w:rsid w:val="00C34438"/>
    <w:rsid w:val="00C3494A"/>
    <w:rsid w:val="00C3565B"/>
    <w:rsid w:val="00C36517"/>
    <w:rsid w:val="00C3663F"/>
    <w:rsid w:val="00C36C44"/>
    <w:rsid w:val="00C409C0"/>
    <w:rsid w:val="00C440A9"/>
    <w:rsid w:val="00C442B7"/>
    <w:rsid w:val="00C45A98"/>
    <w:rsid w:val="00C46B63"/>
    <w:rsid w:val="00C46B98"/>
    <w:rsid w:val="00C47A38"/>
    <w:rsid w:val="00C47B9B"/>
    <w:rsid w:val="00C50036"/>
    <w:rsid w:val="00C5269B"/>
    <w:rsid w:val="00C5275D"/>
    <w:rsid w:val="00C52E14"/>
    <w:rsid w:val="00C5355C"/>
    <w:rsid w:val="00C558A8"/>
    <w:rsid w:val="00C563E3"/>
    <w:rsid w:val="00C63E70"/>
    <w:rsid w:val="00C642F8"/>
    <w:rsid w:val="00C6435B"/>
    <w:rsid w:val="00C645B9"/>
    <w:rsid w:val="00C64842"/>
    <w:rsid w:val="00C6722A"/>
    <w:rsid w:val="00C708FB"/>
    <w:rsid w:val="00C71223"/>
    <w:rsid w:val="00C719C9"/>
    <w:rsid w:val="00C71AEB"/>
    <w:rsid w:val="00C72BB2"/>
    <w:rsid w:val="00C73225"/>
    <w:rsid w:val="00C7333E"/>
    <w:rsid w:val="00C73D52"/>
    <w:rsid w:val="00C73DE1"/>
    <w:rsid w:val="00C73EC4"/>
    <w:rsid w:val="00C7555A"/>
    <w:rsid w:val="00C75875"/>
    <w:rsid w:val="00C75877"/>
    <w:rsid w:val="00C7592D"/>
    <w:rsid w:val="00C75A30"/>
    <w:rsid w:val="00C768F6"/>
    <w:rsid w:val="00C76A71"/>
    <w:rsid w:val="00C7712C"/>
    <w:rsid w:val="00C80154"/>
    <w:rsid w:val="00C80A50"/>
    <w:rsid w:val="00C80AFB"/>
    <w:rsid w:val="00C81F17"/>
    <w:rsid w:val="00C82BBC"/>
    <w:rsid w:val="00C834A8"/>
    <w:rsid w:val="00C843A9"/>
    <w:rsid w:val="00C846A5"/>
    <w:rsid w:val="00C84A66"/>
    <w:rsid w:val="00C85340"/>
    <w:rsid w:val="00C85C04"/>
    <w:rsid w:val="00C92412"/>
    <w:rsid w:val="00C92F14"/>
    <w:rsid w:val="00C93436"/>
    <w:rsid w:val="00C9474E"/>
    <w:rsid w:val="00C95B37"/>
    <w:rsid w:val="00C96268"/>
    <w:rsid w:val="00C96AAD"/>
    <w:rsid w:val="00CA0C92"/>
    <w:rsid w:val="00CA2A59"/>
    <w:rsid w:val="00CA443F"/>
    <w:rsid w:val="00CA47E0"/>
    <w:rsid w:val="00CA4BF5"/>
    <w:rsid w:val="00CA53F7"/>
    <w:rsid w:val="00CA5438"/>
    <w:rsid w:val="00CA5A27"/>
    <w:rsid w:val="00CA67D6"/>
    <w:rsid w:val="00CA792B"/>
    <w:rsid w:val="00CB0549"/>
    <w:rsid w:val="00CB0B3E"/>
    <w:rsid w:val="00CB2327"/>
    <w:rsid w:val="00CB266A"/>
    <w:rsid w:val="00CB3B30"/>
    <w:rsid w:val="00CB3E72"/>
    <w:rsid w:val="00CB4DD7"/>
    <w:rsid w:val="00CB5ABD"/>
    <w:rsid w:val="00CB64A2"/>
    <w:rsid w:val="00CB67D2"/>
    <w:rsid w:val="00CB6BBA"/>
    <w:rsid w:val="00CB7AA1"/>
    <w:rsid w:val="00CC0EF2"/>
    <w:rsid w:val="00CC110D"/>
    <w:rsid w:val="00CC174B"/>
    <w:rsid w:val="00CC209B"/>
    <w:rsid w:val="00CC27A1"/>
    <w:rsid w:val="00CC3044"/>
    <w:rsid w:val="00CC4DF0"/>
    <w:rsid w:val="00CC526F"/>
    <w:rsid w:val="00CD0D26"/>
    <w:rsid w:val="00CD13C9"/>
    <w:rsid w:val="00CD1C35"/>
    <w:rsid w:val="00CD2986"/>
    <w:rsid w:val="00CD2FA8"/>
    <w:rsid w:val="00CD3D34"/>
    <w:rsid w:val="00CD44AF"/>
    <w:rsid w:val="00CD57D7"/>
    <w:rsid w:val="00CD71E6"/>
    <w:rsid w:val="00CE0D51"/>
    <w:rsid w:val="00CE1B3F"/>
    <w:rsid w:val="00CE1DDE"/>
    <w:rsid w:val="00CE2DED"/>
    <w:rsid w:val="00CE363C"/>
    <w:rsid w:val="00CE3EA9"/>
    <w:rsid w:val="00CE430C"/>
    <w:rsid w:val="00CE538C"/>
    <w:rsid w:val="00CE7519"/>
    <w:rsid w:val="00CE7973"/>
    <w:rsid w:val="00CF26B8"/>
    <w:rsid w:val="00CF45DE"/>
    <w:rsid w:val="00CF49CE"/>
    <w:rsid w:val="00CF5C9C"/>
    <w:rsid w:val="00CF62CE"/>
    <w:rsid w:val="00CF67EA"/>
    <w:rsid w:val="00CF6E2F"/>
    <w:rsid w:val="00CF6FC1"/>
    <w:rsid w:val="00CF73DB"/>
    <w:rsid w:val="00CF7A3F"/>
    <w:rsid w:val="00CF7D91"/>
    <w:rsid w:val="00CF7E12"/>
    <w:rsid w:val="00D01693"/>
    <w:rsid w:val="00D050AD"/>
    <w:rsid w:val="00D11EE6"/>
    <w:rsid w:val="00D12EA1"/>
    <w:rsid w:val="00D1465D"/>
    <w:rsid w:val="00D15132"/>
    <w:rsid w:val="00D152F1"/>
    <w:rsid w:val="00D15DA5"/>
    <w:rsid w:val="00D21083"/>
    <w:rsid w:val="00D22078"/>
    <w:rsid w:val="00D232E5"/>
    <w:rsid w:val="00D26126"/>
    <w:rsid w:val="00D26254"/>
    <w:rsid w:val="00D26385"/>
    <w:rsid w:val="00D27CAF"/>
    <w:rsid w:val="00D30EB8"/>
    <w:rsid w:val="00D31B77"/>
    <w:rsid w:val="00D321E5"/>
    <w:rsid w:val="00D329EC"/>
    <w:rsid w:val="00D33082"/>
    <w:rsid w:val="00D33C7F"/>
    <w:rsid w:val="00D33DC4"/>
    <w:rsid w:val="00D41A5E"/>
    <w:rsid w:val="00D41FCA"/>
    <w:rsid w:val="00D435E5"/>
    <w:rsid w:val="00D459FF"/>
    <w:rsid w:val="00D46C7E"/>
    <w:rsid w:val="00D5161A"/>
    <w:rsid w:val="00D51809"/>
    <w:rsid w:val="00D52901"/>
    <w:rsid w:val="00D52A70"/>
    <w:rsid w:val="00D52CAD"/>
    <w:rsid w:val="00D53703"/>
    <w:rsid w:val="00D548CD"/>
    <w:rsid w:val="00D553CE"/>
    <w:rsid w:val="00D557AA"/>
    <w:rsid w:val="00D56C41"/>
    <w:rsid w:val="00D57327"/>
    <w:rsid w:val="00D60ACD"/>
    <w:rsid w:val="00D62762"/>
    <w:rsid w:val="00D63ABE"/>
    <w:rsid w:val="00D63C93"/>
    <w:rsid w:val="00D66271"/>
    <w:rsid w:val="00D662A7"/>
    <w:rsid w:val="00D66BBC"/>
    <w:rsid w:val="00D703DC"/>
    <w:rsid w:val="00D71DED"/>
    <w:rsid w:val="00D72222"/>
    <w:rsid w:val="00D72256"/>
    <w:rsid w:val="00D72E51"/>
    <w:rsid w:val="00D747CC"/>
    <w:rsid w:val="00D7667F"/>
    <w:rsid w:val="00D77A82"/>
    <w:rsid w:val="00D80713"/>
    <w:rsid w:val="00D808AC"/>
    <w:rsid w:val="00D845D0"/>
    <w:rsid w:val="00D874DA"/>
    <w:rsid w:val="00D87F8C"/>
    <w:rsid w:val="00D90FBF"/>
    <w:rsid w:val="00D92D3C"/>
    <w:rsid w:val="00D93867"/>
    <w:rsid w:val="00D94035"/>
    <w:rsid w:val="00D94121"/>
    <w:rsid w:val="00D95E0F"/>
    <w:rsid w:val="00D968E8"/>
    <w:rsid w:val="00DA11C7"/>
    <w:rsid w:val="00DA2513"/>
    <w:rsid w:val="00DA2565"/>
    <w:rsid w:val="00DA2BC0"/>
    <w:rsid w:val="00DA314C"/>
    <w:rsid w:val="00DA51FA"/>
    <w:rsid w:val="00DA598C"/>
    <w:rsid w:val="00DA5BC1"/>
    <w:rsid w:val="00DA5EDD"/>
    <w:rsid w:val="00DA6B54"/>
    <w:rsid w:val="00DA7833"/>
    <w:rsid w:val="00DA7900"/>
    <w:rsid w:val="00DB05BA"/>
    <w:rsid w:val="00DB0B52"/>
    <w:rsid w:val="00DB0BE8"/>
    <w:rsid w:val="00DB1F14"/>
    <w:rsid w:val="00DB2422"/>
    <w:rsid w:val="00DB4B7E"/>
    <w:rsid w:val="00DB6770"/>
    <w:rsid w:val="00DC006A"/>
    <w:rsid w:val="00DC1C59"/>
    <w:rsid w:val="00DC3786"/>
    <w:rsid w:val="00DC55DB"/>
    <w:rsid w:val="00DC5A73"/>
    <w:rsid w:val="00DC5C00"/>
    <w:rsid w:val="00DC6238"/>
    <w:rsid w:val="00DC6890"/>
    <w:rsid w:val="00DC6EB0"/>
    <w:rsid w:val="00DC7067"/>
    <w:rsid w:val="00DD0C1D"/>
    <w:rsid w:val="00DD4942"/>
    <w:rsid w:val="00DD7A7A"/>
    <w:rsid w:val="00DE17C5"/>
    <w:rsid w:val="00DE1C6F"/>
    <w:rsid w:val="00DE2A07"/>
    <w:rsid w:val="00DE2BC3"/>
    <w:rsid w:val="00DE5A77"/>
    <w:rsid w:val="00DE6E7D"/>
    <w:rsid w:val="00DF0329"/>
    <w:rsid w:val="00DF0DF4"/>
    <w:rsid w:val="00DF10E2"/>
    <w:rsid w:val="00DF1229"/>
    <w:rsid w:val="00DF3D81"/>
    <w:rsid w:val="00DF48A2"/>
    <w:rsid w:val="00DF4B11"/>
    <w:rsid w:val="00DF7416"/>
    <w:rsid w:val="00E00C61"/>
    <w:rsid w:val="00E03227"/>
    <w:rsid w:val="00E07D75"/>
    <w:rsid w:val="00E11411"/>
    <w:rsid w:val="00E11E3B"/>
    <w:rsid w:val="00E120C2"/>
    <w:rsid w:val="00E129C2"/>
    <w:rsid w:val="00E14490"/>
    <w:rsid w:val="00E149C3"/>
    <w:rsid w:val="00E15DAE"/>
    <w:rsid w:val="00E17B22"/>
    <w:rsid w:val="00E21ECF"/>
    <w:rsid w:val="00E227CC"/>
    <w:rsid w:val="00E23B0B"/>
    <w:rsid w:val="00E240A4"/>
    <w:rsid w:val="00E24DB9"/>
    <w:rsid w:val="00E25195"/>
    <w:rsid w:val="00E25919"/>
    <w:rsid w:val="00E265F3"/>
    <w:rsid w:val="00E26A99"/>
    <w:rsid w:val="00E27136"/>
    <w:rsid w:val="00E274BC"/>
    <w:rsid w:val="00E27B1E"/>
    <w:rsid w:val="00E303BB"/>
    <w:rsid w:val="00E30B78"/>
    <w:rsid w:val="00E32398"/>
    <w:rsid w:val="00E34ADA"/>
    <w:rsid w:val="00E34D26"/>
    <w:rsid w:val="00E40CB0"/>
    <w:rsid w:val="00E41D10"/>
    <w:rsid w:val="00E4410C"/>
    <w:rsid w:val="00E44BDF"/>
    <w:rsid w:val="00E45016"/>
    <w:rsid w:val="00E467C2"/>
    <w:rsid w:val="00E477B6"/>
    <w:rsid w:val="00E504AF"/>
    <w:rsid w:val="00E50C83"/>
    <w:rsid w:val="00E513BF"/>
    <w:rsid w:val="00E538CE"/>
    <w:rsid w:val="00E53A12"/>
    <w:rsid w:val="00E54757"/>
    <w:rsid w:val="00E54DC8"/>
    <w:rsid w:val="00E55D24"/>
    <w:rsid w:val="00E56327"/>
    <w:rsid w:val="00E56A21"/>
    <w:rsid w:val="00E56BD5"/>
    <w:rsid w:val="00E57082"/>
    <w:rsid w:val="00E6117F"/>
    <w:rsid w:val="00E616B4"/>
    <w:rsid w:val="00E62EC7"/>
    <w:rsid w:val="00E63458"/>
    <w:rsid w:val="00E6427E"/>
    <w:rsid w:val="00E64DA3"/>
    <w:rsid w:val="00E654B4"/>
    <w:rsid w:val="00E65E8E"/>
    <w:rsid w:val="00E67C4A"/>
    <w:rsid w:val="00E70449"/>
    <w:rsid w:val="00E711CB"/>
    <w:rsid w:val="00E7366D"/>
    <w:rsid w:val="00E739E3"/>
    <w:rsid w:val="00E73D56"/>
    <w:rsid w:val="00E7604C"/>
    <w:rsid w:val="00E83140"/>
    <w:rsid w:val="00E842CD"/>
    <w:rsid w:val="00E85883"/>
    <w:rsid w:val="00E86F4E"/>
    <w:rsid w:val="00E8708D"/>
    <w:rsid w:val="00E87383"/>
    <w:rsid w:val="00E876FE"/>
    <w:rsid w:val="00E87754"/>
    <w:rsid w:val="00E87868"/>
    <w:rsid w:val="00E92875"/>
    <w:rsid w:val="00E94CF7"/>
    <w:rsid w:val="00E95B85"/>
    <w:rsid w:val="00E974CE"/>
    <w:rsid w:val="00EA0FEE"/>
    <w:rsid w:val="00EA19B8"/>
    <w:rsid w:val="00EA2430"/>
    <w:rsid w:val="00EA2BC2"/>
    <w:rsid w:val="00EA364C"/>
    <w:rsid w:val="00EA3E22"/>
    <w:rsid w:val="00EA3F1E"/>
    <w:rsid w:val="00EA4D99"/>
    <w:rsid w:val="00EA69AE"/>
    <w:rsid w:val="00EA69C8"/>
    <w:rsid w:val="00EA72DC"/>
    <w:rsid w:val="00EB1858"/>
    <w:rsid w:val="00EB31C9"/>
    <w:rsid w:val="00EB42F8"/>
    <w:rsid w:val="00EB57ED"/>
    <w:rsid w:val="00EB6B1B"/>
    <w:rsid w:val="00EB6BDA"/>
    <w:rsid w:val="00EB78CA"/>
    <w:rsid w:val="00EB7E65"/>
    <w:rsid w:val="00EC0474"/>
    <w:rsid w:val="00EC133E"/>
    <w:rsid w:val="00EC3810"/>
    <w:rsid w:val="00EC3D5A"/>
    <w:rsid w:val="00EC4F37"/>
    <w:rsid w:val="00ED016B"/>
    <w:rsid w:val="00ED12F5"/>
    <w:rsid w:val="00ED1A96"/>
    <w:rsid w:val="00ED2F19"/>
    <w:rsid w:val="00ED34D8"/>
    <w:rsid w:val="00ED3B9F"/>
    <w:rsid w:val="00ED4ED3"/>
    <w:rsid w:val="00ED50BA"/>
    <w:rsid w:val="00ED5527"/>
    <w:rsid w:val="00ED5C94"/>
    <w:rsid w:val="00EE1D46"/>
    <w:rsid w:val="00EE295F"/>
    <w:rsid w:val="00EE3DD1"/>
    <w:rsid w:val="00EE4E7F"/>
    <w:rsid w:val="00EE5DBD"/>
    <w:rsid w:val="00EE6593"/>
    <w:rsid w:val="00EE7072"/>
    <w:rsid w:val="00EF01DD"/>
    <w:rsid w:val="00EF1572"/>
    <w:rsid w:val="00EF3B93"/>
    <w:rsid w:val="00EF3C89"/>
    <w:rsid w:val="00EF4538"/>
    <w:rsid w:val="00EF7010"/>
    <w:rsid w:val="00F01C78"/>
    <w:rsid w:val="00F01DC9"/>
    <w:rsid w:val="00F02024"/>
    <w:rsid w:val="00F03A92"/>
    <w:rsid w:val="00F045F7"/>
    <w:rsid w:val="00F04F81"/>
    <w:rsid w:val="00F07FAD"/>
    <w:rsid w:val="00F113E6"/>
    <w:rsid w:val="00F122A6"/>
    <w:rsid w:val="00F12624"/>
    <w:rsid w:val="00F12635"/>
    <w:rsid w:val="00F136C0"/>
    <w:rsid w:val="00F14B96"/>
    <w:rsid w:val="00F15A76"/>
    <w:rsid w:val="00F16F27"/>
    <w:rsid w:val="00F17CFF"/>
    <w:rsid w:val="00F20AA7"/>
    <w:rsid w:val="00F21E60"/>
    <w:rsid w:val="00F22B19"/>
    <w:rsid w:val="00F22D83"/>
    <w:rsid w:val="00F24A20"/>
    <w:rsid w:val="00F25CDC"/>
    <w:rsid w:val="00F26B21"/>
    <w:rsid w:val="00F2761C"/>
    <w:rsid w:val="00F278FB"/>
    <w:rsid w:val="00F31269"/>
    <w:rsid w:val="00F331FC"/>
    <w:rsid w:val="00F3398D"/>
    <w:rsid w:val="00F356D3"/>
    <w:rsid w:val="00F35D55"/>
    <w:rsid w:val="00F36457"/>
    <w:rsid w:val="00F3722D"/>
    <w:rsid w:val="00F37688"/>
    <w:rsid w:val="00F37ED9"/>
    <w:rsid w:val="00F4058D"/>
    <w:rsid w:val="00F41A87"/>
    <w:rsid w:val="00F4362A"/>
    <w:rsid w:val="00F438A5"/>
    <w:rsid w:val="00F45AFC"/>
    <w:rsid w:val="00F46B6F"/>
    <w:rsid w:val="00F47145"/>
    <w:rsid w:val="00F51AAF"/>
    <w:rsid w:val="00F52819"/>
    <w:rsid w:val="00F52FB2"/>
    <w:rsid w:val="00F535F6"/>
    <w:rsid w:val="00F53B9D"/>
    <w:rsid w:val="00F546BB"/>
    <w:rsid w:val="00F60954"/>
    <w:rsid w:val="00F61F07"/>
    <w:rsid w:val="00F63471"/>
    <w:rsid w:val="00F6607A"/>
    <w:rsid w:val="00F665D4"/>
    <w:rsid w:val="00F6710B"/>
    <w:rsid w:val="00F673D3"/>
    <w:rsid w:val="00F67D15"/>
    <w:rsid w:val="00F703BA"/>
    <w:rsid w:val="00F72C68"/>
    <w:rsid w:val="00F73F96"/>
    <w:rsid w:val="00F740F1"/>
    <w:rsid w:val="00F76278"/>
    <w:rsid w:val="00F7682B"/>
    <w:rsid w:val="00F77403"/>
    <w:rsid w:val="00F80512"/>
    <w:rsid w:val="00F84D0E"/>
    <w:rsid w:val="00F85615"/>
    <w:rsid w:val="00F87BCD"/>
    <w:rsid w:val="00F906EB"/>
    <w:rsid w:val="00F918FC"/>
    <w:rsid w:val="00F928D3"/>
    <w:rsid w:val="00F93894"/>
    <w:rsid w:val="00F945BD"/>
    <w:rsid w:val="00F9583D"/>
    <w:rsid w:val="00F96579"/>
    <w:rsid w:val="00F970C0"/>
    <w:rsid w:val="00F97C2B"/>
    <w:rsid w:val="00FA0FF0"/>
    <w:rsid w:val="00FA1F67"/>
    <w:rsid w:val="00FA3481"/>
    <w:rsid w:val="00FA3677"/>
    <w:rsid w:val="00FA3A28"/>
    <w:rsid w:val="00FA4310"/>
    <w:rsid w:val="00FA4984"/>
    <w:rsid w:val="00FA58A9"/>
    <w:rsid w:val="00FA675B"/>
    <w:rsid w:val="00FA6885"/>
    <w:rsid w:val="00FA69DF"/>
    <w:rsid w:val="00FA6E00"/>
    <w:rsid w:val="00FA7A15"/>
    <w:rsid w:val="00FA7EB0"/>
    <w:rsid w:val="00FB179C"/>
    <w:rsid w:val="00FC11E2"/>
    <w:rsid w:val="00FC239C"/>
    <w:rsid w:val="00FC4435"/>
    <w:rsid w:val="00FC526A"/>
    <w:rsid w:val="00FD0933"/>
    <w:rsid w:val="00FD0B93"/>
    <w:rsid w:val="00FD1238"/>
    <w:rsid w:val="00FD3818"/>
    <w:rsid w:val="00FD4B96"/>
    <w:rsid w:val="00FD62BA"/>
    <w:rsid w:val="00FD66B2"/>
    <w:rsid w:val="00FD7547"/>
    <w:rsid w:val="00FD7809"/>
    <w:rsid w:val="00FD79DF"/>
    <w:rsid w:val="00FE11B9"/>
    <w:rsid w:val="00FE1B6B"/>
    <w:rsid w:val="00FE1C12"/>
    <w:rsid w:val="00FE4420"/>
    <w:rsid w:val="00FE4B4B"/>
    <w:rsid w:val="00FE799D"/>
    <w:rsid w:val="00FE7BEB"/>
    <w:rsid w:val="00FF0389"/>
    <w:rsid w:val="00FF0BE6"/>
    <w:rsid w:val="00FF0ED6"/>
    <w:rsid w:val="00FF148D"/>
    <w:rsid w:val="00FF151F"/>
    <w:rsid w:val="00FF188A"/>
    <w:rsid w:val="00FF1D76"/>
    <w:rsid w:val="00FF5770"/>
    <w:rsid w:val="00FF676D"/>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8B9772"/>
  <w15:docId w15:val="{54F20672-0C28-4B39-B356-D854305BF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20DC"/>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qFormat/>
    <w:rsid w:val="004A20DC"/>
    <w:pPr>
      <w:keepNext/>
      <w:autoSpaceDE w:val="0"/>
      <w:autoSpaceDN w:val="0"/>
      <w:adjustRightInd w:val="0"/>
      <w:jc w:val="center"/>
      <w:outlineLvl w:val="0"/>
    </w:pPr>
    <w:rPr>
      <w:rFonts w:ascii="BernhardMod BT" w:hAnsi="BernhardMod BT"/>
      <w:b/>
      <w:bCs/>
      <w:sz w:val="28"/>
      <w:szCs w:val="28"/>
    </w:rPr>
  </w:style>
  <w:style w:type="paragraph" w:styleId="Heading2">
    <w:name w:val="heading 2"/>
    <w:basedOn w:val="Normal"/>
    <w:next w:val="Normal"/>
    <w:link w:val="Heading2Char"/>
    <w:qFormat/>
    <w:rsid w:val="004A20DC"/>
    <w:pPr>
      <w:keepNext/>
      <w:autoSpaceDE w:val="0"/>
      <w:autoSpaceDN w:val="0"/>
      <w:adjustRightInd w:val="0"/>
      <w:jc w:val="center"/>
      <w:outlineLvl w:val="1"/>
    </w:pPr>
    <w:rPr>
      <w:rFonts w:ascii="BernhardMod BT" w:hAnsi="BernhardMod BT"/>
      <w:b/>
      <w:bCs/>
      <w:sz w:val="32"/>
      <w:szCs w:val="28"/>
    </w:rPr>
  </w:style>
  <w:style w:type="paragraph" w:styleId="Heading3">
    <w:name w:val="heading 3"/>
    <w:basedOn w:val="Normal"/>
    <w:next w:val="Normal"/>
    <w:link w:val="Heading3Char"/>
    <w:qFormat/>
    <w:rsid w:val="004A20DC"/>
    <w:pPr>
      <w:keepNext/>
      <w:autoSpaceDE w:val="0"/>
      <w:autoSpaceDN w:val="0"/>
      <w:adjustRightInd w:val="0"/>
      <w:outlineLvl w:val="2"/>
    </w:pPr>
    <w:rPr>
      <w:rFonts w:ascii="Rockwell Extra Bold" w:hAnsi="Rockwell Extra Bold"/>
      <w:b/>
      <w:bCs/>
      <w:szCs w:val="24"/>
    </w:rPr>
  </w:style>
  <w:style w:type="paragraph" w:styleId="Heading4">
    <w:name w:val="heading 4"/>
    <w:basedOn w:val="Normal"/>
    <w:next w:val="Normal"/>
    <w:link w:val="Heading4Char"/>
    <w:qFormat/>
    <w:rsid w:val="004A20DC"/>
    <w:pPr>
      <w:keepNext/>
      <w:autoSpaceDE w:val="0"/>
      <w:autoSpaceDN w:val="0"/>
      <w:adjustRightInd w:val="0"/>
      <w:outlineLvl w:val="3"/>
    </w:pPr>
    <w:rPr>
      <w:rFonts w:ascii="Rockwell Extra Bold" w:hAnsi="Rockwell Extra Bold"/>
      <w:b/>
      <w:bCs/>
      <w:sz w:val="22"/>
      <w:szCs w:val="24"/>
    </w:rPr>
  </w:style>
  <w:style w:type="paragraph" w:styleId="Heading5">
    <w:name w:val="heading 5"/>
    <w:basedOn w:val="Normal"/>
    <w:next w:val="Normal"/>
    <w:link w:val="Heading5Char"/>
    <w:qFormat/>
    <w:rsid w:val="004A20DC"/>
    <w:pPr>
      <w:keepNext/>
      <w:autoSpaceDE w:val="0"/>
      <w:autoSpaceDN w:val="0"/>
      <w:adjustRightInd w:val="0"/>
      <w:jc w:val="center"/>
      <w:outlineLvl w:val="4"/>
    </w:pPr>
    <w:rPr>
      <w:rFonts w:ascii="Rockwell Extra Bold" w:hAnsi="Rockwell Extra Bold"/>
      <w:b/>
      <w:bCs/>
      <w:sz w:val="24"/>
      <w:szCs w:val="24"/>
    </w:rPr>
  </w:style>
  <w:style w:type="paragraph" w:styleId="Heading6">
    <w:name w:val="heading 6"/>
    <w:basedOn w:val="Normal"/>
    <w:next w:val="Normal"/>
    <w:link w:val="Heading6Char"/>
    <w:qFormat/>
    <w:rsid w:val="004A20DC"/>
    <w:pPr>
      <w:keepNext/>
      <w:autoSpaceDE w:val="0"/>
      <w:autoSpaceDN w:val="0"/>
      <w:adjustRightInd w:val="0"/>
      <w:jc w:val="center"/>
      <w:outlineLvl w:val="5"/>
    </w:pPr>
    <w:rPr>
      <w:rFonts w:ascii="Garamond" w:hAnsi="Garamond"/>
      <w:sz w:val="24"/>
      <w:szCs w:val="24"/>
    </w:rPr>
  </w:style>
  <w:style w:type="paragraph" w:styleId="Heading7">
    <w:name w:val="heading 7"/>
    <w:basedOn w:val="Normal"/>
    <w:next w:val="Normal"/>
    <w:link w:val="Heading7Char"/>
    <w:qFormat/>
    <w:rsid w:val="004A20DC"/>
    <w:pPr>
      <w:keepNext/>
      <w:autoSpaceDE w:val="0"/>
      <w:autoSpaceDN w:val="0"/>
      <w:adjustRightInd w:val="0"/>
      <w:outlineLvl w:val="6"/>
    </w:pPr>
    <w:rPr>
      <w:rFonts w:ascii="Rockwell Extra Bold" w:hAnsi="Rockwell Extra Bold"/>
      <w:b/>
      <w:bCs/>
      <w:sz w:val="24"/>
    </w:rPr>
  </w:style>
  <w:style w:type="paragraph" w:styleId="Heading8">
    <w:name w:val="heading 8"/>
    <w:basedOn w:val="Normal"/>
    <w:next w:val="Normal"/>
    <w:link w:val="Heading8Char"/>
    <w:qFormat/>
    <w:rsid w:val="004A20DC"/>
    <w:pPr>
      <w:keepNext/>
      <w:autoSpaceDE w:val="0"/>
      <w:autoSpaceDN w:val="0"/>
      <w:adjustRightInd w:val="0"/>
      <w:ind w:left="2880"/>
      <w:outlineLvl w:val="7"/>
    </w:pPr>
    <w:rPr>
      <w:sz w:val="24"/>
    </w:rPr>
  </w:style>
  <w:style w:type="paragraph" w:styleId="Heading9">
    <w:name w:val="heading 9"/>
    <w:basedOn w:val="Normal"/>
    <w:next w:val="Normal"/>
    <w:link w:val="Heading9Char"/>
    <w:qFormat/>
    <w:rsid w:val="004A20DC"/>
    <w:pPr>
      <w:keepNext/>
      <w:autoSpaceDE w:val="0"/>
      <w:autoSpaceDN w:val="0"/>
      <w:adjustRightInd w:val="0"/>
      <w:ind w:left="450"/>
      <w:jc w:val="center"/>
      <w:outlineLvl w:val="8"/>
    </w:pPr>
    <w:rPr>
      <w:rFonts w:ascii="Rockwell Extra Bold" w:hAnsi="Rockwell Extra Bold"/>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A20DC"/>
    <w:rPr>
      <w:rFonts w:ascii="BernhardMod BT" w:eastAsia="Times New Roman" w:hAnsi="BernhardMod BT" w:cs="Times New Roman"/>
      <w:b/>
      <w:bCs/>
      <w:sz w:val="28"/>
      <w:szCs w:val="28"/>
      <w:lang w:val="en-US"/>
    </w:rPr>
  </w:style>
  <w:style w:type="character" w:customStyle="1" w:styleId="Heading2Char">
    <w:name w:val="Heading 2 Char"/>
    <w:basedOn w:val="DefaultParagraphFont"/>
    <w:link w:val="Heading2"/>
    <w:rsid w:val="004A20DC"/>
    <w:rPr>
      <w:rFonts w:ascii="BernhardMod BT" w:eastAsia="Times New Roman" w:hAnsi="BernhardMod BT" w:cs="Times New Roman"/>
      <w:b/>
      <w:bCs/>
      <w:sz w:val="32"/>
      <w:szCs w:val="28"/>
      <w:lang w:val="en-US"/>
    </w:rPr>
  </w:style>
  <w:style w:type="character" w:customStyle="1" w:styleId="Heading3Char">
    <w:name w:val="Heading 3 Char"/>
    <w:basedOn w:val="DefaultParagraphFont"/>
    <w:link w:val="Heading3"/>
    <w:rsid w:val="004A20DC"/>
    <w:rPr>
      <w:rFonts w:ascii="Rockwell Extra Bold" w:eastAsia="Times New Roman" w:hAnsi="Rockwell Extra Bold" w:cs="Times New Roman"/>
      <w:b/>
      <w:bCs/>
      <w:sz w:val="20"/>
      <w:szCs w:val="24"/>
      <w:lang w:val="en-US"/>
    </w:rPr>
  </w:style>
  <w:style w:type="character" w:customStyle="1" w:styleId="Heading4Char">
    <w:name w:val="Heading 4 Char"/>
    <w:basedOn w:val="DefaultParagraphFont"/>
    <w:link w:val="Heading4"/>
    <w:rsid w:val="004A20DC"/>
    <w:rPr>
      <w:rFonts w:ascii="Rockwell Extra Bold" w:eastAsia="Times New Roman" w:hAnsi="Rockwell Extra Bold" w:cs="Times New Roman"/>
      <w:b/>
      <w:bCs/>
      <w:szCs w:val="24"/>
      <w:lang w:val="en-US"/>
    </w:rPr>
  </w:style>
  <w:style w:type="character" w:customStyle="1" w:styleId="Heading5Char">
    <w:name w:val="Heading 5 Char"/>
    <w:basedOn w:val="DefaultParagraphFont"/>
    <w:link w:val="Heading5"/>
    <w:rsid w:val="004A20DC"/>
    <w:rPr>
      <w:rFonts w:ascii="Rockwell Extra Bold" w:eastAsia="Times New Roman" w:hAnsi="Rockwell Extra Bold" w:cs="Times New Roman"/>
      <w:b/>
      <w:bCs/>
      <w:sz w:val="24"/>
      <w:szCs w:val="24"/>
      <w:lang w:val="en-US"/>
    </w:rPr>
  </w:style>
  <w:style w:type="character" w:customStyle="1" w:styleId="Heading6Char">
    <w:name w:val="Heading 6 Char"/>
    <w:basedOn w:val="DefaultParagraphFont"/>
    <w:link w:val="Heading6"/>
    <w:rsid w:val="004A20DC"/>
    <w:rPr>
      <w:rFonts w:ascii="Garamond" w:eastAsia="Times New Roman" w:hAnsi="Garamond" w:cs="Times New Roman"/>
      <w:sz w:val="24"/>
      <w:szCs w:val="24"/>
      <w:lang w:val="en-US"/>
    </w:rPr>
  </w:style>
  <w:style w:type="character" w:customStyle="1" w:styleId="Heading7Char">
    <w:name w:val="Heading 7 Char"/>
    <w:basedOn w:val="DefaultParagraphFont"/>
    <w:link w:val="Heading7"/>
    <w:rsid w:val="004A20DC"/>
    <w:rPr>
      <w:rFonts w:ascii="Rockwell Extra Bold" w:eastAsia="Times New Roman" w:hAnsi="Rockwell Extra Bold" w:cs="Times New Roman"/>
      <w:b/>
      <w:bCs/>
      <w:sz w:val="24"/>
      <w:szCs w:val="20"/>
      <w:lang w:val="en-US"/>
    </w:rPr>
  </w:style>
  <w:style w:type="character" w:customStyle="1" w:styleId="Heading8Char">
    <w:name w:val="Heading 8 Char"/>
    <w:basedOn w:val="DefaultParagraphFont"/>
    <w:link w:val="Heading8"/>
    <w:rsid w:val="004A20DC"/>
    <w:rPr>
      <w:rFonts w:ascii="Times New Roman" w:eastAsia="Times New Roman" w:hAnsi="Times New Roman" w:cs="Times New Roman"/>
      <w:sz w:val="24"/>
      <w:szCs w:val="20"/>
      <w:lang w:val="en-US"/>
    </w:rPr>
  </w:style>
  <w:style w:type="character" w:customStyle="1" w:styleId="Heading9Char">
    <w:name w:val="Heading 9 Char"/>
    <w:basedOn w:val="DefaultParagraphFont"/>
    <w:link w:val="Heading9"/>
    <w:rsid w:val="004A20DC"/>
    <w:rPr>
      <w:rFonts w:ascii="Rockwell Extra Bold" w:eastAsia="Times New Roman" w:hAnsi="Rockwell Extra Bold" w:cs="Times New Roman"/>
      <w:sz w:val="24"/>
      <w:szCs w:val="24"/>
      <w:lang w:val="en-US"/>
    </w:rPr>
  </w:style>
  <w:style w:type="paragraph" w:styleId="BodyText">
    <w:name w:val="Body Text"/>
    <w:basedOn w:val="Normal"/>
    <w:link w:val="BodyTextChar"/>
    <w:rsid w:val="004A20DC"/>
    <w:pPr>
      <w:autoSpaceDE w:val="0"/>
      <w:autoSpaceDN w:val="0"/>
      <w:adjustRightInd w:val="0"/>
    </w:pPr>
    <w:rPr>
      <w:rFonts w:ascii="Garamond" w:hAnsi="Garamond"/>
      <w:sz w:val="22"/>
      <w:szCs w:val="22"/>
    </w:rPr>
  </w:style>
  <w:style w:type="character" w:customStyle="1" w:styleId="BodyTextChar">
    <w:name w:val="Body Text Char"/>
    <w:basedOn w:val="DefaultParagraphFont"/>
    <w:link w:val="BodyText"/>
    <w:rsid w:val="004A20DC"/>
    <w:rPr>
      <w:rFonts w:ascii="Garamond" w:eastAsia="Times New Roman" w:hAnsi="Garamond" w:cs="Times New Roman"/>
      <w:lang w:val="en-US"/>
    </w:rPr>
  </w:style>
  <w:style w:type="paragraph" w:styleId="BodyTextIndent">
    <w:name w:val="Body Text Indent"/>
    <w:basedOn w:val="Normal"/>
    <w:link w:val="BodyTextIndentChar"/>
    <w:rsid w:val="004A20DC"/>
    <w:pPr>
      <w:ind w:left="720"/>
    </w:pPr>
    <w:rPr>
      <w:rFonts w:ascii="Garamond" w:hAnsi="Garamond"/>
      <w:sz w:val="24"/>
      <w:szCs w:val="24"/>
    </w:rPr>
  </w:style>
  <w:style w:type="character" w:customStyle="1" w:styleId="BodyTextIndentChar">
    <w:name w:val="Body Text Indent Char"/>
    <w:basedOn w:val="DefaultParagraphFont"/>
    <w:link w:val="BodyTextIndent"/>
    <w:rsid w:val="004A20DC"/>
    <w:rPr>
      <w:rFonts w:ascii="Garamond" w:eastAsia="Times New Roman" w:hAnsi="Garamond" w:cs="Times New Roman"/>
      <w:sz w:val="24"/>
      <w:szCs w:val="24"/>
      <w:lang w:val="en-US"/>
    </w:rPr>
  </w:style>
  <w:style w:type="paragraph" w:styleId="BodyTextIndent2">
    <w:name w:val="Body Text Indent 2"/>
    <w:basedOn w:val="Normal"/>
    <w:link w:val="BodyTextIndent2Char"/>
    <w:rsid w:val="004A20DC"/>
    <w:pPr>
      <w:autoSpaceDE w:val="0"/>
      <w:autoSpaceDN w:val="0"/>
      <w:adjustRightInd w:val="0"/>
      <w:ind w:left="1440" w:hanging="720"/>
      <w:jc w:val="both"/>
    </w:pPr>
    <w:rPr>
      <w:rFonts w:ascii="Garamond" w:hAnsi="Garamond"/>
      <w:sz w:val="24"/>
      <w:szCs w:val="24"/>
    </w:rPr>
  </w:style>
  <w:style w:type="character" w:customStyle="1" w:styleId="BodyTextIndent2Char">
    <w:name w:val="Body Text Indent 2 Char"/>
    <w:basedOn w:val="DefaultParagraphFont"/>
    <w:link w:val="BodyTextIndent2"/>
    <w:rsid w:val="004A20DC"/>
    <w:rPr>
      <w:rFonts w:ascii="Garamond" w:eastAsia="Times New Roman" w:hAnsi="Garamond" w:cs="Times New Roman"/>
      <w:sz w:val="24"/>
      <w:szCs w:val="24"/>
      <w:lang w:val="en-US"/>
    </w:rPr>
  </w:style>
  <w:style w:type="paragraph" w:styleId="BodyTextIndent3">
    <w:name w:val="Body Text Indent 3"/>
    <w:basedOn w:val="Normal"/>
    <w:link w:val="BodyTextIndent3Char"/>
    <w:rsid w:val="004A20DC"/>
    <w:pPr>
      <w:autoSpaceDE w:val="0"/>
      <w:autoSpaceDN w:val="0"/>
      <w:adjustRightInd w:val="0"/>
      <w:ind w:left="1440" w:hanging="990"/>
    </w:pPr>
    <w:rPr>
      <w:rFonts w:ascii="Garamond" w:hAnsi="Garamond"/>
      <w:sz w:val="24"/>
      <w:szCs w:val="24"/>
    </w:rPr>
  </w:style>
  <w:style w:type="character" w:customStyle="1" w:styleId="BodyTextIndent3Char">
    <w:name w:val="Body Text Indent 3 Char"/>
    <w:basedOn w:val="DefaultParagraphFont"/>
    <w:link w:val="BodyTextIndent3"/>
    <w:rsid w:val="004A20DC"/>
    <w:rPr>
      <w:rFonts w:ascii="Garamond" w:eastAsia="Times New Roman" w:hAnsi="Garamond" w:cs="Times New Roman"/>
      <w:sz w:val="24"/>
      <w:szCs w:val="24"/>
      <w:lang w:val="en-US"/>
    </w:rPr>
  </w:style>
  <w:style w:type="paragraph" w:styleId="Footer">
    <w:name w:val="footer"/>
    <w:basedOn w:val="Normal"/>
    <w:link w:val="FooterChar"/>
    <w:rsid w:val="004A20DC"/>
    <w:pPr>
      <w:tabs>
        <w:tab w:val="center" w:pos="4320"/>
        <w:tab w:val="right" w:pos="8640"/>
      </w:tabs>
    </w:pPr>
  </w:style>
  <w:style w:type="character" w:customStyle="1" w:styleId="FooterChar">
    <w:name w:val="Footer Char"/>
    <w:basedOn w:val="DefaultParagraphFont"/>
    <w:link w:val="Footer"/>
    <w:rsid w:val="004A20DC"/>
    <w:rPr>
      <w:rFonts w:ascii="Times New Roman" w:eastAsia="Times New Roman" w:hAnsi="Times New Roman" w:cs="Times New Roman"/>
      <w:sz w:val="20"/>
      <w:szCs w:val="20"/>
      <w:lang w:val="en-US"/>
    </w:rPr>
  </w:style>
  <w:style w:type="character" w:styleId="PageNumber">
    <w:name w:val="page number"/>
    <w:basedOn w:val="DefaultParagraphFont"/>
    <w:rsid w:val="004A20DC"/>
  </w:style>
  <w:style w:type="paragraph" w:styleId="HTMLPreformatted">
    <w:name w:val="HTML Preformatted"/>
    <w:basedOn w:val="Normal"/>
    <w:link w:val="HTMLPreformattedChar"/>
    <w:uiPriority w:val="99"/>
    <w:rsid w:val="004A20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PreformattedChar">
    <w:name w:val="HTML Preformatted Char"/>
    <w:basedOn w:val="DefaultParagraphFont"/>
    <w:link w:val="HTMLPreformatted"/>
    <w:uiPriority w:val="99"/>
    <w:rsid w:val="004A20DC"/>
    <w:rPr>
      <w:rFonts w:ascii="Courier New" w:eastAsia="Times New Roman" w:hAnsi="Courier New" w:cs="Courier New"/>
      <w:sz w:val="20"/>
      <w:szCs w:val="20"/>
      <w:lang w:val="en-US"/>
    </w:rPr>
  </w:style>
  <w:style w:type="character" w:styleId="CommentReference">
    <w:name w:val="annotation reference"/>
    <w:uiPriority w:val="99"/>
    <w:semiHidden/>
    <w:unhideWhenUsed/>
    <w:rsid w:val="004A20DC"/>
    <w:rPr>
      <w:sz w:val="16"/>
      <w:szCs w:val="16"/>
    </w:rPr>
  </w:style>
  <w:style w:type="paragraph" w:styleId="CommentText">
    <w:name w:val="annotation text"/>
    <w:basedOn w:val="Normal"/>
    <w:link w:val="CommentTextChar"/>
    <w:uiPriority w:val="99"/>
    <w:semiHidden/>
    <w:unhideWhenUsed/>
    <w:rsid w:val="004A20DC"/>
  </w:style>
  <w:style w:type="character" w:customStyle="1" w:styleId="CommentTextChar">
    <w:name w:val="Comment Text Char"/>
    <w:basedOn w:val="DefaultParagraphFont"/>
    <w:link w:val="CommentText"/>
    <w:uiPriority w:val="99"/>
    <w:semiHidden/>
    <w:rsid w:val="004A20DC"/>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4A20DC"/>
    <w:rPr>
      <w:b/>
      <w:bCs/>
    </w:rPr>
  </w:style>
  <w:style w:type="character" w:customStyle="1" w:styleId="CommentSubjectChar">
    <w:name w:val="Comment Subject Char"/>
    <w:basedOn w:val="CommentTextChar"/>
    <w:link w:val="CommentSubject"/>
    <w:uiPriority w:val="99"/>
    <w:semiHidden/>
    <w:rsid w:val="004A20DC"/>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4A20DC"/>
    <w:rPr>
      <w:rFonts w:ascii="Tahoma" w:hAnsi="Tahoma" w:cs="Tahoma"/>
      <w:sz w:val="16"/>
      <w:szCs w:val="16"/>
    </w:rPr>
  </w:style>
  <w:style w:type="character" w:customStyle="1" w:styleId="BalloonTextChar">
    <w:name w:val="Balloon Text Char"/>
    <w:basedOn w:val="DefaultParagraphFont"/>
    <w:link w:val="BalloonText"/>
    <w:uiPriority w:val="99"/>
    <w:semiHidden/>
    <w:rsid w:val="004A20DC"/>
    <w:rPr>
      <w:rFonts w:ascii="Tahoma" w:eastAsia="Times New Roman" w:hAnsi="Tahoma" w:cs="Tahoma"/>
      <w:sz w:val="16"/>
      <w:szCs w:val="16"/>
      <w:lang w:val="en-US"/>
    </w:rPr>
  </w:style>
  <w:style w:type="paragraph" w:styleId="PlainText">
    <w:name w:val="Plain Text"/>
    <w:basedOn w:val="Normal"/>
    <w:link w:val="PlainTextChar"/>
    <w:uiPriority w:val="99"/>
    <w:unhideWhenUsed/>
    <w:rsid w:val="004A20DC"/>
    <w:rPr>
      <w:rFonts w:ascii="Calibri" w:eastAsia="Calibri" w:hAnsi="Calibri"/>
      <w:sz w:val="22"/>
      <w:szCs w:val="21"/>
    </w:rPr>
  </w:style>
  <w:style w:type="character" w:customStyle="1" w:styleId="PlainTextChar">
    <w:name w:val="Plain Text Char"/>
    <w:basedOn w:val="DefaultParagraphFont"/>
    <w:link w:val="PlainText"/>
    <w:uiPriority w:val="99"/>
    <w:rsid w:val="004A20DC"/>
    <w:rPr>
      <w:rFonts w:ascii="Calibri" w:eastAsia="Calibri" w:hAnsi="Calibri" w:cs="Times New Roman"/>
      <w:szCs w:val="21"/>
      <w:lang w:val="en-US"/>
    </w:rPr>
  </w:style>
  <w:style w:type="character" w:styleId="Hyperlink">
    <w:name w:val="Hyperlink"/>
    <w:basedOn w:val="DefaultParagraphFont"/>
    <w:uiPriority w:val="99"/>
    <w:unhideWhenUsed/>
    <w:rsid w:val="00FA4984"/>
    <w:rPr>
      <w:color w:val="0000FF"/>
      <w:u w:val="single"/>
    </w:rPr>
  </w:style>
  <w:style w:type="paragraph" w:customStyle="1" w:styleId="Hoofdtekst">
    <w:name w:val="Hoofdtekst"/>
    <w:rsid w:val="005979E8"/>
    <w:pPr>
      <w:pBdr>
        <w:top w:val="nil"/>
        <w:left w:val="nil"/>
        <w:bottom w:val="nil"/>
        <w:right w:val="nil"/>
        <w:between w:val="nil"/>
        <w:bar w:val="nil"/>
      </w:pBdr>
    </w:pPr>
    <w:rPr>
      <w:rFonts w:ascii="Calibri" w:eastAsia="Arial Unicode MS" w:hAnsi="Calibri" w:cs="Arial Unicode MS"/>
      <w:color w:val="000000"/>
      <w:u w:color="000000"/>
      <w:bdr w:val="nil"/>
      <w:lang w:eastAsia="nl-NL"/>
      <w14:textOutline w14:w="0" w14:cap="flat" w14:cmpd="sng" w14:algn="ctr">
        <w14:noFill/>
        <w14:prstDash w14:val="solid"/>
        <w14:bevel/>
      </w14:textOutline>
    </w:rPr>
  </w:style>
  <w:style w:type="paragraph" w:styleId="ListParagraph">
    <w:name w:val="List Paragraph"/>
    <w:basedOn w:val="Normal"/>
    <w:uiPriority w:val="34"/>
    <w:qFormat/>
    <w:rsid w:val="006F54A3"/>
    <w:pPr>
      <w:ind w:left="720"/>
      <w:contextualSpacing/>
    </w:pPr>
  </w:style>
  <w:style w:type="character" w:styleId="Strong">
    <w:name w:val="Strong"/>
    <w:basedOn w:val="DefaultParagraphFont"/>
    <w:uiPriority w:val="22"/>
    <w:qFormat/>
    <w:rsid w:val="0073724E"/>
    <w:rPr>
      <w:b/>
      <w:bCs/>
    </w:rPr>
  </w:style>
  <w:style w:type="character" w:customStyle="1" w:styleId="markxqzlbd0x9">
    <w:name w:val="markxqzlbd0x9"/>
    <w:basedOn w:val="DefaultParagraphFont"/>
    <w:rsid w:val="00B82CC2"/>
  </w:style>
  <w:style w:type="character" w:customStyle="1" w:styleId="y2iqfc">
    <w:name w:val="y2iqfc"/>
    <w:basedOn w:val="DefaultParagraphFont"/>
    <w:rsid w:val="009E7409"/>
  </w:style>
  <w:style w:type="character" w:styleId="UnresolvedMention">
    <w:name w:val="Unresolved Mention"/>
    <w:basedOn w:val="DefaultParagraphFont"/>
    <w:uiPriority w:val="99"/>
    <w:semiHidden/>
    <w:unhideWhenUsed/>
    <w:rsid w:val="003F29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437400">
      <w:bodyDiv w:val="1"/>
      <w:marLeft w:val="0"/>
      <w:marRight w:val="0"/>
      <w:marTop w:val="0"/>
      <w:marBottom w:val="0"/>
      <w:divBdr>
        <w:top w:val="none" w:sz="0" w:space="0" w:color="auto"/>
        <w:left w:val="none" w:sz="0" w:space="0" w:color="auto"/>
        <w:bottom w:val="none" w:sz="0" w:space="0" w:color="auto"/>
        <w:right w:val="none" w:sz="0" w:space="0" w:color="auto"/>
      </w:divBdr>
    </w:div>
    <w:div w:id="269241138">
      <w:bodyDiv w:val="1"/>
      <w:marLeft w:val="0"/>
      <w:marRight w:val="0"/>
      <w:marTop w:val="0"/>
      <w:marBottom w:val="0"/>
      <w:divBdr>
        <w:top w:val="none" w:sz="0" w:space="0" w:color="auto"/>
        <w:left w:val="none" w:sz="0" w:space="0" w:color="auto"/>
        <w:bottom w:val="none" w:sz="0" w:space="0" w:color="auto"/>
        <w:right w:val="none" w:sz="0" w:space="0" w:color="auto"/>
      </w:divBdr>
    </w:div>
    <w:div w:id="396973322">
      <w:bodyDiv w:val="1"/>
      <w:marLeft w:val="0"/>
      <w:marRight w:val="0"/>
      <w:marTop w:val="0"/>
      <w:marBottom w:val="0"/>
      <w:divBdr>
        <w:top w:val="none" w:sz="0" w:space="0" w:color="auto"/>
        <w:left w:val="none" w:sz="0" w:space="0" w:color="auto"/>
        <w:bottom w:val="none" w:sz="0" w:space="0" w:color="auto"/>
        <w:right w:val="none" w:sz="0" w:space="0" w:color="auto"/>
      </w:divBdr>
      <w:divsChild>
        <w:div w:id="558563378">
          <w:marLeft w:val="0"/>
          <w:marRight w:val="0"/>
          <w:marTop w:val="0"/>
          <w:marBottom w:val="0"/>
          <w:divBdr>
            <w:top w:val="none" w:sz="0" w:space="0" w:color="auto"/>
            <w:left w:val="none" w:sz="0" w:space="0" w:color="auto"/>
            <w:bottom w:val="none" w:sz="0" w:space="0" w:color="auto"/>
            <w:right w:val="none" w:sz="0" w:space="0" w:color="auto"/>
          </w:divBdr>
        </w:div>
      </w:divsChild>
    </w:div>
    <w:div w:id="477696773">
      <w:bodyDiv w:val="1"/>
      <w:marLeft w:val="0"/>
      <w:marRight w:val="0"/>
      <w:marTop w:val="0"/>
      <w:marBottom w:val="0"/>
      <w:divBdr>
        <w:top w:val="none" w:sz="0" w:space="0" w:color="auto"/>
        <w:left w:val="none" w:sz="0" w:space="0" w:color="auto"/>
        <w:bottom w:val="none" w:sz="0" w:space="0" w:color="auto"/>
        <w:right w:val="none" w:sz="0" w:space="0" w:color="auto"/>
      </w:divBdr>
    </w:div>
    <w:div w:id="542207556">
      <w:bodyDiv w:val="1"/>
      <w:marLeft w:val="0"/>
      <w:marRight w:val="0"/>
      <w:marTop w:val="0"/>
      <w:marBottom w:val="0"/>
      <w:divBdr>
        <w:top w:val="none" w:sz="0" w:space="0" w:color="auto"/>
        <w:left w:val="none" w:sz="0" w:space="0" w:color="auto"/>
        <w:bottom w:val="none" w:sz="0" w:space="0" w:color="auto"/>
        <w:right w:val="none" w:sz="0" w:space="0" w:color="auto"/>
      </w:divBdr>
    </w:div>
    <w:div w:id="579368207">
      <w:bodyDiv w:val="1"/>
      <w:marLeft w:val="0"/>
      <w:marRight w:val="0"/>
      <w:marTop w:val="0"/>
      <w:marBottom w:val="0"/>
      <w:divBdr>
        <w:top w:val="none" w:sz="0" w:space="0" w:color="auto"/>
        <w:left w:val="none" w:sz="0" w:space="0" w:color="auto"/>
        <w:bottom w:val="none" w:sz="0" w:space="0" w:color="auto"/>
        <w:right w:val="none" w:sz="0" w:space="0" w:color="auto"/>
      </w:divBdr>
    </w:div>
    <w:div w:id="753357040">
      <w:bodyDiv w:val="1"/>
      <w:marLeft w:val="0"/>
      <w:marRight w:val="0"/>
      <w:marTop w:val="0"/>
      <w:marBottom w:val="0"/>
      <w:divBdr>
        <w:top w:val="none" w:sz="0" w:space="0" w:color="auto"/>
        <w:left w:val="none" w:sz="0" w:space="0" w:color="auto"/>
        <w:bottom w:val="none" w:sz="0" w:space="0" w:color="auto"/>
        <w:right w:val="none" w:sz="0" w:space="0" w:color="auto"/>
      </w:divBdr>
    </w:div>
    <w:div w:id="780340308">
      <w:bodyDiv w:val="1"/>
      <w:marLeft w:val="0"/>
      <w:marRight w:val="0"/>
      <w:marTop w:val="0"/>
      <w:marBottom w:val="0"/>
      <w:divBdr>
        <w:top w:val="none" w:sz="0" w:space="0" w:color="auto"/>
        <w:left w:val="none" w:sz="0" w:space="0" w:color="auto"/>
        <w:bottom w:val="none" w:sz="0" w:space="0" w:color="auto"/>
        <w:right w:val="none" w:sz="0" w:space="0" w:color="auto"/>
      </w:divBdr>
    </w:div>
    <w:div w:id="818767451">
      <w:bodyDiv w:val="1"/>
      <w:marLeft w:val="0"/>
      <w:marRight w:val="0"/>
      <w:marTop w:val="0"/>
      <w:marBottom w:val="0"/>
      <w:divBdr>
        <w:top w:val="none" w:sz="0" w:space="0" w:color="auto"/>
        <w:left w:val="none" w:sz="0" w:space="0" w:color="auto"/>
        <w:bottom w:val="none" w:sz="0" w:space="0" w:color="auto"/>
        <w:right w:val="none" w:sz="0" w:space="0" w:color="auto"/>
      </w:divBdr>
    </w:div>
    <w:div w:id="1020859208">
      <w:bodyDiv w:val="1"/>
      <w:marLeft w:val="0"/>
      <w:marRight w:val="0"/>
      <w:marTop w:val="0"/>
      <w:marBottom w:val="0"/>
      <w:divBdr>
        <w:top w:val="none" w:sz="0" w:space="0" w:color="auto"/>
        <w:left w:val="none" w:sz="0" w:space="0" w:color="auto"/>
        <w:bottom w:val="none" w:sz="0" w:space="0" w:color="auto"/>
        <w:right w:val="none" w:sz="0" w:space="0" w:color="auto"/>
      </w:divBdr>
    </w:div>
    <w:div w:id="1389650698">
      <w:bodyDiv w:val="1"/>
      <w:marLeft w:val="0"/>
      <w:marRight w:val="0"/>
      <w:marTop w:val="0"/>
      <w:marBottom w:val="0"/>
      <w:divBdr>
        <w:top w:val="none" w:sz="0" w:space="0" w:color="auto"/>
        <w:left w:val="none" w:sz="0" w:space="0" w:color="auto"/>
        <w:bottom w:val="none" w:sz="0" w:space="0" w:color="auto"/>
        <w:right w:val="none" w:sz="0" w:space="0" w:color="auto"/>
      </w:divBdr>
    </w:div>
    <w:div w:id="1811440998">
      <w:bodyDiv w:val="1"/>
      <w:marLeft w:val="0"/>
      <w:marRight w:val="0"/>
      <w:marTop w:val="0"/>
      <w:marBottom w:val="0"/>
      <w:divBdr>
        <w:top w:val="none" w:sz="0" w:space="0" w:color="auto"/>
        <w:left w:val="none" w:sz="0" w:space="0" w:color="auto"/>
        <w:bottom w:val="none" w:sz="0" w:space="0" w:color="auto"/>
        <w:right w:val="none" w:sz="0" w:space="0" w:color="auto"/>
      </w:divBdr>
    </w:div>
    <w:div w:id="190201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8978</TotalTime>
  <Pages>17</Pages>
  <Words>6141</Words>
  <Characters>33779</Characters>
  <Application>Microsoft Office Word</Application>
  <DocSecurity>0</DocSecurity>
  <Lines>281</Lines>
  <Paragraphs>79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Universiteit van Amsterdam</Company>
  <LinksUpToDate>false</LinksUpToDate>
  <CharactersWithSpaces>39841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Merry, Michael</dc:creator>
  <cp:lastModifiedBy>Michael Merry</cp:lastModifiedBy>
  <cp:revision>924</cp:revision>
  <dcterms:created xsi:type="dcterms:W3CDTF">2018-09-22T06:57:00Z</dcterms:created>
  <dcterms:modified xsi:type="dcterms:W3CDTF">2026-03-04T09:14:00Z</dcterms:modified>
</cp:coreProperties>
</file>