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B6AFCEC" w14:textId="78EE46D7" w:rsidR="00132C51" w:rsidRDefault="005A3788" w:rsidP="001B5E80">
      <w:pPr>
        <w:pStyle w:val="Header"/>
        <w:spacing w:line="480" w:lineRule="auto"/>
        <w:rPr>
          <w:rFonts w:ascii="Avenir" w:hAnsi="Avenir" w:cs="Biome"/>
          <w:color w:val="808080" w:themeColor="background1" w:themeShade="80"/>
          <w:sz w:val="16"/>
          <w:szCs w:val="16"/>
        </w:rPr>
      </w:pPr>
      <w:r>
        <w:rPr>
          <w:rFonts w:ascii="Avenir" w:hAnsi="Avenir" w:cs="Biome"/>
          <w:color w:val="808080" w:themeColor="background1" w:themeShade="80"/>
          <w:sz w:val="16"/>
          <w:szCs w:val="16"/>
        </w:rPr>
        <w:t xml:space="preserve">  </w:t>
      </w:r>
    </w:p>
    <w:p w14:paraId="334071D0" w14:textId="4B5588B9" w:rsidR="001E59F7" w:rsidRPr="00EA1D55" w:rsidRDefault="001E59F7" w:rsidP="001B5E80">
      <w:pPr>
        <w:pStyle w:val="Header"/>
        <w:spacing w:line="480" w:lineRule="auto"/>
        <w:rPr>
          <w:rFonts w:ascii="Avenir" w:hAnsi="Avenir" w:cs="Biome"/>
          <w:color w:val="808080" w:themeColor="background1" w:themeShade="80"/>
          <w:sz w:val="16"/>
          <w:szCs w:val="16"/>
        </w:rPr>
      </w:pPr>
      <w:r w:rsidRPr="00EA1D55">
        <w:rPr>
          <w:rFonts w:ascii="Avenir" w:hAnsi="Avenir" w:cs="Biome"/>
          <w:color w:val="808080" w:themeColor="background1" w:themeShade="80"/>
          <w:sz w:val="16"/>
          <w:szCs w:val="16"/>
        </w:rPr>
        <w:t xml:space="preserve">Karen </w:t>
      </w:r>
      <w:proofErr w:type="spellStart"/>
      <w:r w:rsidRPr="00EA1D55">
        <w:rPr>
          <w:rFonts w:ascii="Avenir" w:hAnsi="Avenir" w:cs="Biome"/>
          <w:color w:val="808080" w:themeColor="background1" w:themeShade="80"/>
          <w:sz w:val="16"/>
          <w:szCs w:val="16"/>
        </w:rPr>
        <w:t>Sztajnberg</w:t>
      </w:r>
      <w:proofErr w:type="spellEnd"/>
      <w:r w:rsidRPr="00EA1D55">
        <w:rPr>
          <w:rFonts w:ascii="Avenir" w:hAnsi="Avenir" w:cs="Biome"/>
          <w:color w:val="808080" w:themeColor="background1" w:themeShade="80"/>
          <w:sz w:val="16"/>
          <w:szCs w:val="16"/>
        </w:rPr>
        <w:t>, PhD Candidate in Media and Culture</w:t>
      </w:r>
    </w:p>
    <w:p w14:paraId="4A5AF807" w14:textId="77777777" w:rsidR="001E59F7" w:rsidRPr="00EA1D55" w:rsidRDefault="001E59F7" w:rsidP="001B5E80">
      <w:pPr>
        <w:pStyle w:val="Header"/>
        <w:spacing w:line="480" w:lineRule="auto"/>
        <w:rPr>
          <w:rFonts w:ascii="Avenir" w:hAnsi="Avenir" w:cs="Biome"/>
          <w:color w:val="808080" w:themeColor="background1" w:themeShade="80"/>
          <w:sz w:val="16"/>
          <w:szCs w:val="16"/>
        </w:rPr>
      </w:pPr>
      <w:r w:rsidRPr="00EA1D55">
        <w:rPr>
          <w:rFonts w:ascii="Avenir" w:hAnsi="Avenir" w:cs="Biome"/>
          <w:color w:val="808080" w:themeColor="background1" w:themeShade="80"/>
          <w:sz w:val="16"/>
          <w:szCs w:val="16"/>
        </w:rPr>
        <w:t xml:space="preserve">ASCA, University of Amsterdam, </w:t>
      </w:r>
      <w:r w:rsidRPr="00EA1D55">
        <w:rPr>
          <w:rFonts w:ascii="Avenir" w:hAnsi="Avenir" w:cs="Biome"/>
          <w:b/>
          <w:bCs/>
          <w:color w:val="808080" w:themeColor="background1" w:themeShade="80"/>
          <w:sz w:val="16"/>
          <w:szCs w:val="16"/>
        </w:rPr>
        <w:t>K.Sztajnberg@uva.nl</w:t>
      </w:r>
    </w:p>
    <w:p w14:paraId="1EE9F89D" w14:textId="77777777" w:rsidR="001E59F7" w:rsidRPr="00EA1D55" w:rsidRDefault="001E59F7" w:rsidP="001B5E80">
      <w:pPr>
        <w:pStyle w:val="Header"/>
        <w:spacing w:line="480" w:lineRule="auto"/>
        <w:jc w:val="right"/>
        <w:rPr>
          <w:rFonts w:ascii="Avenir" w:hAnsi="Avenir" w:cs="Biome"/>
          <w:color w:val="808080" w:themeColor="background1" w:themeShade="80"/>
          <w:sz w:val="16"/>
          <w:szCs w:val="16"/>
        </w:rPr>
      </w:pPr>
    </w:p>
    <w:p w14:paraId="2EE19676" w14:textId="10F3713C" w:rsidR="000D2579" w:rsidRPr="00EA1D55" w:rsidRDefault="006852AB" w:rsidP="001B5E80">
      <w:pPr>
        <w:spacing w:line="480" w:lineRule="auto"/>
      </w:pPr>
    </w:p>
    <w:p w14:paraId="664BC83C" w14:textId="044DA3E8" w:rsidR="001E59F7" w:rsidRPr="00EA1D55" w:rsidRDefault="001E59F7" w:rsidP="001B5E80">
      <w:pPr>
        <w:spacing w:line="480" w:lineRule="auto"/>
      </w:pPr>
    </w:p>
    <w:p w14:paraId="39CE2BCF" w14:textId="43FC302B" w:rsidR="001E59F7" w:rsidRPr="00EA1D55" w:rsidRDefault="002E5AED" w:rsidP="001B5E80">
      <w:pPr>
        <w:pStyle w:val="Heading1"/>
        <w:spacing w:before="0" w:line="480" w:lineRule="auto"/>
        <w:jc w:val="center"/>
        <w:rPr>
          <w:rFonts w:ascii="Arial" w:hAnsi="Arial"/>
          <w:b w:val="0"/>
          <w:color w:val="auto"/>
          <w:sz w:val="22"/>
          <w:szCs w:val="22"/>
        </w:rPr>
      </w:pPr>
      <w:r w:rsidRPr="00EA1D55">
        <w:rPr>
          <w:rFonts w:ascii="Arial" w:hAnsi="Arial"/>
          <w:b w:val="0"/>
          <w:color w:val="auto"/>
          <w:sz w:val="22"/>
          <w:szCs w:val="22"/>
        </w:rPr>
        <w:t>Elliptical</w:t>
      </w:r>
      <w:r w:rsidR="00F70CA4" w:rsidRPr="00EA1D55">
        <w:rPr>
          <w:rFonts w:ascii="Arial" w:hAnsi="Arial"/>
          <w:b w:val="0"/>
          <w:color w:val="auto"/>
          <w:sz w:val="22"/>
          <w:szCs w:val="22"/>
        </w:rPr>
        <w:t xml:space="preserve"> Trajectories: Towards the Other and Back</w:t>
      </w:r>
    </w:p>
    <w:p w14:paraId="35736B3B" w14:textId="77777777" w:rsidR="001E59F7" w:rsidRPr="00EA1D55" w:rsidRDefault="001E59F7" w:rsidP="001B5E80">
      <w:pPr>
        <w:spacing w:line="480" w:lineRule="auto"/>
        <w:jc w:val="center"/>
        <w:rPr>
          <w:rFonts w:ascii="Arial" w:eastAsia="Times New Roman" w:hAnsi="Arial" w:cs="Arial"/>
          <w:sz w:val="20"/>
          <w:szCs w:val="20"/>
        </w:rPr>
      </w:pPr>
      <w:r w:rsidRPr="00EA1D55">
        <w:rPr>
          <w:rFonts w:ascii="Arial" w:hAnsi="Arial" w:cs="Arial"/>
          <w:sz w:val="20"/>
          <w:szCs w:val="20"/>
        </w:rPr>
        <w:t xml:space="preserve">By </w:t>
      </w:r>
      <w:r w:rsidRPr="00EA1D55">
        <w:rPr>
          <w:rFonts w:ascii="Arial" w:eastAsia="Times New Roman" w:hAnsi="Arial" w:cs="Arial"/>
          <w:sz w:val="20"/>
          <w:szCs w:val="20"/>
        </w:rPr>
        <w:t xml:space="preserve">Karen </w:t>
      </w:r>
      <w:proofErr w:type="spellStart"/>
      <w:r w:rsidRPr="00EA1D55">
        <w:rPr>
          <w:rFonts w:ascii="Arial" w:eastAsia="Times New Roman" w:hAnsi="Arial" w:cs="Arial"/>
          <w:sz w:val="20"/>
          <w:szCs w:val="20"/>
        </w:rPr>
        <w:t>Sztajnberg</w:t>
      </w:r>
      <w:proofErr w:type="spellEnd"/>
    </w:p>
    <w:p w14:paraId="27E597C4" w14:textId="77777777" w:rsidR="001E59F7" w:rsidRPr="00EA1D55" w:rsidRDefault="001E59F7" w:rsidP="001B5E80">
      <w:pPr>
        <w:spacing w:line="480" w:lineRule="auto"/>
      </w:pPr>
    </w:p>
    <w:p w14:paraId="2DFC122C" w14:textId="77777777" w:rsidR="001E59F7" w:rsidRPr="00EA1D55" w:rsidRDefault="001E59F7" w:rsidP="001B5E80">
      <w:pPr>
        <w:spacing w:line="480" w:lineRule="auto"/>
      </w:pPr>
    </w:p>
    <w:p w14:paraId="3A51DEE7" w14:textId="77777777" w:rsidR="001E59F7" w:rsidRPr="00EA1D55" w:rsidRDefault="001E59F7" w:rsidP="001B5E80">
      <w:pPr>
        <w:spacing w:line="480" w:lineRule="auto"/>
        <w:rPr>
          <w:i/>
          <w:iCs/>
        </w:rPr>
      </w:pPr>
    </w:p>
    <w:p w14:paraId="71E1113E" w14:textId="77777777" w:rsidR="001E59F7" w:rsidRPr="00EA1D55" w:rsidRDefault="001E59F7" w:rsidP="001B5E80">
      <w:pPr>
        <w:spacing w:line="480" w:lineRule="auto"/>
        <w:jc w:val="right"/>
        <w:rPr>
          <w:rFonts w:ascii="Arial" w:hAnsi="Arial" w:cs="Arial"/>
          <w:i/>
          <w:iCs/>
          <w:sz w:val="20"/>
          <w:szCs w:val="20"/>
        </w:rPr>
      </w:pPr>
      <w:r w:rsidRPr="00EA1D55">
        <w:rPr>
          <w:rFonts w:ascii="Arial" w:hAnsi="Arial" w:cs="Arial"/>
          <w:i/>
          <w:iCs/>
          <w:sz w:val="20"/>
          <w:szCs w:val="20"/>
        </w:rPr>
        <w:t xml:space="preserve">“When I think of my body and ask what it does </w:t>
      </w:r>
    </w:p>
    <w:p w14:paraId="625F62BE" w14:textId="77777777" w:rsidR="001E59F7" w:rsidRPr="00EA1D55" w:rsidRDefault="001E59F7" w:rsidP="001B5E80">
      <w:pPr>
        <w:spacing w:line="480" w:lineRule="auto"/>
        <w:jc w:val="right"/>
        <w:rPr>
          <w:rFonts w:ascii="Arial" w:hAnsi="Arial" w:cs="Arial"/>
          <w:i/>
          <w:iCs/>
          <w:sz w:val="20"/>
          <w:szCs w:val="20"/>
        </w:rPr>
      </w:pPr>
      <w:r w:rsidRPr="00EA1D55">
        <w:rPr>
          <w:rFonts w:ascii="Arial" w:hAnsi="Arial" w:cs="Arial"/>
          <w:i/>
          <w:iCs/>
          <w:sz w:val="20"/>
          <w:szCs w:val="20"/>
        </w:rPr>
        <w:t xml:space="preserve">to earn that name, two things stand out: </w:t>
      </w:r>
    </w:p>
    <w:p w14:paraId="005C1088" w14:textId="77777777" w:rsidR="001E59F7" w:rsidRPr="00EA1D55" w:rsidRDefault="001E59F7" w:rsidP="001B5E80">
      <w:pPr>
        <w:spacing w:line="480" w:lineRule="auto"/>
        <w:jc w:val="right"/>
        <w:rPr>
          <w:rFonts w:ascii="Arial" w:hAnsi="Arial" w:cs="Arial"/>
          <w:i/>
          <w:iCs/>
          <w:sz w:val="20"/>
          <w:szCs w:val="20"/>
        </w:rPr>
      </w:pPr>
      <w:r w:rsidRPr="00EA1D55">
        <w:rPr>
          <w:rFonts w:ascii="Arial" w:hAnsi="Arial" w:cs="Arial"/>
          <w:i/>
          <w:iCs/>
          <w:sz w:val="20"/>
          <w:szCs w:val="20"/>
        </w:rPr>
        <w:t>It moves. It feels”</w:t>
      </w:r>
    </w:p>
    <w:p w14:paraId="66F2EE65" w14:textId="77777777" w:rsidR="001E59F7" w:rsidRPr="00EA1D55" w:rsidRDefault="001E59F7" w:rsidP="001B5E80">
      <w:pPr>
        <w:spacing w:line="480" w:lineRule="auto"/>
        <w:jc w:val="right"/>
        <w:rPr>
          <w:rFonts w:ascii="Arial" w:hAnsi="Arial" w:cs="Arial"/>
          <w:i/>
          <w:iCs/>
          <w:sz w:val="20"/>
          <w:szCs w:val="20"/>
        </w:rPr>
      </w:pPr>
    </w:p>
    <w:p w14:paraId="10B0935B" w14:textId="432A6A85" w:rsidR="001B5E80" w:rsidRDefault="001E59F7" w:rsidP="001B5E80">
      <w:pPr>
        <w:spacing w:line="480" w:lineRule="auto"/>
        <w:jc w:val="right"/>
        <w:rPr>
          <w:rFonts w:ascii="Arial" w:hAnsi="Arial" w:cs="Arial"/>
          <w:i/>
          <w:iCs/>
          <w:sz w:val="20"/>
          <w:szCs w:val="20"/>
        </w:rPr>
      </w:pPr>
      <w:r w:rsidRPr="00EA1D55">
        <w:rPr>
          <w:rFonts w:ascii="Arial" w:hAnsi="Arial" w:cs="Arial"/>
          <w:i/>
          <w:iCs/>
          <w:sz w:val="20"/>
          <w:szCs w:val="20"/>
        </w:rPr>
        <w:t xml:space="preserve">Brian </w:t>
      </w:r>
      <w:proofErr w:type="spellStart"/>
      <w:r w:rsidRPr="00EA1D55">
        <w:rPr>
          <w:rFonts w:ascii="Arial" w:hAnsi="Arial" w:cs="Arial"/>
          <w:i/>
          <w:iCs/>
          <w:sz w:val="20"/>
          <w:szCs w:val="20"/>
        </w:rPr>
        <w:t>Massumi</w:t>
      </w:r>
      <w:proofErr w:type="spellEnd"/>
      <w:r w:rsidRPr="00EA1D55">
        <w:rPr>
          <w:rStyle w:val="FootnoteReference"/>
          <w:rFonts w:ascii="Arial" w:hAnsi="Arial" w:cs="Arial"/>
          <w:i/>
          <w:iCs/>
          <w:sz w:val="20"/>
          <w:szCs w:val="20"/>
        </w:rPr>
        <w:footnoteReference w:id="1"/>
      </w:r>
    </w:p>
    <w:p w14:paraId="5BA3FED8" w14:textId="5CABBACE" w:rsidR="001B5E80" w:rsidRDefault="001B5E80">
      <w:pPr>
        <w:rPr>
          <w:rFonts w:ascii="Arial" w:hAnsi="Arial" w:cs="Arial"/>
          <w:i/>
          <w:iCs/>
          <w:sz w:val="20"/>
          <w:szCs w:val="20"/>
        </w:rPr>
      </w:pPr>
      <w:r w:rsidRPr="00EA1D55">
        <w:rPr>
          <w:rFonts w:ascii="Arial" w:hAnsi="Arial" w:cs="Arial"/>
          <w:i/>
          <w:iCs/>
          <w:sz w:val="20"/>
          <w:szCs w:val="20"/>
        </w:rPr>
        <w:br w:type="page"/>
      </w:r>
    </w:p>
    <w:p w14:paraId="3051EF39" w14:textId="77777777" w:rsidR="00115DBD" w:rsidRPr="00EA1D55" w:rsidRDefault="00115DBD">
      <w:pPr>
        <w:rPr>
          <w:rFonts w:ascii="Arial" w:hAnsi="Arial" w:cs="Arial"/>
          <w:i/>
          <w:iCs/>
          <w:sz w:val="20"/>
          <w:szCs w:val="20"/>
        </w:rPr>
      </w:pPr>
    </w:p>
    <w:p w14:paraId="66CA6C78" w14:textId="7B7F364A" w:rsidR="00544D28" w:rsidRPr="00EA1D55" w:rsidRDefault="00544D28" w:rsidP="00544D28">
      <w:pPr>
        <w:pStyle w:val="ListParagraph"/>
        <w:numPr>
          <w:ilvl w:val="0"/>
          <w:numId w:val="2"/>
        </w:numPr>
        <w:spacing w:line="480" w:lineRule="auto"/>
        <w:rPr>
          <w:rFonts w:ascii="Arial" w:eastAsia="Times New Roman" w:hAnsi="Arial"/>
          <w:b/>
          <w:bCs/>
          <w:sz w:val="22"/>
          <w:szCs w:val="22"/>
        </w:rPr>
      </w:pPr>
      <w:r w:rsidRPr="00EA1D55">
        <w:rPr>
          <w:rFonts w:ascii="Arial" w:eastAsia="Times New Roman" w:hAnsi="Arial"/>
          <w:b/>
          <w:bCs/>
          <w:sz w:val="22"/>
          <w:szCs w:val="22"/>
        </w:rPr>
        <w:t>Introduction</w:t>
      </w:r>
    </w:p>
    <w:p w14:paraId="75B29D26" w14:textId="510B09B1" w:rsidR="0011432E" w:rsidRPr="00EA1D55" w:rsidRDefault="0011432E" w:rsidP="00FE222D">
      <w:pPr>
        <w:spacing w:line="480" w:lineRule="auto"/>
        <w:ind w:firstLine="720"/>
        <w:rPr>
          <w:rFonts w:ascii="Arial" w:eastAsia="Times New Roman" w:hAnsi="Arial"/>
          <w:sz w:val="22"/>
          <w:szCs w:val="22"/>
        </w:rPr>
      </w:pPr>
      <w:r w:rsidRPr="00EA1D55">
        <w:rPr>
          <w:rFonts w:ascii="Arial" w:eastAsia="Times New Roman" w:hAnsi="Arial"/>
          <w:sz w:val="22"/>
          <w:szCs w:val="22"/>
        </w:rPr>
        <w:t xml:space="preserve">In the third act of Lucio Castro’s feature film </w:t>
      </w:r>
      <w:r w:rsidRPr="00EA1D55">
        <w:rPr>
          <w:rFonts w:ascii="Arial" w:eastAsia="Times New Roman" w:hAnsi="Arial"/>
          <w:i/>
          <w:sz w:val="22"/>
          <w:szCs w:val="22"/>
        </w:rPr>
        <w:t xml:space="preserve">Fin de </w:t>
      </w:r>
      <w:proofErr w:type="spellStart"/>
      <w:r w:rsidRPr="00EA1D55">
        <w:rPr>
          <w:rFonts w:ascii="Arial" w:eastAsia="Times New Roman" w:hAnsi="Arial"/>
          <w:i/>
          <w:sz w:val="22"/>
          <w:szCs w:val="22"/>
        </w:rPr>
        <w:t>Siglo</w:t>
      </w:r>
      <w:proofErr w:type="spellEnd"/>
      <w:r w:rsidRPr="00EA1D55">
        <w:rPr>
          <w:rFonts w:ascii="Arial" w:eastAsia="Times New Roman" w:hAnsi="Arial"/>
          <w:i/>
          <w:sz w:val="22"/>
          <w:szCs w:val="22"/>
        </w:rPr>
        <w:t xml:space="preserve">/End of the Century </w:t>
      </w:r>
      <w:r w:rsidRPr="00EA1D55">
        <w:rPr>
          <w:rFonts w:ascii="Arial" w:eastAsia="Times New Roman" w:hAnsi="Arial"/>
          <w:sz w:val="22"/>
          <w:szCs w:val="22"/>
        </w:rPr>
        <w:t>(2019),</w:t>
      </w:r>
      <w:r w:rsidR="00767CCE" w:rsidRPr="00EA1D55">
        <w:rPr>
          <w:rFonts w:ascii="Arial" w:eastAsia="Times New Roman" w:hAnsi="Arial"/>
          <w:sz w:val="22"/>
          <w:szCs w:val="22"/>
        </w:rPr>
        <w:t xml:space="preserve"> Javier walks out the door of </w:t>
      </w:r>
      <w:proofErr w:type="spellStart"/>
      <w:r w:rsidR="00767CCE" w:rsidRPr="00EA1D55">
        <w:rPr>
          <w:rFonts w:ascii="Arial" w:eastAsia="Times New Roman" w:hAnsi="Arial"/>
          <w:sz w:val="22"/>
          <w:szCs w:val="22"/>
        </w:rPr>
        <w:t>Ocho’s</w:t>
      </w:r>
      <w:proofErr w:type="spellEnd"/>
      <w:r w:rsidR="00767CCE" w:rsidRPr="00EA1D55">
        <w:rPr>
          <w:rFonts w:ascii="Arial" w:eastAsia="Times New Roman" w:hAnsi="Arial"/>
          <w:sz w:val="22"/>
          <w:szCs w:val="22"/>
        </w:rPr>
        <w:t xml:space="preserve"> apartment after an impromptu hookup, only to be found again asleep in bed two shots ahead. With little ceremony, we cross a threshold where they go from being casual lovers to being a family with daughter in tow.</w:t>
      </w:r>
      <w:r w:rsidR="0004613F" w:rsidRPr="00EA1D55">
        <w:rPr>
          <w:rFonts w:ascii="Arial" w:eastAsia="Times New Roman" w:hAnsi="Arial"/>
          <w:sz w:val="22"/>
          <w:szCs w:val="22"/>
        </w:rPr>
        <w:t xml:space="preserve"> Though puzzled, </w:t>
      </w:r>
      <w:proofErr w:type="spellStart"/>
      <w:r w:rsidR="00A82954" w:rsidRPr="00EA1D55">
        <w:rPr>
          <w:rFonts w:ascii="Arial" w:eastAsia="Times New Roman" w:hAnsi="Arial"/>
          <w:sz w:val="22"/>
          <w:szCs w:val="22"/>
        </w:rPr>
        <w:t>Ocho</w:t>
      </w:r>
      <w:proofErr w:type="spellEnd"/>
      <w:r w:rsidR="00A82954" w:rsidRPr="00EA1D55">
        <w:rPr>
          <w:rFonts w:ascii="Arial" w:eastAsia="Times New Roman" w:hAnsi="Arial"/>
          <w:sz w:val="22"/>
          <w:szCs w:val="22"/>
        </w:rPr>
        <w:t xml:space="preserve"> merely</w:t>
      </w:r>
      <w:r w:rsidR="0004613F" w:rsidRPr="00EA1D55">
        <w:rPr>
          <w:rFonts w:ascii="Arial" w:eastAsia="Times New Roman" w:hAnsi="Arial"/>
          <w:sz w:val="22"/>
          <w:szCs w:val="22"/>
        </w:rPr>
        <w:t xml:space="preserve"> climbs into bed. If it’s desirable, why question an absurd circumstance? Such logic also applies to us viewers grappling with the film’s non-sequiturs.</w:t>
      </w:r>
    </w:p>
    <w:p w14:paraId="4ED35CD6" w14:textId="616A9552" w:rsidR="00FE222D" w:rsidRPr="00EA1D55" w:rsidRDefault="00FE222D" w:rsidP="00FE222D">
      <w:pPr>
        <w:spacing w:line="480" w:lineRule="auto"/>
        <w:ind w:firstLine="720"/>
        <w:rPr>
          <w:rFonts w:ascii="Arial" w:eastAsia="Times New Roman" w:hAnsi="Arial"/>
          <w:sz w:val="22"/>
          <w:szCs w:val="22"/>
        </w:rPr>
      </w:pPr>
      <w:r w:rsidRPr="00EA1D55">
        <w:rPr>
          <w:rFonts w:ascii="Arial" w:eastAsia="Times New Roman" w:hAnsi="Arial"/>
          <w:sz w:val="22"/>
          <w:szCs w:val="22"/>
        </w:rPr>
        <w:t xml:space="preserve">Ennui and passionate engagement can qualify the plight of the lover as much as the audience member. My paper will explore the meeting point between the two. In </w:t>
      </w:r>
      <w:r w:rsidR="00767CCE" w:rsidRPr="00EA1D55">
        <w:rPr>
          <w:rFonts w:ascii="Arial" w:eastAsia="Times New Roman" w:hAnsi="Arial"/>
          <w:sz w:val="22"/>
          <w:szCs w:val="22"/>
        </w:rPr>
        <w:t>a film that mostly follows the</w:t>
      </w:r>
      <w:r w:rsidRPr="00EA1D55">
        <w:rPr>
          <w:rFonts w:ascii="Arial" w:eastAsia="Times New Roman" w:hAnsi="Arial"/>
          <w:sz w:val="22"/>
          <w:szCs w:val="22"/>
        </w:rPr>
        <w:t xml:space="preserve"> convention</w:t>
      </w:r>
      <w:r w:rsidR="00767CCE" w:rsidRPr="00EA1D55">
        <w:rPr>
          <w:rFonts w:ascii="Arial" w:eastAsia="Times New Roman" w:hAnsi="Arial"/>
          <w:sz w:val="22"/>
          <w:szCs w:val="22"/>
        </w:rPr>
        <w:t>s of</w:t>
      </w:r>
      <w:r w:rsidRPr="00EA1D55">
        <w:rPr>
          <w:rFonts w:ascii="Arial" w:eastAsia="Times New Roman" w:hAnsi="Arial"/>
          <w:sz w:val="22"/>
          <w:szCs w:val="22"/>
        </w:rPr>
        <w:t xml:space="preserve"> art-house </w:t>
      </w:r>
      <w:r w:rsidR="00767CCE" w:rsidRPr="00EA1D55">
        <w:rPr>
          <w:rFonts w:ascii="Arial" w:eastAsia="Times New Roman" w:hAnsi="Arial"/>
          <w:sz w:val="22"/>
          <w:szCs w:val="22"/>
        </w:rPr>
        <w:t>fare,</w:t>
      </w:r>
      <w:r w:rsidRPr="00EA1D55">
        <w:rPr>
          <w:rFonts w:ascii="Arial" w:eastAsia="Times New Roman" w:hAnsi="Arial"/>
          <w:sz w:val="22"/>
          <w:szCs w:val="22"/>
        </w:rPr>
        <w:t xml:space="preserve"> where a predictable timeline and a foreseeable chain of causal relationships </w:t>
      </w:r>
      <w:r w:rsidR="00767CCE" w:rsidRPr="00EA1D55">
        <w:rPr>
          <w:rFonts w:ascii="Arial" w:eastAsia="Times New Roman" w:hAnsi="Arial"/>
          <w:sz w:val="22"/>
          <w:szCs w:val="22"/>
        </w:rPr>
        <w:t xml:space="preserve">is </w:t>
      </w:r>
      <w:r w:rsidR="00A82954" w:rsidRPr="00EA1D55">
        <w:rPr>
          <w:rFonts w:ascii="Arial" w:eastAsia="Times New Roman" w:hAnsi="Arial"/>
          <w:sz w:val="22"/>
          <w:szCs w:val="22"/>
        </w:rPr>
        <w:t>punctually</w:t>
      </w:r>
      <w:r w:rsidR="00767CCE" w:rsidRPr="00EA1D55">
        <w:rPr>
          <w:rFonts w:ascii="Arial" w:eastAsia="Times New Roman" w:hAnsi="Arial"/>
          <w:sz w:val="22"/>
          <w:szCs w:val="22"/>
        </w:rPr>
        <w:t xml:space="preserve"> </w:t>
      </w:r>
      <w:r w:rsidRPr="00EA1D55">
        <w:rPr>
          <w:rFonts w:ascii="Arial" w:eastAsia="Times New Roman" w:hAnsi="Arial"/>
          <w:sz w:val="22"/>
          <w:szCs w:val="22"/>
        </w:rPr>
        <w:t xml:space="preserve">broken here </w:t>
      </w:r>
      <w:r w:rsidR="00767CCE" w:rsidRPr="00EA1D55">
        <w:rPr>
          <w:rFonts w:ascii="Arial" w:eastAsia="Times New Roman" w:hAnsi="Arial"/>
          <w:sz w:val="22"/>
          <w:szCs w:val="22"/>
        </w:rPr>
        <w:t>and</w:t>
      </w:r>
      <w:r w:rsidRPr="00EA1D55">
        <w:rPr>
          <w:rFonts w:ascii="Arial" w:eastAsia="Times New Roman" w:hAnsi="Arial"/>
          <w:sz w:val="22"/>
          <w:szCs w:val="22"/>
        </w:rPr>
        <w:t xml:space="preserve"> there, </w:t>
      </w:r>
      <w:r w:rsidR="00767CCE" w:rsidRPr="00EA1D55">
        <w:rPr>
          <w:rFonts w:ascii="Arial" w:eastAsia="Times New Roman" w:hAnsi="Arial"/>
          <w:i/>
          <w:iCs/>
          <w:sz w:val="22"/>
          <w:szCs w:val="22"/>
        </w:rPr>
        <w:t xml:space="preserve">Fin de </w:t>
      </w:r>
      <w:proofErr w:type="spellStart"/>
      <w:r w:rsidR="00767CCE" w:rsidRPr="00EA1D55">
        <w:rPr>
          <w:rFonts w:ascii="Arial" w:eastAsia="Times New Roman" w:hAnsi="Arial"/>
          <w:i/>
          <w:iCs/>
          <w:sz w:val="22"/>
          <w:szCs w:val="22"/>
        </w:rPr>
        <w:t>Siglo</w:t>
      </w:r>
      <w:proofErr w:type="spellEnd"/>
      <w:r w:rsidRPr="00EA1D55">
        <w:rPr>
          <w:rFonts w:ascii="Arial" w:eastAsia="Times New Roman" w:hAnsi="Arial"/>
          <w:sz w:val="22"/>
          <w:szCs w:val="22"/>
        </w:rPr>
        <w:t xml:space="preserve"> </w:t>
      </w:r>
      <w:r w:rsidR="00767CCE" w:rsidRPr="00EA1D55">
        <w:rPr>
          <w:rFonts w:ascii="Arial" w:eastAsia="Times New Roman" w:hAnsi="Arial"/>
          <w:sz w:val="22"/>
          <w:szCs w:val="22"/>
        </w:rPr>
        <w:t>invites</w:t>
      </w:r>
      <w:r w:rsidRPr="00EA1D55">
        <w:rPr>
          <w:rFonts w:ascii="Arial" w:eastAsia="Times New Roman" w:hAnsi="Arial"/>
          <w:sz w:val="22"/>
          <w:szCs w:val="22"/>
        </w:rPr>
        <w:t xml:space="preserve"> us to grapple with</w:t>
      </w:r>
      <w:r w:rsidR="00A82954" w:rsidRPr="00EA1D55">
        <w:rPr>
          <w:rFonts w:ascii="Arial" w:eastAsia="Times New Roman" w:hAnsi="Arial"/>
          <w:sz w:val="22"/>
          <w:szCs w:val="22"/>
        </w:rPr>
        <w:t xml:space="preserve"> the seduction of</w:t>
      </w:r>
      <w:r w:rsidRPr="00EA1D55">
        <w:rPr>
          <w:rFonts w:ascii="Arial" w:eastAsia="Times New Roman" w:hAnsi="Arial"/>
          <w:sz w:val="22"/>
          <w:szCs w:val="22"/>
        </w:rPr>
        <w:t xml:space="preserve"> understanding-resistant experiences.</w:t>
      </w:r>
    </w:p>
    <w:p w14:paraId="34FDF3D8" w14:textId="49E77EE5" w:rsidR="00C268D8" w:rsidRPr="00EA1D55" w:rsidRDefault="000B1ADD" w:rsidP="001F39A1">
      <w:pPr>
        <w:spacing w:line="480" w:lineRule="auto"/>
        <w:ind w:firstLine="720"/>
        <w:rPr>
          <w:rFonts w:ascii="Arial" w:eastAsia="Times New Roman" w:hAnsi="Arial"/>
          <w:sz w:val="22"/>
          <w:szCs w:val="22"/>
        </w:rPr>
      </w:pPr>
      <w:r w:rsidRPr="00EA1D55">
        <w:rPr>
          <w:rFonts w:ascii="Arial" w:eastAsia="Times New Roman" w:hAnsi="Arial"/>
          <w:sz w:val="22"/>
          <w:szCs w:val="22"/>
        </w:rPr>
        <w:t>My analysis will focus on</w:t>
      </w:r>
      <w:r w:rsidR="00767CCE" w:rsidRPr="00EA1D55">
        <w:rPr>
          <w:rFonts w:ascii="Arial" w:eastAsia="Times New Roman" w:hAnsi="Arial"/>
          <w:sz w:val="22"/>
          <w:szCs w:val="22"/>
        </w:rPr>
        <w:t xml:space="preserve"> how</w:t>
      </w:r>
      <w:r w:rsidR="00D60DC4" w:rsidRPr="00EA1D55">
        <w:rPr>
          <w:rFonts w:ascii="Arial" w:eastAsia="Times New Roman" w:hAnsi="Arial"/>
          <w:sz w:val="22"/>
          <w:szCs w:val="22"/>
        </w:rPr>
        <w:t xml:space="preserve"> the slingshot dynamics of desire</w:t>
      </w:r>
      <w:r w:rsidR="00C268D8" w:rsidRPr="00EA1D55">
        <w:rPr>
          <w:rFonts w:ascii="Arial" w:eastAsia="Times New Roman" w:hAnsi="Arial"/>
          <w:sz w:val="22"/>
          <w:szCs w:val="22"/>
        </w:rPr>
        <w:t xml:space="preserve"> </w:t>
      </w:r>
      <w:r w:rsidRPr="00EA1D55">
        <w:rPr>
          <w:rFonts w:ascii="Arial" w:eastAsia="Times New Roman" w:hAnsi="Arial"/>
          <w:sz w:val="22"/>
          <w:szCs w:val="22"/>
        </w:rPr>
        <w:t>play</w:t>
      </w:r>
      <w:r w:rsidR="00767CCE" w:rsidRPr="00EA1D55">
        <w:rPr>
          <w:rFonts w:ascii="Arial" w:eastAsia="Times New Roman" w:hAnsi="Arial"/>
          <w:sz w:val="22"/>
          <w:szCs w:val="22"/>
        </w:rPr>
        <w:t>s</w:t>
      </w:r>
      <w:r w:rsidRPr="00EA1D55">
        <w:rPr>
          <w:rFonts w:ascii="Arial" w:eastAsia="Times New Roman" w:hAnsi="Arial"/>
          <w:sz w:val="22"/>
          <w:szCs w:val="22"/>
        </w:rPr>
        <w:t xml:space="preserve"> out </w:t>
      </w:r>
      <w:r w:rsidR="00C268D8" w:rsidRPr="00EA1D55">
        <w:rPr>
          <w:rFonts w:ascii="Arial" w:eastAsia="Times New Roman" w:hAnsi="Arial"/>
          <w:sz w:val="22"/>
          <w:szCs w:val="22"/>
        </w:rPr>
        <w:t>in form and content</w:t>
      </w:r>
      <w:r w:rsidRPr="00EA1D55">
        <w:rPr>
          <w:rFonts w:ascii="Arial" w:eastAsia="Times New Roman" w:hAnsi="Arial"/>
          <w:sz w:val="22"/>
          <w:szCs w:val="22"/>
        </w:rPr>
        <w:t xml:space="preserve">, by </w:t>
      </w:r>
      <w:r w:rsidR="00C268D8" w:rsidRPr="00EA1D55">
        <w:rPr>
          <w:rFonts w:ascii="Arial" w:eastAsia="Times New Roman" w:hAnsi="Arial"/>
          <w:sz w:val="22"/>
          <w:szCs w:val="22"/>
        </w:rPr>
        <w:t>draw</w:t>
      </w:r>
      <w:r w:rsidR="00F70CA4" w:rsidRPr="00EA1D55">
        <w:rPr>
          <w:rFonts w:ascii="Arial" w:eastAsia="Times New Roman" w:hAnsi="Arial"/>
          <w:sz w:val="22"/>
          <w:szCs w:val="22"/>
        </w:rPr>
        <w:t>ing</w:t>
      </w:r>
      <w:r w:rsidR="00C268D8" w:rsidRPr="00EA1D55">
        <w:rPr>
          <w:rFonts w:ascii="Arial" w:eastAsia="Times New Roman" w:hAnsi="Arial"/>
          <w:sz w:val="22"/>
          <w:szCs w:val="22"/>
        </w:rPr>
        <w:t xml:space="preserve"> </w:t>
      </w:r>
      <w:r w:rsidRPr="00EA1D55">
        <w:rPr>
          <w:rFonts w:ascii="Arial" w:eastAsia="Times New Roman" w:hAnsi="Arial"/>
          <w:sz w:val="22"/>
          <w:szCs w:val="22"/>
        </w:rPr>
        <w:t>f</w:t>
      </w:r>
      <w:r w:rsidR="00F70CA4" w:rsidRPr="00EA1D55">
        <w:rPr>
          <w:rFonts w:ascii="Arial" w:eastAsia="Times New Roman" w:hAnsi="Arial"/>
          <w:sz w:val="22"/>
          <w:szCs w:val="22"/>
        </w:rPr>
        <w:t>r</w:t>
      </w:r>
      <w:r w:rsidRPr="00EA1D55">
        <w:rPr>
          <w:rFonts w:ascii="Arial" w:eastAsia="Times New Roman" w:hAnsi="Arial"/>
          <w:sz w:val="22"/>
          <w:szCs w:val="22"/>
        </w:rPr>
        <w:t xml:space="preserve">om </w:t>
      </w:r>
      <w:proofErr w:type="spellStart"/>
      <w:r w:rsidR="00F70CA4" w:rsidRPr="00EA1D55">
        <w:rPr>
          <w:rFonts w:ascii="Arial" w:eastAsia="Times New Roman" w:hAnsi="Arial"/>
          <w:sz w:val="22"/>
          <w:szCs w:val="22"/>
        </w:rPr>
        <w:t>Massumi’s</w:t>
      </w:r>
      <w:proofErr w:type="spellEnd"/>
      <w:r w:rsidR="00F70CA4" w:rsidRPr="00EA1D55">
        <w:rPr>
          <w:rFonts w:ascii="Arial" w:eastAsia="Times New Roman" w:hAnsi="Arial"/>
          <w:sz w:val="22"/>
          <w:szCs w:val="22"/>
        </w:rPr>
        <w:t xml:space="preserve"> precept of </w:t>
      </w:r>
      <w:r w:rsidR="00C268D8" w:rsidRPr="00EA1D55">
        <w:rPr>
          <w:rFonts w:ascii="Arial" w:eastAsia="Times New Roman" w:hAnsi="Arial"/>
          <w:sz w:val="22"/>
          <w:szCs w:val="22"/>
        </w:rPr>
        <w:t xml:space="preserve">affect theory in conjunction with </w:t>
      </w:r>
      <w:r w:rsidR="008B3A15" w:rsidRPr="00EA1D55">
        <w:rPr>
          <w:rFonts w:ascii="Arial" w:eastAsia="Times New Roman" w:hAnsi="Arial"/>
          <w:sz w:val="22"/>
          <w:szCs w:val="22"/>
        </w:rPr>
        <w:t>Adam Phillips’ psychoanalytical conception of desire</w:t>
      </w:r>
      <w:r w:rsidR="00C268D8" w:rsidRPr="00EA1D55">
        <w:rPr>
          <w:rFonts w:ascii="Arial" w:eastAsia="Times New Roman" w:hAnsi="Arial"/>
          <w:sz w:val="22"/>
          <w:szCs w:val="22"/>
        </w:rPr>
        <w:t>—</w:t>
      </w:r>
      <w:r w:rsidR="008B3A15" w:rsidRPr="00EA1D55">
        <w:rPr>
          <w:rFonts w:ascii="Arial" w:eastAsia="Times New Roman" w:hAnsi="Arial"/>
          <w:sz w:val="22"/>
          <w:szCs w:val="22"/>
        </w:rPr>
        <w:t>a threshold we cross towards the other, but also through the other, to meet new versions of ourselves</w:t>
      </w:r>
      <w:r w:rsidR="00A82954" w:rsidRPr="00EA1D55">
        <w:rPr>
          <w:rFonts w:ascii="Arial" w:eastAsia="Times New Roman" w:hAnsi="Arial"/>
          <w:sz w:val="22"/>
          <w:szCs w:val="22"/>
        </w:rPr>
        <w:t xml:space="preserve">. Castro’s film reminds us </w:t>
      </w:r>
      <w:r w:rsidR="00F70CA4" w:rsidRPr="00EA1D55">
        <w:rPr>
          <w:rFonts w:ascii="Arial" w:eastAsia="Times New Roman" w:hAnsi="Arial"/>
          <w:sz w:val="22"/>
          <w:szCs w:val="22"/>
        </w:rPr>
        <w:t>that the body tends to get there first.</w:t>
      </w:r>
    </w:p>
    <w:p w14:paraId="0CB52169" w14:textId="77777777" w:rsidR="00EA1D55" w:rsidRDefault="000B1ADD" w:rsidP="00C268D8">
      <w:pPr>
        <w:spacing w:line="480" w:lineRule="auto"/>
        <w:ind w:firstLine="720"/>
        <w:rPr>
          <w:rFonts w:ascii="Arial" w:eastAsia="Times New Roman" w:hAnsi="Arial"/>
          <w:sz w:val="22"/>
          <w:szCs w:val="22"/>
        </w:rPr>
      </w:pPr>
      <w:r w:rsidRPr="00EA1D55">
        <w:rPr>
          <w:rFonts w:ascii="Arial" w:eastAsia="Times New Roman" w:hAnsi="Arial"/>
          <w:sz w:val="22"/>
          <w:szCs w:val="22"/>
        </w:rPr>
        <w:t>This transnational fictional world was created by a New York based Argentinean</w:t>
      </w:r>
    </w:p>
    <w:p w14:paraId="0C6D41BF" w14:textId="4F370484" w:rsidR="008B3A15" w:rsidRPr="00EA1D55" w:rsidRDefault="000B1ADD" w:rsidP="00EA1D55">
      <w:pPr>
        <w:spacing w:line="480" w:lineRule="auto"/>
        <w:rPr>
          <w:rFonts w:ascii="Arial" w:eastAsia="Times New Roman" w:hAnsi="Arial"/>
          <w:sz w:val="22"/>
          <w:szCs w:val="22"/>
        </w:rPr>
      </w:pPr>
      <w:r w:rsidRPr="00EA1D55">
        <w:rPr>
          <w:rFonts w:ascii="Arial" w:eastAsia="Times New Roman" w:hAnsi="Arial"/>
          <w:sz w:val="22"/>
          <w:szCs w:val="22"/>
        </w:rPr>
        <w:t>filmmaker, and shot in Spain</w:t>
      </w:r>
      <w:r w:rsidR="002D5931" w:rsidRPr="00EA1D55">
        <w:rPr>
          <w:rFonts w:ascii="Arial" w:eastAsia="Times New Roman" w:hAnsi="Arial"/>
          <w:sz w:val="22"/>
          <w:szCs w:val="22"/>
        </w:rPr>
        <w:t>.</w:t>
      </w:r>
      <w:r w:rsidRPr="00EA1D55">
        <w:rPr>
          <w:rFonts w:ascii="Arial" w:eastAsia="Times New Roman" w:hAnsi="Arial"/>
          <w:sz w:val="22"/>
          <w:szCs w:val="22"/>
        </w:rPr>
        <w:t xml:space="preserve"> </w:t>
      </w:r>
      <w:r w:rsidR="00D60DC4" w:rsidRPr="00EA1D55">
        <w:rPr>
          <w:rFonts w:ascii="Arial" w:eastAsia="Times New Roman" w:hAnsi="Arial"/>
          <w:sz w:val="22"/>
          <w:szCs w:val="22"/>
        </w:rPr>
        <w:t xml:space="preserve">As if geographical boundaries were not enough of a crossing, the characters’ </w:t>
      </w:r>
      <w:r w:rsidR="004547E6" w:rsidRPr="00EA1D55">
        <w:rPr>
          <w:rFonts w:ascii="Arial" w:eastAsia="Times New Roman" w:hAnsi="Arial"/>
          <w:sz w:val="22"/>
          <w:szCs w:val="22"/>
        </w:rPr>
        <w:t xml:space="preserve">relationship </w:t>
      </w:r>
      <w:r w:rsidR="008B3A15" w:rsidRPr="00EA1D55">
        <w:rPr>
          <w:rFonts w:ascii="Arial" w:eastAsia="Times New Roman" w:hAnsi="Arial"/>
          <w:sz w:val="22"/>
          <w:szCs w:val="22"/>
        </w:rPr>
        <w:t>status (single, married, open, monogamous)</w:t>
      </w:r>
      <w:r w:rsidR="00795B6E" w:rsidRPr="00EA1D55">
        <w:rPr>
          <w:rFonts w:ascii="Arial" w:eastAsia="Times New Roman" w:hAnsi="Arial"/>
          <w:sz w:val="22"/>
          <w:szCs w:val="22"/>
        </w:rPr>
        <w:t>,</w:t>
      </w:r>
      <w:r w:rsidR="008B3A15" w:rsidRPr="00EA1D55">
        <w:rPr>
          <w:rFonts w:ascii="Arial" w:eastAsia="Times New Roman" w:hAnsi="Arial"/>
          <w:sz w:val="22"/>
          <w:szCs w:val="22"/>
        </w:rPr>
        <w:t xml:space="preserve"> their sexual orientation</w:t>
      </w:r>
      <w:r w:rsidR="001D6A72" w:rsidRPr="00EA1D55">
        <w:rPr>
          <w:rFonts w:ascii="Arial" w:eastAsia="Times New Roman" w:hAnsi="Arial"/>
          <w:sz w:val="22"/>
          <w:szCs w:val="22"/>
        </w:rPr>
        <w:t>,</w:t>
      </w:r>
      <w:r w:rsidR="008B3A15" w:rsidRPr="00EA1D55">
        <w:rPr>
          <w:rFonts w:ascii="Arial" w:eastAsia="Times New Roman" w:hAnsi="Arial"/>
          <w:sz w:val="22"/>
          <w:szCs w:val="22"/>
        </w:rPr>
        <w:t xml:space="preserve"> </w:t>
      </w:r>
      <w:r w:rsidR="00795B6E" w:rsidRPr="00EA1D55">
        <w:rPr>
          <w:rFonts w:ascii="Arial" w:eastAsia="Times New Roman" w:hAnsi="Arial"/>
          <w:sz w:val="22"/>
          <w:szCs w:val="22"/>
        </w:rPr>
        <w:t xml:space="preserve">and parental stance </w:t>
      </w:r>
      <w:r w:rsidR="00D60DC4" w:rsidRPr="00EA1D55">
        <w:rPr>
          <w:rFonts w:ascii="Arial" w:eastAsia="Times New Roman" w:hAnsi="Arial"/>
          <w:sz w:val="22"/>
          <w:szCs w:val="22"/>
        </w:rPr>
        <w:t xml:space="preserve">will be renegotiated through the course of the film </w:t>
      </w:r>
      <w:r w:rsidR="008B3A15" w:rsidRPr="00EA1D55">
        <w:rPr>
          <w:rFonts w:ascii="Arial" w:eastAsia="Times New Roman" w:hAnsi="Arial"/>
          <w:sz w:val="22"/>
          <w:szCs w:val="22"/>
        </w:rPr>
        <w:t xml:space="preserve">in </w:t>
      </w:r>
      <w:r w:rsidR="00D60DC4" w:rsidRPr="00EA1D55">
        <w:rPr>
          <w:rFonts w:ascii="Arial" w:eastAsia="Times New Roman" w:hAnsi="Arial"/>
          <w:sz w:val="22"/>
          <w:szCs w:val="22"/>
        </w:rPr>
        <w:t>their</w:t>
      </w:r>
      <w:r w:rsidR="008B3A15" w:rsidRPr="00EA1D55">
        <w:rPr>
          <w:rFonts w:ascii="Arial" w:eastAsia="Times New Roman" w:hAnsi="Arial"/>
          <w:sz w:val="22"/>
          <w:szCs w:val="22"/>
        </w:rPr>
        <w:t xml:space="preserve"> </w:t>
      </w:r>
      <w:r w:rsidR="00795B6E" w:rsidRPr="00EA1D55">
        <w:rPr>
          <w:rFonts w:ascii="Arial" w:eastAsia="Times New Roman" w:hAnsi="Arial"/>
          <w:sz w:val="22"/>
          <w:szCs w:val="22"/>
        </w:rPr>
        <w:t>pursuit of</w:t>
      </w:r>
      <w:r w:rsidR="008B3A15" w:rsidRPr="00EA1D55">
        <w:rPr>
          <w:rFonts w:ascii="Arial" w:eastAsia="Times New Roman" w:hAnsi="Arial"/>
          <w:sz w:val="22"/>
          <w:szCs w:val="22"/>
        </w:rPr>
        <w:t xml:space="preserve"> self-fulfillment</w:t>
      </w:r>
      <w:r w:rsidR="00D60DC4" w:rsidRPr="00EA1D55">
        <w:rPr>
          <w:rFonts w:ascii="Arial" w:eastAsia="Times New Roman" w:hAnsi="Arial"/>
          <w:sz w:val="22"/>
          <w:szCs w:val="22"/>
        </w:rPr>
        <w:t xml:space="preserve">, </w:t>
      </w:r>
      <w:r w:rsidR="001D6A72" w:rsidRPr="00EA1D55">
        <w:rPr>
          <w:rFonts w:ascii="Arial" w:eastAsia="Times New Roman" w:hAnsi="Arial"/>
          <w:sz w:val="22"/>
          <w:szCs w:val="22"/>
        </w:rPr>
        <w:t>and in so doing</w:t>
      </w:r>
      <w:r w:rsidR="00D60DC4" w:rsidRPr="00EA1D55">
        <w:rPr>
          <w:rFonts w:ascii="Arial" w:eastAsia="Times New Roman" w:hAnsi="Arial"/>
          <w:sz w:val="22"/>
          <w:szCs w:val="22"/>
        </w:rPr>
        <w:t xml:space="preserve"> spinning our </w:t>
      </w:r>
      <w:r w:rsidRPr="00EA1D55">
        <w:rPr>
          <w:rFonts w:ascii="Arial" w:eastAsia="Times New Roman" w:hAnsi="Arial"/>
          <w:sz w:val="22"/>
          <w:szCs w:val="22"/>
        </w:rPr>
        <w:t xml:space="preserve">own </w:t>
      </w:r>
      <w:r w:rsidR="00D60DC4" w:rsidRPr="00EA1D55">
        <w:rPr>
          <w:rFonts w:ascii="Arial" w:eastAsia="Times New Roman" w:hAnsi="Arial"/>
          <w:sz w:val="22"/>
          <w:szCs w:val="22"/>
        </w:rPr>
        <w:t xml:space="preserve">spectatorial </w:t>
      </w:r>
      <w:r w:rsidRPr="00EA1D55">
        <w:rPr>
          <w:rFonts w:ascii="Arial" w:eastAsia="Times New Roman" w:hAnsi="Arial"/>
          <w:sz w:val="22"/>
          <w:szCs w:val="22"/>
        </w:rPr>
        <w:t>demand</w:t>
      </w:r>
      <w:r w:rsidR="00D60DC4" w:rsidRPr="00EA1D55">
        <w:rPr>
          <w:rFonts w:ascii="Arial" w:eastAsia="Times New Roman" w:hAnsi="Arial"/>
          <w:sz w:val="22"/>
          <w:szCs w:val="22"/>
        </w:rPr>
        <w:t xml:space="preserve"> for story sense.</w:t>
      </w:r>
      <w:r w:rsidR="00C268D8" w:rsidRPr="00EA1D55">
        <w:rPr>
          <w:rFonts w:ascii="Arial" w:eastAsia="Times New Roman" w:hAnsi="Arial"/>
          <w:sz w:val="22"/>
          <w:szCs w:val="22"/>
        </w:rPr>
        <w:t xml:space="preserve"> </w:t>
      </w:r>
    </w:p>
    <w:p w14:paraId="4B981068" w14:textId="0F832C0F" w:rsidR="00171607" w:rsidRPr="00EA1D55" w:rsidRDefault="00A82954" w:rsidP="007F7BC3">
      <w:pPr>
        <w:spacing w:line="480" w:lineRule="auto"/>
        <w:ind w:firstLine="720"/>
        <w:rPr>
          <w:rFonts w:ascii="Arial" w:eastAsia="Times New Roman" w:hAnsi="Arial"/>
          <w:sz w:val="22"/>
          <w:szCs w:val="22"/>
        </w:rPr>
      </w:pPr>
      <w:r w:rsidRPr="00EA1D55">
        <w:rPr>
          <w:rFonts w:ascii="Arial" w:eastAsia="Times New Roman" w:hAnsi="Arial"/>
          <w:sz w:val="22"/>
          <w:szCs w:val="22"/>
        </w:rPr>
        <w:t>The</w:t>
      </w:r>
      <w:r w:rsidR="001E59F7" w:rsidRPr="00EA1D55">
        <w:rPr>
          <w:rFonts w:ascii="Arial" w:eastAsia="Times New Roman" w:hAnsi="Arial"/>
          <w:sz w:val="22"/>
          <w:szCs w:val="22"/>
        </w:rPr>
        <w:t xml:space="preserve"> protagonist, </w:t>
      </w:r>
      <w:proofErr w:type="spellStart"/>
      <w:r w:rsidR="001E59F7" w:rsidRPr="00EA1D55">
        <w:rPr>
          <w:rFonts w:ascii="Arial" w:eastAsia="Times New Roman" w:hAnsi="Arial"/>
          <w:sz w:val="22"/>
          <w:szCs w:val="22"/>
        </w:rPr>
        <w:t>Ocho</w:t>
      </w:r>
      <w:proofErr w:type="spellEnd"/>
      <w:r w:rsidR="000B1ADD" w:rsidRPr="00EA1D55">
        <w:rPr>
          <w:rFonts w:ascii="Arial" w:eastAsia="Times New Roman" w:hAnsi="Arial"/>
          <w:sz w:val="22"/>
          <w:szCs w:val="22"/>
        </w:rPr>
        <w:t>, played by</w:t>
      </w:r>
      <w:r w:rsidR="00D5220E" w:rsidRPr="00EA1D55">
        <w:rPr>
          <w:rFonts w:ascii="Arial" w:eastAsia="Times New Roman" w:hAnsi="Arial"/>
          <w:sz w:val="22"/>
          <w:szCs w:val="22"/>
        </w:rPr>
        <w:t xml:space="preserve"> Juan </w:t>
      </w:r>
      <w:proofErr w:type="spellStart"/>
      <w:r w:rsidR="00D5220E" w:rsidRPr="00EA1D55">
        <w:rPr>
          <w:rFonts w:ascii="Arial" w:eastAsia="Times New Roman" w:hAnsi="Arial"/>
          <w:sz w:val="22"/>
          <w:szCs w:val="22"/>
        </w:rPr>
        <w:t>Barberini</w:t>
      </w:r>
      <w:proofErr w:type="spellEnd"/>
      <w:r w:rsidR="001E59F7" w:rsidRPr="00EA1D55">
        <w:rPr>
          <w:rFonts w:ascii="Arial" w:eastAsia="Times New Roman" w:hAnsi="Arial"/>
          <w:sz w:val="22"/>
          <w:szCs w:val="22"/>
        </w:rPr>
        <w:t>, alternate</w:t>
      </w:r>
      <w:r w:rsidR="00C2576B" w:rsidRPr="00EA1D55">
        <w:rPr>
          <w:rFonts w:ascii="Arial" w:eastAsia="Times New Roman" w:hAnsi="Arial"/>
          <w:sz w:val="22"/>
          <w:szCs w:val="22"/>
        </w:rPr>
        <w:t>s</w:t>
      </w:r>
      <w:r w:rsidR="001E59F7" w:rsidRPr="00EA1D55">
        <w:rPr>
          <w:rFonts w:ascii="Arial" w:eastAsia="Times New Roman" w:hAnsi="Arial"/>
          <w:sz w:val="22"/>
          <w:szCs w:val="22"/>
        </w:rPr>
        <w:t xml:space="preserve"> between being a wanderer who is only accountable to himself, versus being held together and in-place by familial bonds. </w:t>
      </w:r>
      <w:r w:rsidR="00171607" w:rsidRPr="00EA1D55">
        <w:rPr>
          <w:rFonts w:ascii="Arial" w:eastAsia="Times New Roman" w:hAnsi="Arial"/>
          <w:sz w:val="22"/>
          <w:szCs w:val="22"/>
        </w:rPr>
        <w:t xml:space="preserve">We meet him meandering Barcelona, </w:t>
      </w:r>
      <w:r w:rsidRPr="00EA1D55">
        <w:rPr>
          <w:rFonts w:ascii="Arial" w:eastAsia="Times New Roman" w:hAnsi="Arial"/>
          <w:sz w:val="22"/>
          <w:szCs w:val="22"/>
        </w:rPr>
        <w:t>after</w:t>
      </w:r>
      <w:r w:rsidR="00171607" w:rsidRPr="00EA1D55">
        <w:rPr>
          <w:rFonts w:ascii="Arial" w:eastAsia="Times New Roman" w:hAnsi="Arial"/>
          <w:sz w:val="22"/>
          <w:szCs w:val="22"/>
        </w:rPr>
        <w:t xml:space="preserve"> he </w:t>
      </w:r>
      <w:r w:rsidR="000B1ADD" w:rsidRPr="00EA1D55">
        <w:rPr>
          <w:rFonts w:ascii="Arial" w:eastAsia="Times New Roman" w:hAnsi="Arial"/>
          <w:sz w:val="22"/>
          <w:szCs w:val="22"/>
        </w:rPr>
        <w:t>ha</w:t>
      </w:r>
      <w:r w:rsidR="00171607" w:rsidRPr="00EA1D55">
        <w:rPr>
          <w:rFonts w:ascii="Arial" w:eastAsia="Times New Roman" w:hAnsi="Arial"/>
          <w:sz w:val="22"/>
          <w:szCs w:val="22"/>
        </w:rPr>
        <w:t xml:space="preserve">s </w:t>
      </w:r>
      <w:r w:rsidR="00F70CA4" w:rsidRPr="00EA1D55">
        <w:rPr>
          <w:rFonts w:ascii="Arial" w:eastAsia="Times New Roman" w:hAnsi="Arial"/>
          <w:sz w:val="22"/>
          <w:szCs w:val="22"/>
        </w:rPr>
        <w:t>just peeled off a long-term</w:t>
      </w:r>
      <w:r w:rsidRPr="00EA1D55">
        <w:rPr>
          <w:rFonts w:ascii="Arial" w:eastAsia="Times New Roman" w:hAnsi="Arial"/>
          <w:sz w:val="22"/>
          <w:szCs w:val="22"/>
        </w:rPr>
        <w:t>, stale</w:t>
      </w:r>
      <w:r w:rsidR="00F70CA4" w:rsidRPr="00EA1D55">
        <w:rPr>
          <w:rFonts w:ascii="Arial" w:eastAsia="Times New Roman" w:hAnsi="Arial"/>
          <w:sz w:val="22"/>
          <w:szCs w:val="22"/>
        </w:rPr>
        <w:t xml:space="preserve"> relationship</w:t>
      </w:r>
      <w:r w:rsidR="001D6A72" w:rsidRPr="00EA1D55">
        <w:t>,</w:t>
      </w:r>
      <w:r w:rsidR="00F70CA4" w:rsidRPr="00EA1D55">
        <w:rPr>
          <w:rFonts w:ascii="Arial" w:eastAsia="Times New Roman" w:hAnsi="Arial"/>
          <w:sz w:val="22"/>
          <w:szCs w:val="22"/>
        </w:rPr>
        <w:t xml:space="preserve"> </w:t>
      </w:r>
      <w:r w:rsidR="002E5AED" w:rsidRPr="00EA1D55">
        <w:rPr>
          <w:rFonts w:ascii="Arial" w:eastAsia="Times New Roman" w:hAnsi="Arial"/>
          <w:sz w:val="22"/>
          <w:szCs w:val="22"/>
        </w:rPr>
        <w:lastRenderedPageBreak/>
        <w:t xml:space="preserve">and </w:t>
      </w:r>
      <w:r w:rsidR="000B1ADD" w:rsidRPr="00EA1D55">
        <w:rPr>
          <w:rFonts w:ascii="Arial" w:eastAsia="Times New Roman" w:hAnsi="Arial"/>
          <w:sz w:val="22"/>
          <w:szCs w:val="22"/>
        </w:rPr>
        <w:t>like the director,</w:t>
      </w:r>
      <w:r w:rsidR="00171607" w:rsidRPr="00EA1D55">
        <w:rPr>
          <w:rFonts w:ascii="Arial" w:eastAsia="Times New Roman" w:hAnsi="Arial"/>
          <w:sz w:val="22"/>
          <w:szCs w:val="22"/>
        </w:rPr>
        <w:t xml:space="preserve"> </w:t>
      </w:r>
      <w:r w:rsidR="002E5AED" w:rsidRPr="00EA1D55">
        <w:rPr>
          <w:rFonts w:ascii="Arial" w:eastAsia="Times New Roman" w:hAnsi="Arial"/>
          <w:sz w:val="22"/>
          <w:szCs w:val="22"/>
        </w:rPr>
        <w:t xml:space="preserve">is </w:t>
      </w:r>
      <w:r w:rsidR="00171607" w:rsidRPr="00EA1D55">
        <w:rPr>
          <w:rFonts w:ascii="Arial" w:eastAsia="Times New Roman" w:hAnsi="Arial"/>
          <w:sz w:val="22"/>
          <w:szCs w:val="22"/>
        </w:rPr>
        <w:t>an Argentine living in New Yor</w:t>
      </w:r>
      <w:r w:rsidR="002E5AED" w:rsidRPr="00EA1D55">
        <w:rPr>
          <w:rFonts w:ascii="Arial" w:eastAsia="Times New Roman" w:hAnsi="Arial"/>
          <w:sz w:val="22"/>
          <w:szCs w:val="22"/>
        </w:rPr>
        <w:t>k</w:t>
      </w:r>
      <w:r w:rsidR="00171607" w:rsidRPr="00EA1D55">
        <w:rPr>
          <w:rFonts w:ascii="Arial" w:eastAsia="Times New Roman" w:hAnsi="Arial"/>
          <w:sz w:val="22"/>
          <w:szCs w:val="22"/>
        </w:rPr>
        <w:t xml:space="preserve">. </w:t>
      </w:r>
      <w:r w:rsidR="004547E6" w:rsidRPr="00EA1D55">
        <w:rPr>
          <w:rFonts w:ascii="Arial" w:eastAsia="Times New Roman" w:hAnsi="Arial"/>
          <w:sz w:val="22"/>
          <w:szCs w:val="22"/>
        </w:rPr>
        <w:t>H</w:t>
      </w:r>
      <w:r w:rsidR="00171607" w:rsidRPr="00EA1D55">
        <w:rPr>
          <w:rFonts w:ascii="Arial" w:eastAsia="Times New Roman" w:hAnsi="Arial"/>
          <w:sz w:val="22"/>
          <w:szCs w:val="22"/>
        </w:rPr>
        <w:t>e meets J</w:t>
      </w:r>
      <w:r w:rsidRPr="00EA1D55">
        <w:rPr>
          <w:rFonts w:ascii="Arial" w:eastAsia="Times New Roman" w:hAnsi="Arial"/>
          <w:sz w:val="22"/>
          <w:szCs w:val="22"/>
        </w:rPr>
        <w:t>avier</w:t>
      </w:r>
      <w:r w:rsidR="00171607" w:rsidRPr="00EA1D55">
        <w:rPr>
          <w:rFonts w:ascii="Arial" w:eastAsia="Times New Roman" w:hAnsi="Arial"/>
          <w:sz w:val="22"/>
          <w:szCs w:val="22"/>
        </w:rPr>
        <w:t xml:space="preserve">, who is from </w:t>
      </w:r>
      <w:r w:rsidR="007227B7" w:rsidRPr="00EA1D55">
        <w:rPr>
          <w:rFonts w:ascii="Arial" w:eastAsia="Times New Roman" w:hAnsi="Arial"/>
          <w:sz w:val="22"/>
          <w:szCs w:val="22"/>
        </w:rPr>
        <w:t>Barcelona</w:t>
      </w:r>
      <w:r w:rsidR="00171607" w:rsidRPr="00EA1D55">
        <w:rPr>
          <w:rFonts w:ascii="Arial" w:eastAsia="Times New Roman" w:hAnsi="Arial"/>
          <w:sz w:val="22"/>
          <w:szCs w:val="22"/>
        </w:rPr>
        <w:t xml:space="preserve">, but lives in Berlin, in an open relationship with a partner with whom he </w:t>
      </w:r>
      <w:r w:rsidR="001D6A72" w:rsidRPr="00EA1D55">
        <w:rPr>
          <w:rFonts w:ascii="Arial" w:eastAsia="Times New Roman" w:hAnsi="Arial"/>
          <w:sz w:val="22"/>
          <w:szCs w:val="22"/>
        </w:rPr>
        <w:t xml:space="preserve">raises a child and </w:t>
      </w:r>
      <w:r w:rsidR="00171607" w:rsidRPr="00EA1D55">
        <w:rPr>
          <w:rFonts w:ascii="Arial" w:eastAsia="Times New Roman" w:hAnsi="Arial"/>
          <w:sz w:val="22"/>
          <w:szCs w:val="22"/>
        </w:rPr>
        <w:t>doesn’t enjoy much intimacy.</w:t>
      </w:r>
      <w:r w:rsidR="00210460" w:rsidRPr="00EA1D55">
        <w:rPr>
          <w:rFonts w:ascii="Arial" w:eastAsia="Times New Roman" w:hAnsi="Arial"/>
          <w:sz w:val="22"/>
          <w:szCs w:val="22"/>
        </w:rPr>
        <w:t xml:space="preserve"> Halfway into the film, we discover that J</w:t>
      </w:r>
      <w:r w:rsidRPr="00EA1D55">
        <w:rPr>
          <w:rFonts w:ascii="Arial" w:eastAsia="Times New Roman" w:hAnsi="Arial"/>
          <w:sz w:val="22"/>
          <w:szCs w:val="22"/>
        </w:rPr>
        <w:t>avier</w:t>
      </w:r>
      <w:r w:rsidR="00210460" w:rsidRPr="00EA1D55">
        <w:rPr>
          <w:rFonts w:ascii="Arial" w:eastAsia="Times New Roman" w:hAnsi="Arial"/>
          <w:sz w:val="22"/>
          <w:szCs w:val="22"/>
        </w:rPr>
        <w:t xml:space="preserve"> and </w:t>
      </w:r>
      <w:proofErr w:type="spellStart"/>
      <w:r w:rsidR="00210460" w:rsidRPr="00EA1D55">
        <w:rPr>
          <w:rFonts w:ascii="Arial" w:eastAsia="Times New Roman" w:hAnsi="Arial"/>
          <w:sz w:val="22"/>
          <w:szCs w:val="22"/>
        </w:rPr>
        <w:t>Ocho</w:t>
      </w:r>
      <w:proofErr w:type="spellEnd"/>
      <w:r w:rsidR="00210460" w:rsidRPr="00EA1D55">
        <w:rPr>
          <w:rFonts w:ascii="Arial" w:eastAsia="Times New Roman" w:hAnsi="Arial"/>
          <w:sz w:val="22"/>
          <w:szCs w:val="22"/>
        </w:rPr>
        <w:t xml:space="preserve"> already </w:t>
      </w:r>
      <w:r w:rsidR="002E5AED" w:rsidRPr="00EA1D55">
        <w:rPr>
          <w:rFonts w:ascii="Arial" w:eastAsia="Times New Roman" w:hAnsi="Arial"/>
          <w:sz w:val="22"/>
          <w:szCs w:val="22"/>
        </w:rPr>
        <w:t xml:space="preserve">had a </w:t>
      </w:r>
      <w:r w:rsidR="00814DAA" w:rsidRPr="00EA1D55">
        <w:rPr>
          <w:rFonts w:ascii="Arial" w:eastAsia="Times New Roman" w:hAnsi="Arial"/>
          <w:sz w:val="22"/>
          <w:szCs w:val="22"/>
        </w:rPr>
        <w:t>liaison</w:t>
      </w:r>
      <w:r w:rsidR="007227B7" w:rsidRPr="00EA1D55">
        <w:rPr>
          <w:rFonts w:ascii="Arial" w:eastAsia="Times New Roman" w:hAnsi="Arial"/>
          <w:sz w:val="22"/>
          <w:szCs w:val="22"/>
        </w:rPr>
        <w:t xml:space="preserve"> in the past</w:t>
      </w:r>
      <w:r w:rsidR="00210460" w:rsidRPr="00EA1D55">
        <w:rPr>
          <w:rFonts w:ascii="Arial" w:eastAsia="Times New Roman" w:hAnsi="Arial"/>
          <w:sz w:val="22"/>
          <w:szCs w:val="22"/>
        </w:rPr>
        <w:t xml:space="preserve">. We are left to </w:t>
      </w:r>
      <w:r w:rsidR="004547E6" w:rsidRPr="00EA1D55">
        <w:rPr>
          <w:rFonts w:ascii="Arial" w:eastAsia="Times New Roman" w:hAnsi="Arial"/>
          <w:sz w:val="22"/>
          <w:szCs w:val="22"/>
        </w:rPr>
        <w:t xml:space="preserve">our own devices to </w:t>
      </w:r>
      <w:r w:rsidR="00210460" w:rsidRPr="00EA1D55">
        <w:rPr>
          <w:rFonts w:ascii="Arial" w:eastAsia="Times New Roman" w:hAnsi="Arial"/>
          <w:sz w:val="22"/>
          <w:szCs w:val="22"/>
        </w:rPr>
        <w:t xml:space="preserve">unscramble </w:t>
      </w:r>
      <w:r w:rsidR="001D6A72" w:rsidRPr="00EA1D55">
        <w:rPr>
          <w:rFonts w:ascii="Arial" w:eastAsia="Times New Roman" w:hAnsi="Arial"/>
          <w:sz w:val="22"/>
          <w:szCs w:val="22"/>
        </w:rPr>
        <w:t>the</w:t>
      </w:r>
      <w:r w:rsidR="00210460" w:rsidRPr="00EA1D55">
        <w:rPr>
          <w:rFonts w:ascii="Arial" w:eastAsia="Times New Roman" w:hAnsi="Arial"/>
          <w:sz w:val="22"/>
          <w:szCs w:val="22"/>
        </w:rPr>
        <w:t xml:space="preserve"> puzzle</w:t>
      </w:r>
      <w:r w:rsidR="001D6A72" w:rsidRPr="00EA1D55">
        <w:rPr>
          <w:rFonts w:ascii="Arial" w:eastAsia="Times New Roman" w:hAnsi="Arial"/>
          <w:sz w:val="22"/>
          <w:szCs w:val="22"/>
        </w:rPr>
        <w:t xml:space="preserve"> of their prior connection and sudden shift into </w:t>
      </w:r>
      <w:proofErr w:type="spellStart"/>
      <w:r w:rsidR="001D6A72" w:rsidRPr="00EA1D55">
        <w:rPr>
          <w:rFonts w:ascii="Arial" w:eastAsia="Times New Roman" w:hAnsi="Arial"/>
          <w:sz w:val="22"/>
          <w:szCs w:val="22"/>
        </w:rPr>
        <w:t>couplehood</w:t>
      </w:r>
      <w:proofErr w:type="spellEnd"/>
      <w:r w:rsidR="001D6A72" w:rsidRPr="00EA1D55">
        <w:rPr>
          <w:rFonts w:ascii="Arial" w:eastAsia="Times New Roman" w:hAnsi="Arial"/>
          <w:sz w:val="22"/>
          <w:szCs w:val="22"/>
        </w:rPr>
        <w:t>.</w:t>
      </w:r>
      <w:r w:rsidR="00814DAA" w:rsidRPr="00EA1D55">
        <w:rPr>
          <w:rFonts w:ascii="Arial" w:eastAsia="Times New Roman" w:hAnsi="Arial"/>
          <w:sz w:val="22"/>
          <w:szCs w:val="22"/>
        </w:rPr>
        <w:t xml:space="preserve"> </w:t>
      </w:r>
      <w:r w:rsidR="00814DAA" w:rsidRPr="00EA1D55">
        <w:rPr>
          <w:rFonts w:ascii="Arial" w:eastAsia="Times New Roman" w:hAnsi="Arial"/>
          <w:i/>
          <w:sz w:val="22"/>
          <w:szCs w:val="22"/>
        </w:rPr>
        <w:t xml:space="preserve">Fin de </w:t>
      </w:r>
      <w:proofErr w:type="spellStart"/>
      <w:r w:rsidR="00814DAA" w:rsidRPr="00EA1D55">
        <w:rPr>
          <w:rFonts w:ascii="Arial" w:eastAsia="Times New Roman" w:hAnsi="Arial"/>
          <w:i/>
          <w:sz w:val="22"/>
          <w:szCs w:val="22"/>
        </w:rPr>
        <w:t>Siglo</w:t>
      </w:r>
      <w:proofErr w:type="spellEnd"/>
      <w:r w:rsidR="00814DAA" w:rsidRPr="00EA1D55">
        <w:rPr>
          <w:rFonts w:ascii="Arial" w:eastAsia="Times New Roman" w:hAnsi="Arial"/>
          <w:sz w:val="22"/>
          <w:szCs w:val="22"/>
        </w:rPr>
        <w:t xml:space="preserve"> remains human in scale, modest in scope— only two lead actors, few locations, addressing not only desire but also its loyal shadows, disillusionment and tedium.</w:t>
      </w:r>
    </w:p>
    <w:p w14:paraId="759921C4" w14:textId="77777777" w:rsidR="001B5E80" w:rsidRPr="00EA1D55" w:rsidRDefault="001B5E80" w:rsidP="001B5E80">
      <w:pPr>
        <w:spacing w:line="480" w:lineRule="auto"/>
        <w:ind w:firstLine="720"/>
        <w:rPr>
          <w:rFonts w:ascii="Arial" w:eastAsia="Times New Roman" w:hAnsi="Arial"/>
          <w:sz w:val="22"/>
          <w:szCs w:val="22"/>
        </w:rPr>
      </w:pPr>
    </w:p>
    <w:p w14:paraId="62073839" w14:textId="45C594A9" w:rsidR="001B5E80" w:rsidRPr="00EA1D55" w:rsidRDefault="001B5E80" w:rsidP="00544D28">
      <w:pPr>
        <w:pStyle w:val="ListParagraph"/>
        <w:numPr>
          <w:ilvl w:val="0"/>
          <w:numId w:val="2"/>
        </w:numPr>
        <w:spacing w:line="360" w:lineRule="auto"/>
        <w:rPr>
          <w:rFonts w:ascii="Arial" w:eastAsia="Times New Roman" w:hAnsi="Arial"/>
          <w:b/>
          <w:bCs/>
          <w:sz w:val="22"/>
          <w:szCs w:val="22"/>
        </w:rPr>
      </w:pPr>
      <w:r w:rsidRPr="00EA1D55">
        <w:rPr>
          <w:rFonts w:ascii="Arial" w:eastAsia="Times New Roman" w:hAnsi="Arial"/>
          <w:b/>
          <w:bCs/>
          <w:sz w:val="22"/>
          <w:szCs w:val="22"/>
        </w:rPr>
        <w:t xml:space="preserve">Embodied </w:t>
      </w:r>
      <w:r w:rsidR="00244D46" w:rsidRPr="00EA1D55">
        <w:rPr>
          <w:rFonts w:ascii="Arial" w:eastAsia="Times New Roman" w:hAnsi="Arial"/>
          <w:b/>
          <w:bCs/>
          <w:sz w:val="22"/>
          <w:szCs w:val="22"/>
        </w:rPr>
        <w:t>K</w:t>
      </w:r>
      <w:r w:rsidRPr="00EA1D55">
        <w:rPr>
          <w:rFonts w:ascii="Arial" w:eastAsia="Times New Roman" w:hAnsi="Arial"/>
          <w:b/>
          <w:bCs/>
          <w:sz w:val="22"/>
          <w:szCs w:val="22"/>
        </w:rPr>
        <w:t>nowledge</w:t>
      </w:r>
    </w:p>
    <w:p w14:paraId="18FD63D3" w14:textId="77777777" w:rsidR="001B5E80" w:rsidRPr="00EA1D55" w:rsidRDefault="001B5E80" w:rsidP="001B5E80">
      <w:pPr>
        <w:spacing w:line="360" w:lineRule="auto"/>
        <w:rPr>
          <w:rFonts w:ascii="Arial" w:eastAsia="Times New Roman" w:hAnsi="Arial"/>
          <w:b/>
          <w:bCs/>
          <w:sz w:val="22"/>
          <w:szCs w:val="22"/>
        </w:rPr>
      </w:pPr>
    </w:p>
    <w:p w14:paraId="03E75189" w14:textId="38831CA0" w:rsidR="001B5E80" w:rsidRPr="00EA1D55" w:rsidRDefault="001B5E80" w:rsidP="001B5E80">
      <w:pPr>
        <w:spacing w:line="480" w:lineRule="auto"/>
        <w:ind w:firstLine="720"/>
        <w:rPr>
          <w:rFonts w:ascii="Arial" w:eastAsia="Times New Roman" w:hAnsi="Arial"/>
          <w:sz w:val="22"/>
          <w:szCs w:val="22"/>
        </w:rPr>
      </w:pPr>
      <w:r w:rsidRPr="00EA1D55">
        <w:rPr>
          <w:rFonts w:ascii="Arial" w:eastAsia="Times New Roman" w:hAnsi="Arial"/>
          <w:sz w:val="22"/>
          <w:szCs w:val="22"/>
        </w:rPr>
        <w:t xml:space="preserve">In </w:t>
      </w:r>
      <w:r w:rsidRPr="00EA1D55">
        <w:rPr>
          <w:rFonts w:ascii="Arial" w:eastAsia="Times New Roman" w:hAnsi="Arial"/>
          <w:i/>
          <w:sz w:val="22"/>
          <w:szCs w:val="22"/>
        </w:rPr>
        <w:t>Missing Out (2013</w:t>
      </w:r>
      <w:r w:rsidR="007E52BE">
        <w:rPr>
          <w:rStyle w:val="FootnoteReference"/>
          <w:rFonts w:ascii="Arial" w:eastAsia="Times New Roman" w:hAnsi="Arial"/>
          <w:i/>
          <w:sz w:val="22"/>
          <w:szCs w:val="22"/>
        </w:rPr>
        <w:footnoteReference w:id="2"/>
      </w:r>
      <w:r w:rsidRPr="00EA1D55">
        <w:rPr>
          <w:rFonts w:ascii="Arial" w:eastAsia="Times New Roman" w:hAnsi="Arial"/>
          <w:i/>
          <w:sz w:val="22"/>
          <w:szCs w:val="22"/>
        </w:rPr>
        <w:t>)</w:t>
      </w:r>
      <w:r w:rsidRPr="00EA1D55">
        <w:rPr>
          <w:rFonts w:ascii="Arial" w:eastAsia="Times New Roman" w:hAnsi="Arial"/>
          <w:sz w:val="22"/>
          <w:szCs w:val="22"/>
        </w:rPr>
        <w:t>, Phillips asserts that every single human being is an expert in desire and its frustration by the age of nine months. Born with survival instinct ringing at regular intervals, we yearn for the breast</w:t>
      </w:r>
      <w:r w:rsidR="007227B7" w:rsidRPr="00EA1D55">
        <w:rPr>
          <w:rFonts w:ascii="Arial" w:eastAsia="Times New Roman" w:hAnsi="Arial"/>
          <w:sz w:val="22"/>
          <w:szCs w:val="22"/>
        </w:rPr>
        <w:t xml:space="preserve"> and comfort</w:t>
      </w:r>
      <w:r w:rsidRPr="00EA1D55">
        <w:rPr>
          <w:rFonts w:ascii="Arial" w:eastAsia="Times New Roman" w:hAnsi="Arial"/>
          <w:sz w:val="22"/>
          <w:szCs w:val="22"/>
        </w:rPr>
        <w:t xml:space="preserve">.  </w:t>
      </w:r>
      <w:r w:rsidR="00C236D2" w:rsidRPr="00EA1D55">
        <w:rPr>
          <w:rFonts w:ascii="Arial" w:eastAsia="Times New Roman" w:hAnsi="Arial"/>
          <w:sz w:val="22"/>
          <w:szCs w:val="22"/>
        </w:rPr>
        <w:t xml:space="preserve">This pre-verbal stage of life is not pre-sensorial. Our bodies always move and feel, no matter how minutely. </w:t>
      </w:r>
      <w:r w:rsidRPr="00EA1D55">
        <w:rPr>
          <w:rFonts w:ascii="Arial" w:eastAsia="Times New Roman" w:hAnsi="Arial"/>
          <w:sz w:val="22"/>
          <w:szCs w:val="22"/>
        </w:rPr>
        <w:t xml:space="preserve">Being forced to withstand </w:t>
      </w:r>
      <w:r w:rsidR="007227B7" w:rsidRPr="00EA1D55">
        <w:rPr>
          <w:rFonts w:ascii="Arial" w:eastAsia="Times New Roman" w:hAnsi="Arial"/>
          <w:sz w:val="22"/>
          <w:szCs w:val="22"/>
        </w:rPr>
        <w:t xml:space="preserve">the caretaker’s </w:t>
      </w:r>
      <w:r w:rsidRPr="00EA1D55">
        <w:rPr>
          <w:rFonts w:ascii="Arial" w:eastAsia="Times New Roman" w:hAnsi="Arial"/>
          <w:sz w:val="22"/>
          <w:szCs w:val="22"/>
        </w:rPr>
        <w:t>absence is</w:t>
      </w:r>
      <w:r w:rsidR="007227B7" w:rsidRPr="00EA1D55">
        <w:rPr>
          <w:rFonts w:ascii="Arial" w:eastAsia="Times New Roman" w:hAnsi="Arial"/>
          <w:sz w:val="22"/>
          <w:szCs w:val="22"/>
        </w:rPr>
        <w:t xml:space="preserve"> </w:t>
      </w:r>
      <w:r w:rsidR="006A0585" w:rsidRPr="00EA1D55">
        <w:rPr>
          <w:rFonts w:ascii="Arial" w:eastAsia="Times New Roman" w:hAnsi="Arial"/>
          <w:sz w:val="22"/>
          <w:szCs w:val="22"/>
        </w:rPr>
        <w:t>momentous</w:t>
      </w:r>
      <w:r w:rsidRPr="00EA1D55">
        <w:rPr>
          <w:rFonts w:ascii="Arial" w:eastAsia="Times New Roman" w:hAnsi="Arial"/>
          <w:sz w:val="22"/>
          <w:szCs w:val="22"/>
        </w:rPr>
        <w:t xml:space="preserve">. Human experience is organized around our capacity to handle such </w:t>
      </w:r>
      <w:r w:rsidR="003855AD" w:rsidRPr="00EA1D55">
        <w:rPr>
          <w:rFonts w:ascii="Arial" w:eastAsia="Times New Roman" w:hAnsi="Arial"/>
          <w:sz w:val="22"/>
          <w:szCs w:val="22"/>
        </w:rPr>
        <w:t xml:space="preserve">perceived </w:t>
      </w:r>
      <w:r w:rsidRPr="00EA1D55">
        <w:rPr>
          <w:rFonts w:ascii="Arial" w:eastAsia="Times New Roman" w:hAnsi="Arial"/>
          <w:sz w:val="22"/>
          <w:szCs w:val="22"/>
        </w:rPr>
        <w:t xml:space="preserve">threats, and endure the frustration and anxiety that ensue. </w:t>
      </w:r>
      <w:r w:rsidR="007227B7" w:rsidRPr="00EA1D55">
        <w:rPr>
          <w:rFonts w:ascii="Arial" w:eastAsia="Times New Roman" w:hAnsi="Arial"/>
          <w:sz w:val="22"/>
          <w:szCs w:val="22"/>
        </w:rPr>
        <w:t>Yet, t</w:t>
      </w:r>
      <w:r w:rsidRPr="00EA1D55">
        <w:rPr>
          <w:rFonts w:ascii="Arial" w:eastAsia="Times New Roman" w:hAnsi="Arial"/>
          <w:sz w:val="22"/>
          <w:szCs w:val="22"/>
        </w:rPr>
        <w:t xml:space="preserve">he absence of what is wanted encourages creative </w:t>
      </w:r>
      <w:r w:rsidR="007227B7" w:rsidRPr="00EA1D55">
        <w:rPr>
          <w:rFonts w:ascii="Arial" w:eastAsia="Times New Roman" w:hAnsi="Arial"/>
          <w:sz w:val="22"/>
          <w:szCs w:val="22"/>
        </w:rPr>
        <w:t>endeavor</w:t>
      </w:r>
      <w:r w:rsidR="006A0585" w:rsidRPr="00EA1D55">
        <w:rPr>
          <w:rFonts w:ascii="Arial" w:eastAsia="Times New Roman" w:hAnsi="Arial"/>
          <w:sz w:val="22"/>
          <w:szCs w:val="22"/>
        </w:rPr>
        <w:t>,</w:t>
      </w:r>
      <w:r w:rsidRPr="00EA1D55">
        <w:rPr>
          <w:rFonts w:ascii="Arial" w:eastAsia="Times New Roman" w:hAnsi="Arial"/>
          <w:sz w:val="22"/>
          <w:szCs w:val="22"/>
        </w:rPr>
        <w:t xml:space="preserve"> infants hallucinate the feeding as an aesthetic exercise, whereby the shape, temperature and skin feel of the absent is </w:t>
      </w:r>
      <w:r w:rsidR="00814DAA" w:rsidRPr="00EA1D55">
        <w:rPr>
          <w:rFonts w:ascii="Arial" w:eastAsia="Times New Roman" w:hAnsi="Arial"/>
          <w:sz w:val="22"/>
          <w:szCs w:val="22"/>
        </w:rPr>
        <w:t>mentally conjured up</w:t>
      </w:r>
      <w:r w:rsidRPr="00EA1D55">
        <w:rPr>
          <w:rFonts w:ascii="Arial" w:eastAsia="Times New Roman" w:hAnsi="Arial"/>
          <w:sz w:val="22"/>
          <w:szCs w:val="22"/>
        </w:rPr>
        <w:t>. Alas</w:t>
      </w:r>
      <w:r w:rsidR="007227B7" w:rsidRPr="00EA1D55">
        <w:rPr>
          <w:rFonts w:ascii="Arial" w:eastAsia="Times New Roman" w:hAnsi="Arial"/>
          <w:sz w:val="22"/>
          <w:szCs w:val="22"/>
        </w:rPr>
        <w:t>,</w:t>
      </w:r>
      <w:r w:rsidRPr="00EA1D55">
        <w:rPr>
          <w:rFonts w:ascii="Arial" w:eastAsia="Times New Roman" w:hAnsi="Arial"/>
          <w:sz w:val="22"/>
          <w:szCs w:val="22"/>
        </w:rPr>
        <w:t xml:space="preserve"> when the </w:t>
      </w:r>
      <w:r w:rsidR="007227B7" w:rsidRPr="00EA1D55">
        <w:rPr>
          <w:rFonts w:ascii="Arial" w:eastAsia="Times New Roman" w:hAnsi="Arial"/>
          <w:sz w:val="22"/>
          <w:szCs w:val="22"/>
        </w:rPr>
        <w:t>caretaker</w:t>
      </w:r>
      <w:r w:rsidRPr="00EA1D55">
        <w:rPr>
          <w:rFonts w:ascii="Arial" w:eastAsia="Times New Roman" w:hAnsi="Arial"/>
          <w:sz w:val="22"/>
          <w:szCs w:val="22"/>
        </w:rPr>
        <w:t xml:space="preserve"> finally comes, we are either too distressed by </w:t>
      </w:r>
      <w:r w:rsidR="007227B7" w:rsidRPr="00EA1D55">
        <w:rPr>
          <w:rFonts w:ascii="Arial" w:eastAsia="Times New Roman" w:hAnsi="Arial"/>
          <w:sz w:val="22"/>
          <w:szCs w:val="22"/>
        </w:rPr>
        <w:t>their</w:t>
      </w:r>
      <w:r w:rsidRPr="00EA1D55">
        <w:rPr>
          <w:rFonts w:ascii="Arial" w:eastAsia="Times New Roman" w:hAnsi="Arial"/>
          <w:sz w:val="22"/>
          <w:szCs w:val="22"/>
        </w:rPr>
        <w:t xml:space="preserve"> absence to enjoy </w:t>
      </w:r>
      <w:r w:rsidR="00814DAA" w:rsidRPr="00EA1D55">
        <w:rPr>
          <w:rFonts w:ascii="Arial" w:eastAsia="Times New Roman" w:hAnsi="Arial"/>
          <w:sz w:val="22"/>
          <w:szCs w:val="22"/>
        </w:rPr>
        <w:t>them</w:t>
      </w:r>
      <w:r w:rsidRPr="00EA1D55">
        <w:rPr>
          <w:rFonts w:ascii="Arial" w:eastAsia="Times New Roman" w:hAnsi="Arial"/>
          <w:sz w:val="22"/>
          <w:szCs w:val="22"/>
        </w:rPr>
        <w:t xml:space="preserve">, or too underwhelmed, </w:t>
      </w:r>
      <w:r w:rsidR="00B262F8">
        <w:rPr>
          <w:rFonts w:ascii="Arial" w:eastAsia="Times New Roman" w:hAnsi="Arial"/>
          <w:sz w:val="22"/>
          <w:szCs w:val="22"/>
        </w:rPr>
        <w:t xml:space="preserve">as </w:t>
      </w:r>
      <w:r w:rsidRPr="00EA1D55">
        <w:rPr>
          <w:rFonts w:ascii="Arial" w:eastAsia="Times New Roman" w:hAnsi="Arial"/>
          <w:sz w:val="22"/>
          <w:szCs w:val="22"/>
        </w:rPr>
        <w:t xml:space="preserve">the real thing pales by comparison to the prowess of our </w:t>
      </w:r>
      <w:r w:rsidR="00814DAA" w:rsidRPr="00EA1D55">
        <w:rPr>
          <w:rFonts w:ascii="Arial" w:eastAsia="Times New Roman" w:hAnsi="Arial"/>
          <w:sz w:val="22"/>
          <w:szCs w:val="22"/>
        </w:rPr>
        <w:t>imagination</w:t>
      </w:r>
      <w:r w:rsidRPr="00EA1D55">
        <w:rPr>
          <w:rFonts w:ascii="Arial" w:eastAsia="Times New Roman" w:hAnsi="Arial"/>
          <w:sz w:val="22"/>
          <w:szCs w:val="22"/>
        </w:rPr>
        <w:t xml:space="preserve">.  This is the reality principle, according to Philips: we settle for the available, yet necessarily underwhelming experience, or else we starve.   </w:t>
      </w:r>
    </w:p>
    <w:p w14:paraId="5896B71D" w14:textId="77777777" w:rsidR="00544D28" w:rsidRPr="00EA1D55" w:rsidRDefault="007227B7" w:rsidP="00544D28">
      <w:pPr>
        <w:spacing w:line="480" w:lineRule="auto"/>
        <w:ind w:firstLine="720"/>
        <w:rPr>
          <w:rFonts w:ascii="Arial" w:eastAsia="Times New Roman" w:hAnsi="Arial"/>
          <w:sz w:val="22"/>
          <w:szCs w:val="22"/>
        </w:rPr>
      </w:pPr>
      <w:r w:rsidRPr="00EA1D55">
        <w:rPr>
          <w:rFonts w:ascii="Arial" w:eastAsia="Times New Roman" w:hAnsi="Arial"/>
          <w:sz w:val="22"/>
          <w:szCs w:val="22"/>
        </w:rPr>
        <w:t>Narrative pleasures</w:t>
      </w:r>
      <w:r w:rsidR="001B5E80" w:rsidRPr="00EA1D55">
        <w:rPr>
          <w:rFonts w:ascii="Arial" w:eastAsia="Times New Roman" w:hAnsi="Arial"/>
          <w:sz w:val="22"/>
          <w:szCs w:val="22"/>
        </w:rPr>
        <w:t xml:space="preserve"> might figure in that category of subpar substitute. We hunger for </w:t>
      </w:r>
      <w:r w:rsidRPr="00EA1D55">
        <w:rPr>
          <w:rFonts w:ascii="Arial" w:eastAsia="Times New Roman" w:hAnsi="Arial"/>
          <w:sz w:val="22"/>
          <w:szCs w:val="22"/>
        </w:rPr>
        <w:t>stories</w:t>
      </w:r>
      <w:r w:rsidR="001B5E80" w:rsidRPr="00EA1D55">
        <w:rPr>
          <w:rFonts w:ascii="Arial" w:eastAsia="Times New Roman" w:hAnsi="Arial"/>
          <w:sz w:val="22"/>
          <w:szCs w:val="22"/>
        </w:rPr>
        <w:t xml:space="preserve"> that align phenomena, organizing it into a palatable frame which, like the available </w:t>
      </w:r>
      <w:r w:rsidR="001B5E80" w:rsidRPr="00EA1D55">
        <w:rPr>
          <w:rFonts w:ascii="Arial" w:eastAsia="Times New Roman" w:hAnsi="Arial"/>
          <w:sz w:val="22"/>
          <w:szCs w:val="22"/>
        </w:rPr>
        <w:lastRenderedPageBreak/>
        <w:t xml:space="preserve">breast, fails to satisfy entirely, but to which we will return, in spite of how phony or insufficient it might seem, perhaps precisely because of this flawed nature. </w:t>
      </w:r>
    </w:p>
    <w:p w14:paraId="2A168125" w14:textId="351AD4BC" w:rsidR="00FC2FE7" w:rsidRPr="00EA1D55" w:rsidRDefault="00FC2FE7" w:rsidP="00544D28">
      <w:pPr>
        <w:pStyle w:val="ListParagraph"/>
        <w:numPr>
          <w:ilvl w:val="0"/>
          <w:numId w:val="2"/>
        </w:numPr>
        <w:spacing w:line="480" w:lineRule="auto"/>
        <w:rPr>
          <w:rFonts w:ascii="Arial" w:eastAsia="Times New Roman" w:hAnsi="Arial"/>
          <w:sz w:val="22"/>
          <w:szCs w:val="22"/>
        </w:rPr>
      </w:pPr>
      <w:r w:rsidRPr="00EA1D55">
        <w:rPr>
          <w:rFonts w:ascii="Arial" w:hAnsi="Arial" w:cs="Arial"/>
          <w:b/>
          <w:bCs/>
          <w:sz w:val="22"/>
          <w:szCs w:val="22"/>
        </w:rPr>
        <w:t>Entering the Fictive World by Exiting it</w:t>
      </w:r>
    </w:p>
    <w:p w14:paraId="0EED164A" w14:textId="4786DF7F" w:rsidR="00D5220E" w:rsidRPr="00EA1D55" w:rsidRDefault="00730AC1" w:rsidP="00F01E53">
      <w:pPr>
        <w:spacing w:line="480" w:lineRule="auto"/>
        <w:ind w:firstLine="720"/>
        <w:rPr>
          <w:rFonts w:ascii="Arial" w:hAnsi="Arial" w:cs="Arial"/>
          <w:sz w:val="22"/>
          <w:szCs w:val="22"/>
        </w:rPr>
      </w:pPr>
      <w:r>
        <w:rPr>
          <w:rFonts w:ascii="Arial" w:hAnsi="Arial" w:cs="Arial"/>
        </w:rPr>
        <w:t xml:space="preserve">The opening shot </w:t>
      </w:r>
      <w:r w:rsidRPr="00EA1D55">
        <w:rPr>
          <w:rFonts w:ascii="Arial" w:hAnsi="Arial" w:cs="Arial"/>
        </w:rPr>
        <w:t>present</w:t>
      </w:r>
      <w:r>
        <w:rPr>
          <w:rFonts w:ascii="Arial" w:hAnsi="Arial" w:cs="Arial"/>
        </w:rPr>
        <w:t>s us with</w:t>
      </w:r>
      <w:r w:rsidRPr="00EA1D55">
        <w:rPr>
          <w:rFonts w:ascii="Arial" w:hAnsi="Arial" w:cs="Arial"/>
        </w:rPr>
        <w:t xml:space="preserve"> the film’s lead character </w:t>
      </w:r>
      <w:r>
        <w:rPr>
          <w:rFonts w:ascii="Arial" w:hAnsi="Arial" w:cs="Arial"/>
        </w:rPr>
        <w:t>i</w:t>
      </w:r>
      <w:r w:rsidR="0084566D">
        <w:rPr>
          <w:rFonts w:ascii="Arial" w:hAnsi="Arial" w:cs="Arial"/>
        </w:rPr>
        <w:t>n</w:t>
      </w:r>
      <w:r>
        <w:rPr>
          <w:rFonts w:ascii="Arial" w:hAnsi="Arial" w:cs="Arial"/>
        </w:rPr>
        <w:t xml:space="preserve"> </w:t>
      </w:r>
      <w:r w:rsidRPr="00EA1D55">
        <w:rPr>
          <w:rFonts w:ascii="Arial" w:hAnsi="Arial" w:cs="Arial"/>
        </w:rPr>
        <w:t>a movement of departure</w:t>
      </w:r>
      <w:r w:rsidRPr="00EA1D55">
        <w:rPr>
          <w:rFonts w:ascii="Arial" w:hAnsi="Arial" w:cs="Arial"/>
          <w:sz w:val="22"/>
          <w:szCs w:val="22"/>
        </w:rPr>
        <w:t xml:space="preserve"> from a movie theater</w:t>
      </w:r>
      <w:r>
        <w:rPr>
          <w:rFonts w:ascii="Arial" w:hAnsi="Arial" w:cs="Arial"/>
          <w:sz w:val="22"/>
          <w:szCs w:val="22"/>
        </w:rPr>
        <w:t xml:space="preserve">. </w:t>
      </w:r>
      <w:r w:rsidRPr="00EA1D55">
        <w:rPr>
          <w:rFonts w:ascii="Arial" w:hAnsi="Arial" w:cs="Arial"/>
          <w:sz w:val="22"/>
          <w:szCs w:val="22"/>
        </w:rPr>
        <w:t xml:space="preserve"> </w:t>
      </w:r>
      <w:r w:rsidR="00765DBC" w:rsidRPr="00EA1D55">
        <w:rPr>
          <w:rFonts w:ascii="Arial" w:hAnsi="Arial" w:cs="Arial"/>
          <w:sz w:val="22"/>
          <w:szCs w:val="22"/>
        </w:rPr>
        <w:t>If</w:t>
      </w:r>
      <w:r w:rsidR="009B7CE9" w:rsidRPr="00EA1D55">
        <w:rPr>
          <w:rFonts w:ascii="Arial" w:hAnsi="Arial" w:cs="Arial"/>
          <w:sz w:val="22"/>
          <w:szCs w:val="22"/>
        </w:rPr>
        <w:t xml:space="preserve"> we accept </w:t>
      </w:r>
      <w:proofErr w:type="spellStart"/>
      <w:r w:rsidR="009B7CE9" w:rsidRPr="00EA1D55">
        <w:rPr>
          <w:rFonts w:ascii="Arial" w:hAnsi="Arial" w:cs="Arial"/>
          <w:sz w:val="22"/>
          <w:szCs w:val="22"/>
        </w:rPr>
        <w:t>Massumi’s</w:t>
      </w:r>
      <w:proofErr w:type="spellEnd"/>
      <w:r w:rsidR="009B7CE9" w:rsidRPr="00EA1D55">
        <w:rPr>
          <w:rFonts w:ascii="Arial" w:hAnsi="Arial" w:cs="Arial"/>
          <w:sz w:val="22"/>
          <w:szCs w:val="22"/>
        </w:rPr>
        <w:t xml:space="preserve"> precept that </w:t>
      </w:r>
      <w:proofErr w:type="spellStart"/>
      <w:r w:rsidR="0020156F" w:rsidRPr="00EA1D55">
        <w:rPr>
          <w:rFonts w:ascii="Arial" w:hAnsi="Arial" w:cs="Arial"/>
          <w:sz w:val="22"/>
          <w:szCs w:val="22"/>
        </w:rPr>
        <w:t>kineticity</w:t>
      </w:r>
      <w:proofErr w:type="spellEnd"/>
      <w:r w:rsidR="009B7CE9" w:rsidRPr="00EA1D55">
        <w:rPr>
          <w:rFonts w:ascii="Arial" w:hAnsi="Arial" w:cs="Arial"/>
          <w:sz w:val="22"/>
          <w:szCs w:val="22"/>
        </w:rPr>
        <w:t xml:space="preserve"> defines the body</w:t>
      </w:r>
      <w:r w:rsidR="00765DBC" w:rsidRPr="00EA1D55">
        <w:rPr>
          <w:rFonts w:ascii="Arial" w:hAnsi="Arial" w:cs="Arial"/>
          <w:sz w:val="22"/>
          <w:szCs w:val="22"/>
        </w:rPr>
        <w:t>,</w:t>
      </w:r>
      <w:r w:rsidR="009B7CE9" w:rsidRPr="00EA1D55">
        <w:rPr>
          <w:rFonts w:ascii="Arial" w:hAnsi="Arial" w:cs="Arial"/>
          <w:sz w:val="22"/>
          <w:szCs w:val="22"/>
        </w:rPr>
        <w:t xml:space="preserve"> </w:t>
      </w:r>
      <w:r>
        <w:rPr>
          <w:rFonts w:ascii="Arial" w:hAnsi="Arial" w:cs="Arial"/>
          <w:sz w:val="22"/>
          <w:szCs w:val="22"/>
        </w:rPr>
        <w:t xml:space="preserve">is </w:t>
      </w:r>
      <w:r w:rsidR="00765DBC" w:rsidRPr="00EA1D55">
        <w:rPr>
          <w:rFonts w:ascii="Arial" w:hAnsi="Arial" w:cs="Arial"/>
        </w:rPr>
        <w:t xml:space="preserve">it not significant that </w:t>
      </w:r>
      <w:r>
        <w:rPr>
          <w:rFonts w:ascii="Arial" w:hAnsi="Arial" w:cs="Arial"/>
          <w:sz w:val="22"/>
          <w:szCs w:val="22"/>
        </w:rPr>
        <w:t>t</w:t>
      </w:r>
      <w:r w:rsidR="009B7CE9" w:rsidRPr="00EA1D55">
        <w:rPr>
          <w:rFonts w:ascii="Arial" w:hAnsi="Arial" w:cs="Arial"/>
          <w:sz w:val="22"/>
          <w:szCs w:val="22"/>
        </w:rPr>
        <w:t xml:space="preserve">he onset of this film </w:t>
      </w:r>
      <w:r w:rsidR="00432C8D" w:rsidRPr="00EA1D55">
        <w:rPr>
          <w:rFonts w:ascii="Arial" w:hAnsi="Arial" w:cs="Arial"/>
          <w:sz w:val="22"/>
          <w:szCs w:val="22"/>
        </w:rPr>
        <w:t xml:space="preserve">brings us a </w:t>
      </w:r>
      <w:r w:rsidR="009B7CE9" w:rsidRPr="00EA1D55">
        <w:rPr>
          <w:rFonts w:ascii="Arial" w:hAnsi="Arial" w:cs="Arial"/>
          <w:sz w:val="22"/>
          <w:szCs w:val="22"/>
        </w:rPr>
        <w:t>reversal</w:t>
      </w:r>
      <w:r>
        <w:rPr>
          <w:rFonts w:ascii="Arial" w:hAnsi="Arial" w:cs="Arial"/>
          <w:sz w:val="22"/>
          <w:szCs w:val="22"/>
        </w:rPr>
        <w:t xml:space="preserve">? </w:t>
      </w:r>
      <w:proofErr w:type="spellStart"/>
      <w:r>
        <w:rPr>
          <w:rFonts w:ascii="Arial" w:hAnsi="Arial" w:cs="Arial"/>
          <w:sz w:val="22"/>
          <w:szCs w:val="22"/>
        </w:rPr>
        <w:t>Ocho</w:t>
      </w:r>
      <w:proofErr w:type="spellEnd"/>
      <w:r w:rsidR="009B7CE9" w:rsidRPr="00EA1D55">
        <w:rPr>
          <w:rFonts w:ascii="Arial" w:hAnsi="Arial" w:cs="Arial"/>
          <w:sz w:val="22"/>
          <w:szCs w:val="22"/>
        </w:rPr>
        <w:t xml:space="preserve"> is exiting, not entering</w:t>
      </w:r>
      <w:r w:rsidR="00F01E53" w:rsidRPr="00EA1D55">
        <w:rPr>
          <w:rFonts w:ascii="Arial" w:hAnsi="Arial" w:cs="Arial"/>
          <w:sz w:val="22"/>
          <w:szCs w:val="22"/>
        </w:rPr>
        <w:t>. I</w:t>
      </w:r>
      <w:r w:rsidR="009B7CE9" w:rsidRPr="00EA1D55">
        <w:rPr>
          <w:rFonts w:ascii="Arial" w:hAnsi="Arial" w:cs="Arial"/>
          <w:sz w:val="22"/>
          <w:szCs w:val="22"/>
        </w:rPr>
        <w:t xml:space="preserve">n a theatrical </w:t>
      </w:r>
      <w:r w:rsidR="00F01E53" w:rsidRPr="00EA1D55">
        <w:rPr>
          <w:rFonts w:ascii="Arial" w:hAnsi="Arial" w:cs="Arial"/>
          <w:sz w:val="22"/>
          <w:szCs w:val="22"/>
        </w:rPr>
        <w:t>setting</w:t>
      </w:r>
      <w:r w:rsidR="00432C8D" w:rsidRPr="00EA1D55">
        <w:rPr>
          <w:rFonts w:ascii="Arial" w:hAnsi="Arial" w:cs="Arial"/>
          <w:sz w:val="22"/>
          <w:szCs w:val="22"/>
        </w:rPr>
        <w:t>,</w:t>
      </w:r>
      <w:r w:rsidR="009B7CE9" w:rsidRPr="00EA1D55">
        <w:rPr>
          <w:rFonts w:ascii="Arial" w:hAnsi="Arial" w:cs="Arial"/>
          <w:sz w:val="22"/>
          <w:szCs w:val="22"/>
        </w:rPr>
        <w:t xml:space="preserve"> we would be </w:t>
      </w:r>
      <w:r w:rsidR="00F01E53" w:rsidRPr="00EA1D55">
        <w:rPr>
          <w:rFonts w:ascii="Arial" w:hAnsi="Arial" w:cs="Arial"/>
          <w:sz w:val="22"/>
          <w:szCs w:val="22"/>
        </w:rPr>
        <w:t xml:space="preserve">just </w:t>
      </w:r>
      <w:r w:rsidR="009B7CE9" w:rsidRPr="00EA1D55">
        <w:rPr>
          <w:rFonts w:ascii="Arial" w:hAnsi="Arial" w:cs="Arial"/>
          <w:sz w:val="22"/>
          <w:szCs w:val="22"/>
        </w:rPr>
        <w:t>settling into our seats</w:t>
      </w:r>
      <w:r w:rsidR="00F01E53" w:rsidRPr="00EA1D55">
        <w:rPr>
          <w:rFonts w:ascii="Arial" w:hAnsi="Arial" w:cs="Arial"/>
          <w:sz w:val="22"/>
          <w:szCs w:val="22"/>
        </w:rPr>
        <w:t>, to watch a</w:t>
      </w:r>
      <w:r w:rsidR="00432C8D" w:rsidRPr="00EA1D55">
        <w:rPr>
          <w:rFonts w:ascii="Arial" w:hAnsi="Arial" w:cs="Arial"/>
          <w:sz w:val="22"/>
          <w:szCs w:val="22"/>
        </w:rPr>
        <w:t xml:space="preserve"> </w:t>
      </w:r>
      <w:r>
        <w:rPr>
          <w:rFonts w:ascii="Arial" w:hAnsi="Arial" w:cs="Arial"/>
          <w:sz w:val="22"/>
          <w:szCs w:val="22"/>
        </w:rPr>
        <w:t xml:space="preserve">pronounced </w:t>
      </w:r>
      <w:r w:rsidR="00432C8D" w:rsidRPr="00EA1D55">
        <w:rPr>
          <w:rFonts w:ascii="Arial" w:hAnsi="Arial" w:cs="Arial"/>
          <w:sz w:val="22"/>
          <w:szCs w:val="22"/>
        </w:rPr>
        <w:t>departure</w:t>
      </w:r>
      <w:r w:rsidR="0017181C" w:rsidRPr="00EA1D55">
        <w:rPr>
          <w:rFonts w:ascii="Arial" w:hAnsi="Arial" w:cs="Arial"/>
          <w:sz w:val="22"/>
          <w:szCs w:val="22"/>
        </w:rPr>
        <w:t xml:space="preserve"> onscreen</w:t>
      </w:r>
      <w:r w:rsidR="00432C8D" w:rsidRPr="00EA1D55">
        <w:rPr>
          <w:rFonts w:ascii="Arial" w:hAnsi="Arial" w:cs="Arial"/>
          <w:sz w:val="22"/>
          <w:szCs w:val="22"/>
        </w:rPr>
        <w:t xml:space="preserve">, though we do not yet know what from. </w:t>
      </w:r>
      <w:r w:rsidR="00F01E53" w:rsidRPr="00EA1D55">
        <w:rPr>
          <w:rFonts w:ascii="Arial" w:hAnsi="Arial" w:cs="Arial"/>
          <w:sz w:val="22"/>
          <w:szCs w:val="22"/>
        </w:rPr>
        <w:t>W</w:t>
      </w:r>
      <w:r w:rsidR="00432C8D" w:rsidRPr="00EA1D55">
        <w:rPr>
          <w:rFonts w:ascii="Arial" w:hAnsi="Arial" w:cs="Arial"/>
          <w:sz w:val="22"/>
          <w:szCs w:val="22"/>
        </w:rPr>
        <w:t>e see a distancing from</w:t>
      </w:r>
      <w:r w:rsidR="009B7CE9" w:rsidRPr="00EA1D55">
        <w:rPr>
          <w:rFonts w:ascii="Arial" w:hAnsi="Arial" w:cs="Arial"/>
          <w:sz w:val="22"/>
          <w:szCs w:val="22"/>
        </w:rPr>
        <w:t xml:space="preserve"> </w:t>
      </w:r>
      <w:r w:rsidR="0017181C" w:rsidRPr="00EA1D55">
        <w:rPr>
          <w:rFonts w:ascii="Arial" w:hAnsi="Arial" w:cs="Arial"/>
          <w:sz w:val="22"/>
          <w:szCs w:val="22"/>
        </w:rPr>
        <w:t>the</w:t>
      </w:r>
      <w:r w:rsidR="009B7CE9" w:rsidRPr="00EA1D55">
        <w:rPr>
          <w:rFonts w:ascii="Arial" w:hAnsi="Arial" w:cs="Arial"/>
          <w:sz w:val="22"/>
          <w:szCs w:val="22"/>
        </w:rPr>
        <w:t xml:space="preserve"> </w:t>
      </w:r>
      <w:r w:rsidR="0017181C" w:rsidRPr="00EA1D55">
        <w:rPr>
          <w:rFonts w:ascii="Arial" w:hAnsi="Arial" w:cs="Arial"/>
          <w:sz w:val="22"/>
          <w:szCs w:val="22"/>
        </w:rPr>
        <w:t xml:space="preserve">movie theater, a </w:t>
      </w:r>
      <w:r w:rsidR="009B7CE9" w:rsidRPr="00EA1D55">
        <w:rPr>
          <w:rFonts w:ascii="Arial" w:hAnsi="Arial" w:cs="Arial"/>
          <w:sz w:val="22"/>
          <w:szCs w:val="22"/>
        </w:rPr>
        <w:t xml:space="preserve">potentially-at-risk </w:t>
      </w:r>
      <w:proofErr w:type="spellStart"/>
      <w:r w:rsidR="00432C8D" w:rsidRPr="00EA1D55">
        <w:rPr>
          <w:rFonts w:ascii="Arial" w:hAnsi="Arial" w:cs="Arial"/>
          <w:sz w:val="22"/>
          <w:szCs w:val="22"/>
        </w:rPr>
        <w:t>dispositif</w:t>
      </w:r>
      <w:proofErr w:type="spellEnd"/>
      <w:r w:rsidR="00432C8D" w:rsidRPr="00EA1D55">
        <w:rPr>
          <w:rFonts w:ascii="Arial" w:hAnsi="Arial" w:cs="Arial"/>
          <w:sz w:val="22"/>
          <w:szCs w:val="22"/>
        </w:rPr>
        <w:t xml:space="preserve"> </w:t>
      </w:r>
      <w:r w:rsidR="00814DAA" w:rsidRPr="00EA1D55">
        <w:rPr>
          <w:rFonts w:ascii="Arial" w:hAnsi="Arial" w:cs="Arial"/>
          <w:sz w:val="22"/>
          <w:szCs w:val="22"/>
        </w:rPr>
        <w:t>these days</w:t>
      </w:r>
      <w:r w:rsidR="006A0585" w:rsidRPr="00EA1D55">
        <w:rPr>
          <w:rFonts w:ascii="Arial" w:hAnsi="Arial" w:cs="Arial"/>
          <w:sz w:val="22"/>
          <w:szCs w:val="22"/>
        </w:rPr>
        <w:t>,</w:t>
      </w:r>
      <w:r w:rsidR="00814DAA" w:rsidRPr="00EA1D55">
        <w:rPr>
          <w:rFonts w:ascii="Arial" w:hAnsi="Arial" w:cs="Arial"/>
          <w:sz w:val="22"/>
          <w:szCs w:val="22"/>
        </w:rPr>
        <w:t xml:space="preserve"> </w:t>
      </w:r>
      <w:r w:rsidR="00432C8D" w:rsidRPr="00EA1D55">
        <w:rPr>
          <w:rFonts w:ascii="Arial" w:hAnsi="Arial" w:cs="Arial"/>
          <w:sz w:val="22"/>
          <w:szCs w:val="22"/>
        </w:rPr>
        <w:t xml:space="preserve">but I will </w:t>
      </w:r>
      <w:r w:rsidR="001A1ED1" w:rsidRPr="00EA1D55">
        <w:rPr>
          <w:rFonts w:ascii="Arial" w:hAnsi="Arial" w:cs="Arial"/>
          <w:sz w:val="22"/>
          <w:szCs w:val="22"/>
        </w:rPr>
        <w:t xml:space="preserve">build </w:t>
      </w:r>
      <w:r w:rsidR="00432C8D" w:rsidRPr="00EA1D55">
        <w:rPr>
          <w:rFonts w:ascii="Arial" w:hAnsi="Arial" w:cs="Arial"/>
          <w:sz w:val="22"/>
          <w:szCs w:val="22"/>
        </w:rPr>
        <w:t>my argument towards a proposed departure from narrative absorption</w:t>
      </w:r>
      <w:r w:rsidR="00FC2FE7" w:rsidRPr="00EA1D55">
        <w:rPr>
          <w:rFonts w:ascii="Arial" w:hAnsi="Arial" w:cs="Arial"/>
          <w:sz w:val="22"/>
          <w:szCs w:val="22"/>
        </w:rPr>
        <w:t xml:space="preserve"> as we know it</w:t>
      </w:r>
      <w:r w:rsidR="00432C8D" w:rsidRPr="00EA1D55">
        <w:rPr>
          <w:rFonts w:ascii="Arial" w:hAnsi="Arial" w:cs="Arial"/>
          <w:sz w:val="22"/>
          <w:szCs w:val="22"/>
        </w:rPr>
        <w:t xml:space="preserve">, supported by </w:t>
      </w:r>
      <w:r w:rsidR="00F01E53" w:rsidRPr="00EA1D55">
        <w:rPr>
          <w:rFonts w:ascii="Arial" w:hAnsi="Arial" w:cs="Arial"/>
          <w:sz w:val="22"/>
          <w:szCs w:val="22"/>
        </w:rPr>
        <w:t xml:space="preserve">intact </w:t>
      </w:r>
      <w:r w:rsidR="00432C8D" w:rsidRPr="00EA1D55">
        <w:rPr>
          <w:rFonts w:ascii="Arial" w:hAnsi="Arial" w:cs="Arial"/>
          <w:sz w:val="22"/>
          <w:szCs w:val="22"/>
        </w:rPr>
        <w:t>fictional coherence.</w:t>
      </w:r>
      <w:r w:rsidR="00D5220E" w:rsidRPr="00EA1D55">
        <w:rPr>
          <w:rFonts w:ascii="Arial" w:hAnsi="Arial" w:cs="Arial"/>
          <w:sz w:val="22"/>
          <w:szCs w:val="22"/>
        </w:rPr>
        <w:t xml:space="preserve"> </w:t>
      </w:r>
    </w:p>
    <w:p w14:paraId="6B050164" w14:textId="7417804D" w:rsidR="005B5C30" w:rsidRPr="00EA1D55" w:rsidRDefault="00D5220E" w:rsidP="00F01E53">
      <w:pPr>
        <w:spacing w:line="480" w:lineRule="auto"/>
        <w:ind w:firstLine="720"/>
        <w:rPr>
          <w:rFonts w:ascii="Arial" w:eastAsia="Times New Roman" w:hAnsi="Arial"/>
          <w:sz w:val="22"/>
          <w:szCs w:val="22"/>
        </w:rPr>
      </w:pPr>
      <w:r w:rsidRPr="00EA1D55">
        <w:rPr>
          <w:rFonts w:ascii="Arial" w:hAnsi="Arial" w:cs="Arial"/>
        </w:rPr>
        <w:t xml:space="preserve">The </w:t>
      </w:r>
      <w:r w:rsidR="00814DAA" w:rsidRPr="00EA1D55">
        <w:rPr>
          <w:rFonts w:ascii="Arial" w:eastAsia="Times New Roman" w:hAnsi="Arial"/>
          <w:sz w:val="22"/>
          <w:szCs w:val="22"/>
        </w:rPr>
        <w:t xml:space="preserve">most poignant </w:t>
      </w:r>
      <w:r w:rsidRPr="00EA1D55">
        <w:rPr>
          <w:rFonts w:ascii="Arial" w:eastAsia="Times New Roman" w:hAnsi="Arial"/>
          <w:sz w:val="22"/>
          <w:szCs w:val="22"/>
        </w:rPr>
        <w:t>narrative inconsistenc</w:t>
      </w:r>
      <w:r w:rsidR="00814DAA" w:rsidRPr="00EA1D55">
        <w:rPr>
          <w:rFonts w:ascii="Arial" w:eastAsia="Times New Roman" w:hAnsi="Arial"/>
          <w:sz w:val="22"/>
          <w:szCs w:val="22"/>
        </w:rPr>
        <w:t>y</w:t>
      </w:r>
      <w:r w:rsidRPr="00EA1D55">
        <w:rPr>
          <w:rFonts w:ascii="Arial" w:eastAsia="Times New Roman" w:hAnsi="Arial"/>
          <w:sz w:val="22"/>
          <w:szCs w:val="22"/>
        </w:rPr>
        <w:t xml:space="preserve"> </w:t>
      </w:r>
      <w:r w:rsidR="00814DAA" w:rsidRPr="00EA1D55">
        <w:rPr>
          <w:rFonts w:ascii="Arial" w:eastAsia="Times New Roman" w:hAnsi="Arial"/>
          <w:sz w:val="22"/>
          <w:szCs w:val="22"/>
        </w:rPr>
        <w:t>is</w:t>
      </w:r>
      <w:r w:rsidRPr="00EA1D55">
        <w:rPr>
          <w:rFonts w:ascii="Arial" w:eastAsia="Times New Roman" w:hAnsi="Arial"/>
          <w:sz w:val="22"/>
          <w:szCs w:val="22"/>
        </w:rPr>
        <w:t xml:space="preserve"> the </w:t>
      </w:r>
      <w:r w:rsidR="00814DAA" w:rsidRPr="00EA1D55">
        <w:rPr>
          <w:rFonts w:ascii="Arial" w:eastAsia="Times New Roman" w:hAnsi="Arial"/>
          <w:sz w:val="22"/>
          <w:szCs w:val="22"/>
        </w:rPr>
        <w:t xml:space="preserve">sudden </w:t>
      </w:r>
      <w:r w:rsidRPr="00EA1D55">
        <w:rPr>
          <w:rFonts w:ascii="Arial" w:eastAsia="Times New Roman" w:hAnsi="Arial"/>
          <w:sz w:val="22"/>
          <w:szCs w:val="22"/>
        </w:rPr>
        <w:t xml:space="preserve">shift from </w:t>
      </w:r>
      <w:proofErr w:type="spellStart"/>
      <w:r w:rsidRPr="00EA1D55">
        <w:rPr>
          <w:rFonts w:ascii="Arial" w:eastAsia="Times New Roman" w:hAnsi="Arial"/>
          <w:sz w:val="22"/>
          <w:szCs w:val="22"/>
        </w:rPr>
        <w:t>Ocho</w:t>
      </w:r>
      <w:proofErr w:type="spellEnd"/>
      <w:r w:rsidRPr="00EA1D55">
        <w:rPr>
          <w:rFonts w:ascii="Arial" w:eastAsia="Times New Roman" w:hAnsi="Arial"/>
          <w:sz w:val="22"/>
          <w:szCs w:val="22"/>
        </w:rPr>
        <w:t xml:space="preserve"> and Javier being strangers</w:t>
      </w:r>
      <w:r w:rsidR="00814DAA" w:rsidRPr="00EA1D55">
        <w:rPr>
          <w:rFonts w:ascii="Arial" w:eastAsia="Times New Roman" w:hAnsi="Arial"/>
          <w:sz w:val="22"/>
          <w:szCs w:val="22"/>
        </w:rPr>
        <w:t xml:space="preserve"> to being a constituted family with</w:t>
      </w:r>
      <w:r w:rsidR="0002041C" w:rsidRPr="00EA1D55">
        <w:rPr>
          <w:rFonts w:ascii="Arial" w:eastAsia="Times New Roman" w:hAnsi="Arial"/>
          <w:sz w:val="22"/>
          <w:szCs w:val="22"/>
        </w:rPr>
        <w:t xml:space="preserve"> within four shots: </w:t>
      </w:r>
      <w:proofErr w:type="spellStart"/>
      <w:r w:rsidR="0002041C" w:rsidRPr="00EA1D55">
        <w:rPr>
          <w:rFonts w:ascii="Arial" w:eastAsia="Times New Roman" w:hAnsi="Arial"/>
          <w:sz w:val="22"/>
          <w:szCs w:val="22"/>
        </w:rPr>
        <w:t>Ocho</w:t>
      </w:r>
      <w:proofErr w:type="spellEnd"/>
      <w:r w:rsidR="0002041C" w:rsidRPr="00EA1D55">
        <w:rPr>
          <w:rFonts w:ascii="Arial" w:eastAsia="Times New Roman" w:hAnsi="Arial"/>
          <w:sz w:val="22"/>
          <w:szCs w:val="22"/>
        </w:rPr>
        <w:t xml:space="preserve"> on the balcony see</w:t>
      </w:r>
      <w:r w:rsidR="006A0585" w:rsidRPr="00EA1D55">
        <w:rPr>
          <w:rFonts w:ascii="Arial" w:eastAsia="Times New Roman" w:hAnsi="Arial"/>
          <w:sz w:val="22"/>
          <w:szCs w:val="22"/>
        </w:rPr>
        <w:t>s</w:t>
      </w:r>
      <w:r w:rsidR="0002041C" w:rsidRPr="00EA1D55">
        <w:rPr>
          <w:rFonts w:ascii="Arial" w:eastAsia="Times New Roman" w:hAnsi="Arial"/>
          <w:sz w:val="22"/>
          <w:szCs w:val="22"/>
        </w:rPr>
        <w:t xml:space="preserve"> Javier depart, </w:t>
      </w:r>
      <w:proofErr w:type="spellStart"/>
      <w:r w:rsidR="0002041C" w:rsidRPr="00EA1D55">
        <w:rPr>
          <w:rFonts w:ascii="Arial" w:eastAsia="Times New Roman" w:hAnsi="Arial"/>
          <w:sz w:val="22"/>
          <w:szCs w:val="22"/>
        </w:rPr>
        <w:t>Ocho</w:t>
      </w:r>
      <w:proofErr w:type="spellEnd"/>
      <w:r w:rsidR="0002041C" w:rsidRPr="00EA1D55">
        <w:rPr>
          <w:rFonts w:ascii="Arial" w:eastAsia="Times New Roman" w:hAnsi="Arial"/>
          <w:sz w:val="22"/>
          <w:szCs w:val="22"/>
        </w:rPr>
        <w:t xml:space="preserve"> steps on a squeaky toy, opens a fully stocked fridge, then enters the bedroom to find Javier in bed</w:t>
      </w:r>
      <w:r w:rsidRPr="00EA1D55">
        <w:rPr>
          <w:rFonts w:ascii="Arial" w:eastAsia="Times New Roman" w:hAnsi="Arial"/>
          <w:sz w:val="22"/>
          <w:szCs w:val="22"/>
        </w:rPr>
        <w:t xml:space="preserve">. Secondly, both characters had </w:t>
      </w:r>
      <w:r w:rsidR="002E5AED" w:rsidRPr="00EA1D55">
        <w:rPr>
          <w:rFonts w:ascii="Arial" w:eastAsia="Times New Roman" w:hAnsi="Arial"/>
          <w:sz w:val="22"/>
          <w:szCs w:val="22"/>
        </w:rPr>
        <w:t>stated</w:t>
      </w:r>
      <w:r w:rsidRPr="00EA1D55">
        <w:rPr>
          <w:rFonts w:ascii="Arial" w:eastAsia="Times New Roman" w:hAnsi="Arial"/>
          <w:sz w:val="22"/>
          <w:szCs w:val="22"/>
        </w:rPr>
        <w:t xml:space="preserve"> views about family planning that contradicts their current selves. </w:t>
      </w:r>
      <w:r w:rsidR="006D2FA5" w:rsidRPr="00EA1D55">
        <w:rPr>
          <w:rFonts w:ascii="Arial" w:eastAsia="Times New Roman" w:hAnsi="Arial"/>
          <w:sz w:val="22"/>
          <w:szCs w:val="22"/>
        </w:rPr>
        <w:t>It bears highlighting that parenting is an irreversible, consequential life event</w:t>
      </w:r>
      <w:r w:rsidR="00730AC1">
        <w:rPr>
          <w:rFonts w:ascii="Arial" w:eastAsia="Times New Roman" w:hAnsi="Arial"/>
          <w:sz w:val="22"/>
          <w:szCs w:val="22"/>
        </w:rPr>
        <w:t>.</w:t>
      </w:r>
      <w:r w:rsidR="006D2FA5" w:rsidRPr="00EA1D55">
        <w:rPr>
          <w:rFonts w:ascii="Arial" w:eastAsia="Times New Roman" w:hAnsi="Arial"/>
          <w:sz w:val="22"/>
          <w:szCs w:val="22"/>
        </w:rPr>
        <w:t xml:space="preserve"> </w:t>
      </w:r>
      <w:r w:rsidR="00730AC1">
        <w:rPr>
          <w:rFonts w:ascii="Arial" w:eastAsia="Times New Roman" w:hAnsi="Arial"/>
          <w:sz w:val="22"/>
          <w:szCs w:val="22"/>
        </w:rPr>
        <w:t>I</w:t>
      </w:r>
      <w:r w:rsidR="006D2FA5" w:rsidRPr="00EA1D55">
        <w:rPr>
          <w:rFonts w:ascii="Arial" w:eastAsia="Times New Roman" w:hAnsi="Arial"/>
          <w:sz w:val="22"/>
          <w:szCs w:val="22"/>
        </w:rPr>
        <w:t xml:space="preserve">n this sense, diametrically opposed to travelling. </w:t>
      </w:r>
      <w:r w:rsidR="001A1ED1" w:rsidRPr="00EA1D55">
        <w:rPr>
          <w:rFonts w:ascii="Arial" w:eastAsia="Times New Roman" w:hAnsi="Arial"/>
          <w:sz w:val="22"/>
          <w:szCs w:val="22"/>
        </w:rPr>
        <w:t>I</w:t>
      </w:r>
      <w:r w:rsidRPr="00EA1D55">
        <w:rPr>
          <w:rFonts w:ascii="Arial" w:eastAsia="Times New Roman" w:hAnsi="Arial"/>
          <w:sz w:val="22"/>
          <w:szCs w:val="22"/>
        </w:rPr>
        <w:t xml:space="preserve">nstead of bridging us to the future by </w:t>
      </w:r>
      <w:r w:rsidR="00F01E53" w:rsidRPr="00EA1D55">
        <w:rPr>
          <w:rFonts w:ascii="Arial" w:eastAsia="Times New Roman" w:hAnsi="Arial"/>
          <w:sz w:val="22"/>
          <w:szCs w:val="22"/>
        </w:rPr>
        <w:t>merely unfolding it</w:t>
      </w:r>
      <w:r w:rsidR="001A1ED1" w:rsidRPr="00EA1D55">
        <w:rPr>
          <w:rFonts w:ascii="Arial" w:eastAsia="Times New Roman" w:hAnsi="Arial"/>
          <w:sz w:val="22"/>
          <w:szCs w:val="22"/>
        </w:rPr>
        <w:t>, Castro</w:t>
      </w:r>
      <w:r w:rsidRPr="00EA1D55">
        <w:rPr>
          <w:rFonts w:ascii="Arial" w:eastAsia="Times New Roman" w:hAnsi="Arial"/>
          <w:sz w:val="22"/>
          <w:szCs w:val="22"/>
        </w:rPr>
        <w:t xml:space="preserve"> leaves us to imagine what might have happened to alter the convictions either character held around </w:t>
      </w:r>
      <w:r w:rsidR="006D2FA5" w:rsidRPr="00EA1D55">
        <w:rPr>
          <w:rFonts w:ascii="Arial" w:eastAsia="Times New Roman" w:hAnsi="Arial"/>
          <w:sz w:val="22"/>
          <w:szCs w:val="22"/>
        </w:rPr>
        <w:t>having children</w:t>
      </w:r>
      <w:r w:rsidRPr="00EA1D55">
        <w:rPr>
          <w:rFonts w:ascii="Arial" w:eastAsia="Times New Roman" w:hAnsi="Arial"/>
          <w:sz w:val="22"/>
          <w:szCs w:val="22"/>
        </w:rPr>
        <w:t xml:space="preserve">. </w:t>
      </w:r>
      <w:r w:rsidR="00F01E53" w:rsidRPr="00EA1D55">
        <w:rPr>
          <w:rFonts w:ascii="Arial" w:eastAsia="Times New Roman" w:hAnsi="Arial"/>
          <w:sz w:val="22"/>
          <w:szCs w:val="22"/>
        </w:rPr>
        <w:t>T</w:t>
      </w:r>
      <w:r w:rsidRPr="00EA1D55">
        <w:rPr>
          <w:rFonts w:ascii="Arial" w:eastAsia="Times New Roman" w:hAnsi="Arial"/>
          <w:sz w:val="22"/>
          <w:szCs w:val="22"/>
        </w:rPr>
        <w:t xml:space="preserve">he </w:t>
      </w:r>
      <w:r w:rsidR="005911E3" w:rsidRPr="00EA1D55">
        <w:rPr>
          <w:rFonts w:ascii="Arial" w:eastAsia="Times New Roman" w:hAnsi="Arial"/>
          <w:sz w:val="22"/>
          <w:szCs w:val="22"/>
        </w:rPr>
        <w:t xml:space="preserve">space for </w:t>
      </w:r>
      <w:r w:rsidRPr="00EA1D55">
        <w:rPr>
          <w:rFonts w:ascii="Arial" w:eastAsia="Times New Roman" w:hAnsi="Arial"/>
          <w:sz w:val="22"/>
          <w:szCs w:val="22"/>
        </w:rPr>
        <w:t xml:space="preserve">hypothetical contemplation, is often preserved more than resolved in </w:t>
      </w:r>
      <w:r w:rsidR="001A1ED1" w:rsidRPr="00EA1D55">
        <w:rPr>
          <w:rFonts w:ascii="Arial" w:eastAsia="Times New Roman" w:hAnsi="Arial"/>
          <w:i/>
          <w:iCs/>
          <w:sz w:val="22"/>
          <w:szCs w:val="22"/>
        </w:rPr>
        <w:t>End of the Century</w:t>
      </w:r>
      <w:r w:rsidRPr="00EA1D55">
        <w:rPr>
          <w:rFonts w:ascii="Arial" w:eastAsia="Times New Roman" w:hAnsi="Arial"/>
          <w:sz w:val="22"/>
          <w:szCs w:val="22"/>
        </w:rPr>
        <w:t>. Our task is to question: to what end?</w:t>
      </w:r>
      <w:r w:rsidR="00171607" w:rsidRPr="00EA1D55">
        <w:rPr>
          <w:rFonts w:ascii="Arial" w:eastAsia="Times New Roman" w:hAnsi="Arial"/>
          <w:sz w:val="22"/>
          <w:szCs w:val="22"/>
        </w:rPr>
        <w:t xml:space="preserve"> </w:t>
      </w:r>
    </w:p>
    <w:p w14:paraId="22AD6B2F" w14:textId="4FE3A2F6" w:rsidR="00841CCE" w:rsidRPr="00EA1D55" w:rsidRDefault="00FC2FE7" w:rsidP="00F01E53">
      <w:pPr>
        <w:spacing w:line="480" w:lineRule="auto"/>
        <w:ind w:firstLine="720"/>
        <w:rPr>
          <w:rFonts w:ascii="Arial" w:eastAsia="Times New Roman" w:hAnsi="Arial"/>
          <w:sz w:val="22"/>
          <w:szCs w:val="22"/>
        </w:rPr>
      </w:pPr>
      <w:r w:rsidRPr="00EA1D55">
        <w:rPr>
          <w:rFonts w:ascii="Arial" w:eastAsia="Times New Roman" w:hAnsi="Arial"/>
          <w:sz w:val="22"/>
          <w:szCs w:val="22"/>
        </w:rPr>
        <w:t>In addition to the exiting motion</w:t>
      </w:r>
      <w:r w:rsidR="006D2FA5" w:rsidRPr="00EA1D55">
        <w:rPr>
          <w:rFonts w:ascii="Arial" w:eastAsia="Times New Roman" w:hAnsi="Arial"/>
          <w:sz w:val="22"/>
          <w:szCs w:val="22"/>
        </w:rPr>
        <w:t xml:space="preserve"> at the opening sequence</w:t>
      </w:r>
      <w:r w:rsidRPr="00EA1D55">
        <w:rPr>
          <w:rFonts w:ascii="Arial" w:eastAsia="Times New Roman" w:hAnsi="Arial"/>
          <w:sz w:val="22"/>
          <w:szCs w:val="22"/>
        </w:rPr>
        <w:t xml:space="preserve">, </w:t>
      </w:r>
      <w:r w:rsidR="00432C8D" w:rsidRPr="00EA1D55">
        <w:rPr>
          <w:rFonts w:ascii="Arial" w:eastAsia="Times New Roman" w:hAnsi="Arial"/>
          <w:sz w:val="22"/>
          <w:szCs w:val="22"/>
        </w:rPr>
        <w:t xml:space="preserve">Castro’s film is </w:t>
      </w:r>
      <w:r w:rsidR="00171607" w:rsidRPr="00EA1D55">
        <w:rPr>
          <w:rFonts w:ascii="Arial" w:eastAsia="Times New Roman" w:hAnsi="Arial"/>
          <w:sz w:val="22"/>
          <w:szCs w:val="22"/>
        </w:rPr>
        <w:t>heavily</w:t>
      </w:r>
      <w:r w:rsidR="00432C8D" w:rsidRPr="00EA1D55">
        <w:rPr>
          <w:rFonts w:ascii="Arial" w:eastAsia="Times New Roman" w:hAnsi="Arial"/>
          <w:sz w:val="22"/>
          <w:szCs w:val="22"/>
        </w:rPr>
        <w:t xml:space="preserve"> </w:t>
      </w:r>
      <w:r w:rsidR="0020156F" w:rsidRPr="00EA1D55">
        <w:rPr>
          <w:rFonts w:ascii="Arial" w:eastAsia="Times New Roman" w:hAnsi="Arial"/>
          <w:sz w:val="22"/>
          <w:szCs w:val="22"/>
        </w:rPr>
        <w:t>reliant on</w:t>
      </w:r>
      <w:r w:rsidR="00432C8D" w:rsidRPr="00EA1D55">
        <w:rPr>
          <w:rFonts w:ascii="Arial" w:eastAsia="Times New Roman" w:hAnsi="Arial"/>
          <w:sz w:val="22"/>
          <w:szCs w:val="22"/>
        </w:rPr>
        <w:t xml:space="preserve"> pendular movement</w:t>
      </w:r>
      <w:r w:rsidR="0020156F" w:rsidRPr="00EA1D55">
        <w:rPr>
          <w:rFonts w:ascii="Arial" w:eastAsia="Times New Roman" w:hAnsi="Arial"/>
          <w:sz w:val="22"/>
          <w:szCs w:val="22"/>
        </w:rPr>
        <w:t>s</w:t>
      </w:r>
      <w:r w:rsidR="005B5C30" w:rsidRPr="00EA1D55">
        <w:rPr>
          <w:rFonts w:ascii="Arial" w:eastAsia="Times New Roman" w:hAnsi="Arial"/>
          <w:sz w:val="22"/>
          <w:szCs w:val="22"/>
        </w:rPr>
        <w:t xml:space="preserve"> between his characters</w:t>
      </w:r>
      <w:r w:rsidR="00432C8D" w:rsidRPr="00EA1D55">
        <w:rPr>
          <w:rFonts w:ascii="Arial" w:eastAsia="Times New Roman" w:hAnsi="Arial"/>
          <w:sz w:val="22"/>
          <w:szCs w:val="22"/>
        </w:rPr>
        <w:t xml:space="preserve">, regulating </w:t>
      </w:r>
      <w:r w:rsidRPr="00EA1D55">
        <w:rPr>
          <w:rFonts w:ascii="Arial" w:eastAsia="Times New Roman" w:hAnsi="Arial"/>
          <w:sz w:val="22"/>
          <w:szCs w:val="22"/>
        </w:rPr>
        <w:t xml:space="preserve">contention and release, </w:t>
      </w:r>
      <w:r w:rsidR="00432C8D" w:rsidRPr="00EA1D55">
        <w:rPr>
          <w:rFonts w:ascii="Arial" w:eastAsia="Times New Roman" w:hAnsi="Arial"/>
          <w:sz w:val="22"/>
          <w:szCs w:val="22"/>
        </w:rPr>
        <w:t xml:space="preserve">belonging and freedom, </w:t>
      </w:r>
      <w:r w:rsidR="00F01E53" w:rsidRPr="00EA1D55">
        <w:rPr>
          <w:rFonts w:ascii="Arial" w:eastAsia="Times New Roman" w:hAnsi="Arial"/>
          <w:sz w:val="22"/>
          <w:szCs w:val="22"/>
        </w:rPr>
        <w:t xml:space="preserve">acquisition </w:t>
      </w:r>
      <w:r w:rsidR="00432C8D" w:rsidRPr="00EA1D55">
        <w:rPr>
          <w:rFonts w:ascii="Arial" w:eastAsia="Times New Roman" w:hAnsi="Arial"/>
          <w:sz w:val="22"/>
          <w:szCs w:val="22"/>
        </w:rPr>
        <w:t>and elaboration</w:t>
      </w:r>
      <w:r w:rsidR="00F01E53" w:rsidRPr="00EA1D55">
        <w:rPr>
          <w:rFonts w:ascii="Arial" w:eastAsia="Times New Roman" w:hAnsi="Arial"/>
          <w:sz w:val="22"/>
          <w:szCs w:val="22"/>
        </w:rPr>
        <w:t xml:space="preserve">, perhaps affirming </w:t>
      </w:r>
      <w:r w:rsidR="0020156F" w:rsidRPr="00EA1D55">
        <w:rPr>
          <w:rFonts w:ascii="Arial" w:eastAsia="Times New Roman" w:hAnsi="Arial"/>
          <w:sz w:val="22"/>
          <w:szCs w:val="22"/>
        </w:rPr>
        <w:t xml:space="preserve">that </w:t>
      </w:r>
      <w:r w:rsidR="00432C8D" w:rsidRPr="00EA1D55">
        <w:rPr>
          <w:rFonts w:ascii="Arial" w:eastAsia="Times New Roman" w:hAnsi="Arial"/>
          <w:sz w:val="22"/>
          <w:szCs w:val="22"/>
        </w:rPr>
        <w:t xml:space="preserve">the best </w:t>
      </w:r>
      <w:r w:rsidR="00F01E53" w:rsidRPr="00EA1D55">
        <w:rPr>
          <w:rFonts w:ascii="Arial" w:eastAsia="Times New Roman" w:hAnsi="Arial"/>
          <w:sz w:val="22"/>
          <w:szCs w:val="22"/>
        </w:rPr>
        <w:t>position</w:t>
      </w:r>
      <w:r w:rsidR="00432C8D" w:rsidRPr="00EA1D55">
        <w:rPr>
          <w:rFonts w:ascii="Arial" w:eastAsia="Times New Roman" w:hAnsi="Arial"/>
          <w:sz w:val="22"/>
          <w:szCs w:val="22"/>
        </w:rPr>
        <w:t xml:space="preserve"> is a</w:t>
      </w:r>
      <w:r w:rsidR="00F01E53" w:rsidRPr="00EA1D55">
        <w:rPr>
          <w:rFonts w:ascii="Arial" w:eastAsia="Times New Roman" w:hAnsi="Arial"/>
          <w:sz w:val="22"/>
          <w:szCs w:val="22"/>
        </w:rPr>
        <w:t>lways a</w:t>
      </w:r>
      <w:r w:rsidR="00432C8D" w:rsidRPr="00EA1D55">
        <w:rPr>
          <w:rFonts w:ascii="Arial" w:eastAsia="Times New Roman" w:hAnsi="Arial"/>
          <w:sz w:val="22"/>
          <w:szCs w:val="22"/>
        </w:rPr>
        <w:t xml:space="preserve"> </w:t>
      </w:r>
      <w:r w:rsidR="0020156F" w:rsidRPr="00EA1D55">
        <w:rPr>
          <w:rFonts w:ascii="Arial" w:eastAsia="Times New Roman" w:hAnsi="Arial"/>
          <w:sz w:val="22"/>
          <w:szCs w:val="22"/>
        </w:rPr>
        <w:t>moving target.</w:t>
      </w:r>
      <w:r w:rsidRPr="00EA1D55">
        <w:rPr>
          <w:rFonts w:ascii="Arial" w:eastAsia="Times New Roman" w:hAnsi="Arial"/>
          <w:sz w:val="22"/>
          <w:szCs w:val="22"/>
        </w:rPr>
        <w:t xml:space="preserve"> </w:t>
      </w:r>
      <w:r w:rsidR="00F01E53" w:rsidRPr="00EA1D55">
        <w:rPr>
          <w:rFonts w:ascii="Arial" w:eastAsia="Times New Roman" w:hAnsi="Arial"/>
          <w:sz w:val="22"/>
          <w:szCs w:val="22"/>
        </w:rPr>
        <w:t xml:space="preserve">As he enjoys </w:t>
      </w:r>
      <w:r w:rsidR="001A1ED1" w:rsidRPr="00EA1D55">
        <w:rPr>
          <w:rFonts w:ascii="Arial" w:eastAsia="Times New Roman" w:hAnsi="Arial"/>
          <w:sz w:val="22"/>
          <w:szCs w:val="22"/>
        </w:rPr>
        <w:t>h</w:t>
      </w:r>
      <w:r w:rsidR="00F01E53" w:rsidRPr="00EA1D55">
        <w:rPr>
          <w:rFonts w:ascii="Arial" w:eastAsia="Times New Roman" w:hAnsi="Arial"/>
          <w:sz w:val="22"/>
          <w:szCs w:val="22"/>
        </w:rPr>
        <w:t xml:space="preserve">is desired vacation, </w:t>
      </w:r>
      <w:proofErr w:type="spellStart"/>
      <w:r w:rsidR="00841CCE" w:rsidRPr="00EA1D55">
        <w:rPr>
          <w:rFonts w:ascii="Arial" w:eastAsia="Times New Roman" w:hAnsi="Arial"/>
          <w:sz w:val="22"/>
          <w:szCs w:val="22"/>
        </w:rPr>
        <w:t>Ocho</w:t>
      </w:r>
      <w:proofErr w:type="spellEnd"/>
      <w:r w:rsidR="00841CCE" w:rsidRPr="00EA1D55">
        <w:rPr>
          <w:rFonts w:ascii="Arial" w:eastAsia="Times New Roman" w:hAnsi="Arial"/>
          <w:sz w:val="22"/>
          <w:szCs w:val="22"/>
        </w:rPr>
        <w:t xml:space="preserve"> cycles through awe and </w:t>
      </w:r>
      <w:r w:rsidR="006D2FA5" w:rsidRPr="00EA1D55">
        <w:rPr>
          <w:rFonts w:ascii="Arial" w:eastAsia="Times New Roman" w:hAnsi="Arial"/>
          <w:sz w:val="22"/>
          <w:szCs w:val="22"/>
        </w:rPr>
        <w:t xml:space="preserve">the </w:t>
      </w:r>
      <w:r w:rsidR="00841CCE" w:rsidRPr="00EA1D55">
        <w:rPr>
          <w:rFonts w:ascii="Arial" w:eastAsia="Times New Roman" w:hAnsi="Arial"/>
          <w:sz w:val="22"/>
          <w:szCs w:val="22"/>
        </w:rPr>
        <w:t xml:space="preserve">pesky </w:t>
      </w:r>
      <w:r w:rsidR="00841CCE" w:rsidRPr="00EA1D55">
        <w:rPr>
          <w:rFonts w:ascii="Arial" w:eastAsia="Times New Roman" w:hAnsi="Arial"/>
          <w:sz w:val="22"/>
          <w:szCs w:val="22"/>
        </w:rPr>
        <w:lastRenderedPageBreak/>
        <w:t>aloneness of solo travel</w:t>
      </w:r>
      <w:r w:rsidR="00F01E53" w:rsidRPr="00EA1D55">
        <w:rPr>
          <w:rFonts w:ascii="Arial" w:eastAsia="Times New Roman" w:hAnsi="Arial"/>
          <w:sz w:val="22"/>
          <w:szCs w:val="22"/>
        </w:rPr>
        <w:t xml:space="preserve">; </w:t>
      </w:r>
      <w:r w:rsidR="00841CCE" w:rsidRPr="00EA1D55">
        <w:rPr>
          <w:rFonts w:ascii="Arial" w:eastAsia="Times New Roman" w:hAnsi="Arial"/>
          <w:sz w:val="22"/>
          <w:szCs w:val="22"/>
        </w:rPr>
        <w:t>under the spell of topiary garden</w:t>
      </w:r>
      <w:r w:rsidR="00F01E53" w:rsidRPr="00EA1D55">
        <w:rPr>
          <w:rFonts w:ascii="Arial" w:eastAsia="Times New Roman" w:hAnsi="Arial"/>
          <w:sz w:val="22"/>
          <w:szCs w:val="22"/>
        </w:rPr>
        <w:t>s one moment</w:t>
      </w:r>
      <w:r w:rsidR="00841CCE" w:rsidRPr="00EA1D55">
        <w:rPr>
          <w:rFonts w:ascii="Arial" w:eastAsia="Times New Roman" w:hAnsi="Arial"/>
          <w:sz w:val="22"/>
          <w:szCs w:val="22"/>
        </w:rPr>
        <w:t xml:space="preserve">, before </w:t>
      </w:r>
      <w:r w:rsidR="001A1ED1" w:rsidRPr="00EA1D55">
        <w:rPr>
          <w:rFonts w:ascii="Arial" w:eastAsia="Times New Roman" w:hAnsi="Arial"/>
          <w:sz w:val="22"/>
          <w:szCs w:val="22"/>
        </w:rPr>
        <w:t>yet another dinner by himself</w:t>
      </w:r>
      <w:r w:rsidR="00841CCE" w:rsidRPr="00EA1D55">
        <w:rPr>
          <w:rFonts w:ascii="Arial" w:eastAsia="Times New Roman" w:hAnsi="Arial"/>
          <w:sz w:val="22"/>
          <w:szCs w:val="22"/>
        </w:rPr>
        <w:t>.</w:t>
      </w:r>
      <w:r w:rsidR="001A1ED1" w:rsidRPr="00EA1D55">
        <w:rPr>
          <w:rFonts w:ascii="Arial" w:eastAsia="Times New Roman" w:hAnsi="Arial"/>
          <w:sz w:val="22"/>
          <w:szCs w:val="22"/>
        </w:rPr>
        <w:t xml:space="preserve"> The emotional landscape keeps shifting</w:t>
      </w:r>
      <w:r w:rsidR="0002041C" w:rsidRPr="00EA1D55">
        <w:rPr>
          <w:rFonts w:ascii="Arial" w:eastAsia="Times New Roman" w:hAnsi="Arial"/>
          <w:sz w:val="22"/>
          <w:szCs w:val="22"/>
        </w:rPr>
        <w:t xml:space="preserve"> </w:t>
      </w:r>
      <w:r w:rsidR="00C10950" w:rsidRPr="00EA1D55">
        <w:rPr>
          <w:rFonts w:ascii="Arial" w:eastAsia="Times New Roman" w:hAnsi="Arial"/>
          <w:sz w:val="22"/>
          <w:szCs w:val="22"/>
        </w:rPr>
        <w:t>liberally</w:t>
      </w:r>
      <w:r w:rsidR="0002041C" w:rsidRPr="00EA1D55">
        <w:rPr>
          <w:rFonts w:ascii="Arial" w:eastAsia="Times New Roman" w:hAnsi="Arial"/>
          <w:sz w:val="22"/>
          <w:szCs w:val="22"/>
        </w:rPr>
        <w:t>, until</w:t>
      </w:r>
      <w:r w:rsidR="006D2FA5" w:rsidRPr="00EA1D55">
        <w:rPr>
          <w:rFonts w:ascii="Arial" w:eastAsia="Times New Roman" w:hAnsi="Arial"/>
          <w:sz w:val="22"/>
          <w:szCs w:val="22"/>
        </w:rPr>
        <w:t xml:space="preserve"> he meets Javier.</w:t>
      </w:r>
    </w:p>
    <w:p w14:paraId="7AE23EFE" w14:textId="637D8363" w:rsidR="00C236D2" w:rsidRDefault="005B5C30" w:rsidP="0002041C">
      <w:pPr>
        <w:spacing w:line="480" w:lineRule="auto"/>
        <w:ind w:firstLine="720"/>
        <w:rPr>
          <w:rFonts w:ascii="Arial" w:eastAsia="Times New Roman" w:hAnsi="Arial"/>
          <w:sz w:val="22"/>
          <w:szCs w:val="22"/>
        </w:rPr>
      </w:pPr>
      <w:r w:rsidRPr="00EA1D55">
        <w:rPr>
          <w:rFonts w:ascii="Arial" w:eastAsia="Times New Roman" w:hAnsi="Arial"/>
          <w:sz w:val="22"/>
          <w:szCs w:val="22"/>
        </w:rPr>
        <w:t>What is more dynamic</w:t>
      </w:r>
      <w:r w:rsidR="00730AC1">
        <w:rPr>
          <w:rFonts w:ascii="Arial" w:eastAsia="Times New Roman" w:hAnsi="Arial"/>
          <w:sz w:val="22"/>
          <w:szCs w:val="22"/>
        </w:rPr>
        <w:t xml:space="preserve"> and arresting</w:t>
      </w:r>
      <w:r w:rsidRPr="00EA1D55">
        <w:rPr>
          <w:rFonts w:ascii="Arial" w:eastAsia="Times New Roman" w:hAnsi="Arial"/>
          <w:sz w:val="22"/>
          <w:szCs w:val="22"/>
        </w:rPr>
        <w:t xml:space="preserve"> than ambivalence</w:t>
      </w:r>
      <w:r w:rsidR="00F01E53" w:rsidRPr="00EA1D55">
        <w:rPr>
          <w:rFonts w:ascii="Arial" w:eastAsia="Times New Roman" w:hAnsi="Arial"/>
          <w:sz w:val="22"/>
          <w:szCs w:val="22"/>
        </w:rPr>
        <w:t xml:space="preserve"> towards </w:t>
      </w:r>
      <w:r w:rsidR="001A1ED1" w:rsidRPr="00EA1D55">
        <w:rPr>
          <w:rFonts w:ascii="Arial" w:eastAsia="Times New Roman" w:hAnsi="Arial"/>
          <w:sz w:val="22"/>
          <w:szCs w:val="22"/>
        </w:rPr>
        <w:t xml:space="preserve">the object of </w:t>
      </w:r>
      <w:r w:rsidR="00F01E53" w:rsidRPr="00EA1D55">
        <w:rPr>
          <w:rFonts w:ascii="Arial" w:eastAsia="Times New Roman" w:hAnsi="Arial"/>
          <w:sz w:val="22"/>
          <w:szCs w:val="22"/>
        </w:rPr>
        <w:t>desire</w:t>
      </w:r>
      <w:r w:rsidRPr="00EA1D55">
        <w:rPr>
          <w:rFonts w:ascii="Arial" w:eastAsia="Times New Roman" w:hAnsi="Arial"/>
          <w:sz w:val="22"/>
          <w:szCs w:val="22"/>
        </w:rPr>
        <w:t>?</w:t>
      </w:r>
    </w:p>
    <w:p w14:paraId="61264BAC" w14:textId="77777777" w:rsidR="00730AC1" w:rsidRPr="00EA1D55" w:rsidRDefault="00730AC1" w:rsidP="0002041C">
      <w:pPr>
        <w:spacing w:line="480" w:lineRule="auto"/>
        <w:ind w:firstLine="720"/>
        <w:rPr>
          <w:rFonts w:ascii="Arial" w:eastAsia="Times New Roman" w:hAnsi="Arial"/>
          <w:sz w:val="22"/>
          <w:szCs w:val="22"/>
        </w:rPr>
      </w:pPr>
    </w:p>
    <w:p w14:paraId="09C25108" w14:textId="748410B4" w:rsidR="005B5C30" w:rsidRPr="00E93946" w:rsidRDefault="005B5C30" w:rsidP="00E93946">
      <w:pPr>
        <w:pStyle w:val="ListParagraph"/>
        <w:numPr>
          <w:ilvl w:val="0"/>
          <w:numId w:val="2"/>
        </w:numPr>
        <w:spacing w:line="480" w:lineRule="auto"/>
        <w:rPr>
          <w:rFonts w:ascii="Arial" w:hAnsi="Arial" w:cs="Arial"/>
          <w:b/>
          <w:bCs/>
          <w:sz w:val="22"/>
          <w:szCs w:val="22"/>
        </w:rPr>
      </w:pPr>
      <w:r w:rsidRPr="00E93946">
        <w:rPr>
          <w:rFonts w:ascii="Arial" w:hAnsi="Arial" w:cs="Arial"/>
          <w:b/>
          <w:bCs/>
          <w:sz w:val="22"/>
          <w:szCs w:val="22"/>
        </w:rPr>
        <w:t>Tired of Envying the Freedom of Others</w:t>
      </w:r>
    </w:p>
    <w:p w14:paraId="1B50F220" w14:textId="0748DAAE" w:rsidR="00067E4D" w:rsidRPr="00EA1D55" w:rsidRDefault="008D5B2A" w:rsidP="00067E4D">
      <w:pPr>
        <w:spacing w:line="480" w:lineRule="auto"/>
        <w:ind w:firstLine="720"/>
        <w:rPr>
          <w:rFonts w:ascii="Arial" w:eastAsia="Times New Roman" w:hAnsi="Arial"/>
          <w:sz w:val="22"/>
          <w:szCs w:val="22"/>
        </w:rPr>
      </w:pPr>
      <w:r w:rsidRPr="00EA1D55">
        <w:rPr>
          <w:rFonts w:ascii="Arial" w:eastAsia="Times New Roman" w:hAnsi="Arial"/>
          <w:sz w:val="22"/>
          <w:szCs w:val="22"/>
        </w:rPr>
        <w:tab/>
        <w:t xml:space="preserve">Being deprived of room to hunger, is precisely what </w:t>
      </w:r>
      <w:r w:rsidR="001A1ED1" w:rsidRPr="00EA1D55">
        <w:rPr>
          <w:rFonts w:ascii="Arial" w:eastAsia="Times New Roman" w:hAnsi="Arial"/>
          <w:sz w:val="22"/>
          <w:szCs w:val="22"/>
        </w:rPr>
        <w:t xml:space="preserve">motivates </w:t>
      </w:r>
      <w:proofErr w:type="spellStart"/>
      <w:r w:rsidRPr="00EA1D55">
        <w:rPr>
          <w:rFonts w:ascii="Arial" w:eastAsia="Times New Roman" w:hAnsi="Arial"/>
          <w:sz w:val="22"/>
          <w:szCs w:val="22"/>
        </w:rPr>
        <w:t>Ocho</w:t>
      </w:r>
      <w:proofErr w:type="spellEnd"/>
      <w:r w:rsidRPr="00EA1D55">
        <w:rPr>
          <w:rFonts w:ascii="Arial" w:eastAsia="Times New Roman" w:hAnsi="Arial"/>
          <w:sz w:val="22"/>
          <w:szCs w:val="22"/>
        </w:rPr>
        <w:t xml:space="preserve"> </w:t>
      </w:r>
      <w:r w:rsidR="001A1ED1" w:rsidRPr="00EA1D55">
        <w:rPr>
          <w:rFonts w:ascii="Arial" w:eastAsia="Times New Roman" w:hAnsi="Arial"/>
          <w:sz w:val="22"/>
          <w:szCs w:val="22"/>
        </w:rPr>
        <w:t>to</w:t>
      </w:r>
      <w:r w:rsidRPr="00EA1D55">
        <w:rPr>
          <w:rFonts w:ascii="Arial" w:eastAsia="Times New Roman" w:hAnsi="Arial"/>
          <w:sz w:val="22"/>
          <w:szCs w:val="22"/>
        </w:rPr>
        <w:t xml:space="preserve"> lea</w:t>
      </w:r>
      <w:r w:rsidR="001A1ED1" w:rsidRPr="00EA1D55">
        <w:rPr>
          <w:rFonts w:ascii="Arial" w:eastAsia="Times New Roman" w:hAnsi="Arial"/>
          <w:sz w:val="22"/>
          <w:szCs w:val="22"/>
        </w:rPr>
        <w:t>ve</w:t>
      </w:r>
      <w:r w:rsidRPr="00EA1D55">
        <w:rPr>
          <w:rFonts w:ascii="Arial" w:eastAsia="Times New Roman" w:hAnsi="Arial"/>
          <w:sz w:val="22"/>
          <w:szCs w:val="22"/>
        </w:rPr>
        <w:t xml:space="preserve"> his longtime partner in New York. “I was tired of envying </w:t>
      </w:r>
      <w:r w:rsidR="009C4031" w:rsidRPr="00EA1D55">
        <w:rPr>
          <w:rFonts w:ascii="Arial" w:eastAsia="Times New Roman" w:hAnsi="Arial"/>
          <w:sz w:val="22"/>
          <w:szCs w:val="22"/>
        </w:rPr>
        <w:t>the</w:t>
      </w:r>
      <w:r w:rsidRPr="00EA1D55">
        <w:rPr>
          <w:rFonts w:ascii="Arial" w:eastAsia="Times New Roman" w:hAnsi="Arial"/>
          <w:sz w:val="22"/>
          <w:szCs w:val="22"/>
        </w:rPr>
        <w:t xml:space="preserve"> freedom</w:t>
      </w:r>
      <w:r w:rsidR="009C4031" w:rsidRPr="00EA1D55">
        <w:rPr>
          <w:rFonts w:ascii="Arial" w:eastAsia="Times New Roman" w:hAnsi="Arial"/>
          <w:sz w:val="22"/>
          <w:szCs w:val="22"/>
        </w:rPr>
        <w:t xml:space="preserve"> of others</w:t>
      </w:r>
      <w:r w:rsidR="009A570C" w:rsidRPr="00EA1D55">
        <w:rPr>
          <w:rFonts w:ascii="Arial" w:eastAsia="Times New Roman" w:hAnsi="Arial"/>
          <w:sz w:val="22"/>
          <w:szCs w:val="22"/>
        </w:rPr>
        <w:t>,</w:t>
      </w:r>
      <w:r w:rsidRPr="00EA1D55">
        <w:rPr>
          <w:rFonts w:ascii="Arial" w:eastAsia="Times New Roman" w:hAnsi="Arial"/>
          <w:sz w:val="22"/>
          <w:szCs w:val="22"/>
        </w:rPr>
        <w:t>”</w:t>
      </w:r>
      <w:r w:rsidR="009A570C" w:rsidRPr="00EA1D55">
        <w:rPr>
          <w:rFonts w:ascii="Arial" w:eastAsia="Times New Roman" w:hAnsi="Arial"/>
          <w:sz w:val="22"/>
          <w:szCs w:val="22"/>
        </w:rPr>
        <w:t xml:space="preserve"> he states.</w:t>
      </w:r>
      <w:r w:rsidRPr="00EA1D55">
        <w:rPr>
          <w:rFonts w:ascii="Arial" w:eastAsia="Times New Roman" w:hAnsi="Arial"/>
          <w:sz w:val="22"/>
          <w:szCs w:val="22"/>
        </w:rPr>
        <w:t xml:space="preserve"> </w:t>
      </w:r>
      <w:r w:rsidR="00E628E1" w:rsidRPr="00EA1D55">
        <w:rPr>
          <w:rFonts w:ascii="Arial" w:eastAsia="Times New Roman" w:hAnsi="Arial"/>
          <w:sz w:val="22"/>
          <w:szCs w:val="22"/>
        </w:rPr>
        <w:t>Untethered, h</w:t>
      </w:r>
      <w:r w:rsidR="009A7EC2" w:rsidRPr="00EA1D55">
        <w:rPr>
          <w:rFonts w:ascii="Arial" w:eastAsia="Times New Roman" w:hAnsi="Arial"/>
          <w:sz w:val="22"/>
          <w:szCs w:val="22"/>
        </w:rPr>
        <w:t xml:space="preserve">e </w:t>
      </w:r>
      <w:r w:rsidR="009C4031" w:rsidRPr="00EA1D55">
        <w:rPr>
          <w:rFonts w:ascii="Arial" w:eastAsia="Times New Roman" w:hAnsi="Arial"/>
          <w:sz w:val="22"/>
          <w:szCs w:val="22"/>
        </w:rPr>
        <w:t>will discover</w:t>
      </w:r>
      <w:r w:rsidR="009A570C" w:rsidRPr="00EA1D55">
        <w:rPr>
          <w:rFonts w:ascii="Arial" w:eastAsia="Times New Roman" w:hAnsi="Arial"/>
          <w:sz w:val="22"/>
          <w:szCs w:val="22"/>
        </w:rPr>
        <w:t xml:space="preserve"> who he can be and wh</w:t>
      </w:r>
      <w:r w:rsidR="00E628E1" w:rsidRPr="00EA1D55">
        <w:rPr>
          <w:rFonts w:ascii="Arial" w:eastAsia="Times New Roman" w:hAnsi="Arial"/>
          <w:sz w:val="22"/>
          <w:szCs w:val="22"/>
        </w:rPr>
        <w:t>at</w:t>
      </w:r>
      <w:r w:rsidR="009A570C" w:rsidRPr="00EA1D55">
        <w:rPr>
          <w:rFonts w:ascii="Arial" w:eastAsia="Times New Roman" w:hAnsi="Arial"/>
          <w:sz w:val="22"/>
          <w:szCs w:val="22"/>
        </w:rPr>
        <w:t xml:space="preserve"> can affect what he is</w:t>
      </w:r>
      <w:r w:rsidR="008405C8">
        <w:rPr>
          <w:rFonts w:ascii="Arial" w:eastAsia="Times New Roman" w:hAnsi="Arial"/>
          <w:sz w:val="22"/>
          <w:szCs w:val="22"/>
        </w:rPr>
        <w:t xml:space="preserve">. Javier’s introduction, </w:t>
      </w:r>
      <w:r w:rsidR="009A570C" w:rsidRPr="00EA1D55">
        <w:rPr>
          <w:rFonts w:ascii="Arial" w:eastAsia="Times New Roman" w:hAnsi="Arial"/>
          <w:sz w:val="22"/>
          <w:szCs w:val="22"/>
        </w:rPr>
        <w:t>set</w:t>
      </w:r>
      <w:r w:rsidR="008405C8">
        <w:rPr>
          <w:rFonts w:ascii="Arial" w:eastAsia="Times New Roman" w:hAnsi="Arial"/>
          <w:sz w:val="22"/>
          <w:szCs w:val="22"/>
        </w:rPr>
        <w:t>s</w:t>
      </w:r>
      <w:r w:rsidR="009A570C" w:rsidRPr="00EA1D55">
        <w:rPr>
          <w:rFonts w:ascii="Arial" w:eastAsia="Times New Roman" w:hAnsi="Arial"/>
          <w:sz w:val="22"/>
          <w:szCs w:val="22"/>
        </w:rPr>
        <w:t xml:space="preserve"> the I and the Other in a </w:t>
      </w:r>
      <w:r w:rsidR="00A00FF4" w:rsidRPr="00EA1D55">
        <w:rPr>
          <w:rFonts w:ascii="Arial" w:eastAsia="Times New Roman" w:hAnsi="Arial"/>
          <w:sz w:val="22"/>
          <w:szCs w:val="22"/>
        </w:rPr>
        <w:t>course towards centrifugal and centripetal tensions.</w:t>
      </w:r>
      <w:r w:rsidR="00067E4D" w:rsidRPr="00EA1D55">
        <w:rPr>
          <w:rFonts w:ascii="Arial" w:eastAsia="Times New Roman" w:hAnsi="Arial"/>
          <w:sz w:val="22"/>
          <w:szCs w:val="22"/>
        </w:rPr>
        <w:t xml:space="preserve"> Nowhere is this dynamic more </w:t>
      </w:r>
      <w:r w:rsidR="00E628E1" w:rsidRPr="00EA1D55">
        <w:rPr>
          <w:rFonts w:ascii="Arial" w:eastAsia="Times New Roman" w:hAnsi="Arial"/>
          <w:sz w:val="22"/>
          <w:szCs w:val="22"/>
        </w:rPr>
        <w:t>palpable</w:t>
      </w:r>
      <w:r w:rsidR="00067E4D" w:rsidRPr="00EA1D55">
        <w:rPr>
          <w:rFonts w:ascii="Arial" w:eastAsia="Times New Roman" w:hAnsi="Arial"/>
          <w:sz w:val="22"/>
          <w:szCs w:val="22"/>
        </w:rPr>
        <w:t xml:space="preserve"> tha</w:t>
      </w:r>
      <w:r w:rsidR="00E628E1" w:rsidRPr="00EA1D55">
        <w:rPr>
          <w:rFonts w:ascii="Arial" w:eastAsia="Times New Roman" w:hAnsi="Arial"/>
          <w:sz w:val="22"/>
          <w:szCs w:val="22"/>
        </w:rPr>
        <w:t>n</w:t>
      </w:r>
      <w:r w:rsidR="00067E4D" w:rsidRPr="00EA1D55">
        <w:rPr>
          <w:rFonts w:ascii="Arial" w:eastAsia="Times New Roman" w:hAnsi="Arial"/>
          <w:sz w:val="22"/>
          <w:szCs w:val="22"/>
        </w:rPr>
        <w:t xml:space="preserve"> the scene at the beach. Javier goes for a dip, </w:t>
      </w:r>
      <w:proofErr w:type="spellStart"/>
      <w:r w:rsidR="00067E4D" w:rsidRPr="00EA1D55">
        <w:rPr>
          <w:rFonts w:ascii="Arial" w:eastAsia="Times New Roman" w:hAnsi="Arial"/>
          <w:sz w:val="22"/>
          <w:szCs w:val="22"/>
        </w:rPr>
        <w:t>Ocho</w:t>
      </w:r>
      <w:proofErr w:type="spellEnd"/>
      <w:r w:rsidR="00067E4D" w:rsidRPr="00EA1D55">
        <w:rPr>
          <w:rFonts w:ascii="Arial" w:eastAsia="Times New Roman" w:hAnsi="Arial"/>
          <w:sz w:val="22"/>
          <w:szCs w:val="22"/>
        </w:rPr>
        <w:t xml:space="preserve"> follows him, and the latter indulges in a balletic swim, </w:t>
      </w:r>
      <w:proofErr w:type="spellStart"/>
      <w:r w:rsidR="00067E4D" w:rsidRPr="00EA1D55">
        <w:rPr>
          <w:rFonts w:ascii="Arial" w:eastAsia="Times New Roman" w:hAnsi="Arial"/>
          <w:sz w:val="22"/>
          <w:szCs w:val="22"/>
        </w:rPr>
        <w:t>peacockishly</w:t>
      </w:r>
      <w:proofErr w:type="spellEnd"/>
      <w:r w:rsidR="00067E4D" w:rsidRPr="00EA1D55">
        <w:rPr>
          <w:rFonts w:ascii="Arial" w:eastAsia="Times New Roman" w:hAnsi="Arial"/>
          <w:sz w:val="22"/>
          <w:szCs w:val="22"/>
        </w:rPr>
        <w:t xml:space="preserve"> drawing Javier’s gaze. Javier moves back to the sand, and is soon followed by </w:t>
      </w:r>
      <w:proofErr w:type="spellStart"/>
      <w:r w:rsidR="00067E4D" w:rsidRPr="00EA1D55">
        <w:rPr>
          <w:rFonts w:ascii="Arial" w:eastAsia="Times New Roman" w:hAnsi="Arial"/>
          <w:sz w:val="22"/>
          <w:szCs w:val="22"/>
        </w:rPr>
        <w:t>Ocho</w:t>
      </w:r>
      <w:proofErr w:type="spellEnd"/>
      <w:r w:rsidR="00067E4D" w:rsidRPr="00EA1D55">
        <w:rPr>
          <w:rFonts w:ascii="Arial" w:eastAsia="Times New Roman" w:hAnsi="Arial"/>
          <w:sz w:val="22"/>
          <w:szCs w:val="22"/>
        </w:rPr>
        <w:t xml:space="preserve">, who is quick to brazenly curve himself over his book. He might be giving Javier an ample vista of his backside, or daring him to come interrupt his reading. How loudly is one allowed to pronounce desire before it is taken for excessive demand? </w:t>
      </w:r>
      <w:r w:rsidR="008405C8">
        <w:rPr>
          <w:rFonts w:ascii="Arial" w:eastAsia="Times New Roman" w:hAnsi="Arial"/>
          <w:sz w:val="22"/>
          <w:szCs w:val="22"/>
        </w:rPr>
        <w:t>This scene concludes with a</w:t>
      </w:r>
      <w:r w:rsidR="00067E4D" w:rsidRPr="00EA1D55">
        <w:rPr>
          <w:rFonts w:ascii="Arial" w:eastAsia="Times New Roman" w:hAnsi="Arial"/>
          <w:sz w:val="22"/>
          <w:szCs w:val="22"/>
        </w:rPr>
        <w:t xml:space="preserve"> durational shot, </w:t>
      </w:r>
      <w:r w:rsidR="008405C8">
        <w:rPr>
          <w:rFonts w:ascii="Arial" w:eastAsia="Times New Roman" w:hAnsi="Arial"/>
          <w:sz w:val="22"/>
          <w:szCs w:val="22"/>
        </w:rPr>
        <w:t xml:space="preserve">where </w:t>
      </w:r>
      <w:proofErr w:type="spellStart"/>
      <w:r w:rsidR="00067E4D" w:rsidRPr="00EA1D55">
        <w:rPr>
          <w:rFonts w:ascii="Arial" w:eastAsia="Times New Roman" w:hAnsi="Arial"/>
          <w:sz w:val="22"/>
          <w:szCs w:val="22"/>
        </w:rPr>
        <w:t>Ocho</w:t>
      </w:r>
      <w:proofErr w:type="spellEnd"/>
      <w:r w:rsidR="00067E4D" w:rsidRPr="00EA1D55">
        <w:rPr>
          <w:rFonts w:ascii="Arial" w:eastAsia="Times New Roman" w:hAnsi="Arial"/>
          <w:sz w:val="22"/>
          <w:szCs w:val="22"/>
        </w:rPr>
        <w:t xml:space="preserve"> hold</w:t>
      </w:r>
      <w:r w:rsidR="008405C8">
        <w:rPr>
          <w:rFonts w:ascii="Arial" w:eastAsia="Times New Roman" w:hAnsi="Arial"/>
          <w:sz w:val="22"/>
          <w:szCs w:val="22"/>
        </w:rPr>
        <w:t>s</w:t>
      </w:r>
      <w:r w:rsidR="00067E4D" w:rsidRPr="00EA1D55">
        <w:rPr>
          <w:rFonts w:ascii="Arial" w:eastAsia="Times New Roman" w:hAnsi="Arial"/>
          <w:sz w:val="22"/>
          <w:szCs w:val="22"/>
        </w:rPr>
        <w:t xml:space="preserve"> an awkward asymmetrical pose, hovering over his towel, his whole body suspended, reconfigured by Javier’s </w:t>
      </w:r>
      <w:r w:rsidR="006D2FA5" w:rsidRPr="00EA1D55">
        <w:rPr>
          <w:rFonts w:ascii="Arial" w:eastAsia="Times New Roman" w:hAnsi="Arial"/>
          <w:sz w:val="22"/>
          <w:szCs w:val="22"/>
        </w:rPr>
        <w:t>sudden departure</w:t>
      </w:r>
      <w:r w:rsidR="00067E4D" w:rsidRPr="00EA1D55">
        <w:rPr>
          <w:rFonts w:ascii="Arial" w:eastAsia="Times New Roman" w:hAnsi="Arial"/>
          <w:sz w:val="22"/>
          <w:szCs w:val="22"/>
        </w:rPr>
        <w:t xml:space="preserve">. If Adam Phillips asks how we withstand </w:t>
      </w:r>
      <w:r w:rsidR="008405C8">
        <w:rPr>
          <w:rFonts w:ascii="Arial" w:eastAsia="Times New Roman" w:hAnsi="Arial"/>
          <w:sz w:val="22"/>
          <w:szCs w:val="22"/>
        </w:rPr>
        <w:t>yearning for</w:t>
      </w:r>
      <w:r w:rsidR="00067E4D" w:rsidRPr="00EA1D55">
        <w:rPr>
          <w:rFonts w:ascii="Arial" w:eastAsia="Times New Roman" w:hAnsi="Arial"/>
          <w:sz w:val="22"/>
          <w:szCs w:val="22"/>
        </w:rPr>
        <w:t xml:space="preserve"> the object of our desire, </w:t>
      </w:r>
      <w:proofErr w:type="spellStart"/>
      <w:r w:rsidR="00067E4D" w:rsidRPr="00EA1D55">
        <w:rPr>
          <w:rFonts w:ascii="Arial" w:eastAsia="Times New Roman" w:hAnsi="Arial"/>
          <w:sz w:val="22"/>
          <w:szCs w:val="22"/>
        </w:rPr>
        <w:t>Lúcio</w:t>
      </w:r>
      <w:proofErr w:type="spellEnd"/>
      <w:r w:rsidR="00067E4D" w:rsidRPr="00EA1D55">
        <w:rPr>
          <w:rFonts w:ascii="Arial" w:eastAsia="Times New Roman" w:hAnsi="Arial"/>
          <w:sz w:val="22"/>
          <w:szCs w:val="22"/>
        </w:rPr>
        <w:t xml:space="preserve"> Castro answers with physical postures that arch, bend, and reconfigure themselves somewhere between spasm and gestures that reach out, much like crib-ridden infants taking stabs at </w:t>
      </w:r>
      <w:r w:rsidR="00AE556D" w:rsidRPr="00EA1D55">
        <w:rPr>
          <w:rFonts w:ascii="Arial" w:eastAsia="Times New Roman" w:hAnsi="Arial"/>
          <w:sz w:val="22"/>
          <w:szCs w:val="22"/>
        </w:rPr>
        <w:t xml:space="preserve">subjective </w:t>
      </w:r>
      <w:r w:rsidR="00067E4D" w:rsidRPr="00EA1D55">
        <w:rPr>
          <w:rFonts w:ascii="Arial" w:eastAsia="Times New Roman" w:hAnsi="Arial"/>
          <w:sz w:val="22"/>
          <w:szCs w:val="22"/>
        </w:rPr>
        <w:t xml:space="preserve">expression.   </w:t>
      </w:r>
    </w:p>
    <w:p w14:paraId="71D7C547" w14:textId="44E61C85" w:rsidR="00C478FE" w:rsidRPr="00EA1D55" w:rsidRDefault="00AE556D" w:rsidP="001B5E80">
      <w:pPr>
        <w:spacing w:line="480" w:lineRule="auto"/>
        <w:ind w:firstLine="720"/>
        <w:rPr>
          <w:rFonts w:ascii="Arial" w:eastAsia="Times New Roman" w:hAnsi="Arial"/>
          <w:sz w:val="22"/>
          <w:szCs w:val="22"/>
        </w:rPr>
      </w:pPr>
      <w:r w:rsidRPr="00EA1D55">
        <w:rPr>
          <w:rFonts w:ascii="Arial" w:eastAsia="Times New Roman" w:hAnsi="Arial"/>
          <w:sz w:val="22"/>
          <w:szCs w:val="22"/>
        </w:rPr>
        <w:t>In fact, a</w:t>
      </w:r>
      <w:r w:rsidR="00A00FF4" w:rsidRPr="00EA1D55">
        <w:rPr>
          <w:rFonts w:ascii="Arial" w:eastAsia="Times New Roman" w:hAnsi="Arial"/>
          <w:sz w:val="22"/>
          <w:szCs w:val="22"/>
        </w:rPr>
        <w:t xml:space="preserve"> commitment to the subjective perspective is </w:t>
      </w:r>
      <w:r w:rsidR="00067E4D" w:rsidRPr="00EA1D55">
        <w:rPr>
          <w:rFonts w:ascii="Arial" w:eastAsia="Times New Roman" w:hAnsi="Arial"/>
          <w:sz w:val="22"/>
          <w:szCs w:val="22"/>
        </w:rPr>
        <w:t xml:space="preserve">also </w:t>
      </w:r>
      <w:r w:rsidR="00A00FF4" w:rsidRPr="00EA1D55">
        <w:rPr>
          <w:rFonts w:ascii="Arial" w:eastAsia="Times New Roman" w:hAnsi="Arial"/>
          <w:sz w:val="22"/>
          <w:szCs w:val="22"/>
        </w:rPr>
        <w:t xml:space="preserve">visually present, albeit in a very discreet manner, perhaps conspicuously so. </w:t>
      </w:r>
      <w:r w:rsidR="009A570C" w:rsidRPr="00EA1D55">
        <w:rPr>
          <w:rFonts w:ascii="Arial" w:eastAsia="Times New Roman" w:hAnsi="Arial"/>
          <w:sz w:val="22"/>
          <w:szCs w:val="22"/>
        </w:rPr>
        <w:t xml:space="preserve">When presenting the film </w:t>
      </w:r>
      <w:r w:rsidRPr="00EA1D55">
        <w:rPr>
          <w:rFonts w:ascii="Arial" w:eastAsia="Times New Roman" w:hAnsi="Arial"/>
          <w:sz w:val="22"/>
          <w:szCs w:val="22"/>
        </w:rPr>
        <w:t xml:space="preserve">at Lincoln Center </w:t>
      </w:r>
      <w:r w:rsidR="009A570C" w:rsidRPr="00EA1D55">
        <w:rPr>
          <w:rFonts w:ascii="Arial" w:eastAsia="Times New Roman" w:hAnsi="Arial"/>
          <w:sz w:val="22"/>
          <w:szCs w:val="22"/>
        </w:rPr>
        <w:t>in NYC</w:t>
      </w:r>
      <w:r w:rsidR="009A570C" w:rsidRPr="00EA1D55">
        <w:rPr>
          <w:rStyle w:val="FootnoteReference"/>
          <w:rFonts w:ascii="Arial" w:eastAsia="Times New Roman" w:hAnsi="Arial"/>
          <w:sz w:val="22"/>
          <w:szCs w:val="22"/>
        </w:rPr>
        <w:footnoteReference w:id="3"/>
      </w:r>
      <w:r w:rsidR="009A570C" w:rsidRPr="00EA1D55">
        <w:rPr>
          <w:rFonts w:ascii="Arial" w:eastAsia="Times New Roman" w:hAnsi="Arial"/>
          <w:sz w:val="22"/>
          <w:szCs w:val="22"/>
        </w:rPr>
        <w:t xml:space="preserve">, Castro justified not resorting to changes of make-up and costume, as we slip backwards </w:t>
      </w:r>
      <w:r w:rsidR="009A570C" w:rsidRPr="00EA1D55">
        <w:rPr>
          <w:rFonts w:ascii="Arial" w:eastAsia="Times New Roman" w:hAnsi="Arial"/>
          <w:sz w:val="22"/>
          <w:szCs w:val="22"/>
        </w:rPr>
        <w:lastRenderedPageBreak/>
        <w:t>and forwards in time, because that’s how we experience things subjectively</w:t>
      </w:r>
      <w:r w:rsidR="00067E4D" w:rsidRPr="00EA1D55">
        <w:rPr>
          <w:rFonts w:ascii="Arial" w:eastAsia="Times New Roman" w:hAnsi="Arial"/>
          <w:sz w:val="22"/>
          <w:szCs w:val="22"/>
        </w:rPr>
        <w:t xml:space="preserve">: we do not </w:t>
      </w:r>
      <w:r w:rsidR="00A00FF4" w:rsidRPr="00EA1D55">
        <w:rPr>
          <w:rFonts w:ascii="Arial" w:eastAsia="Times New Roman" w:hAnsi="Arial"/>
          <w:sz w:val="22"/>
          <w:szCs w:val="22"/>
        </w:rPr>
        <w:t>imagine ourselves as older or younger,</w:t>
      </w:r>
      <w:r w:rsidR="00067E4D" w:rsidRPr="00EA1D55">
        <w:rPr>
          <w:rFonts w:ascii="Arial" w:eastAsia="Times New Roman" w:hAnsi="Arial"/>
          <w:sz w:val="22"/>
          <w:szCs w:val="22"/>
        </w:rPr>
        <w:t xml:space="preserve"> when recalling a memory</w:t>
      </w:r>
      <w:r w:rsidR="00A00FF4" w:rsidRPr="00EA1D55">
        <w:rPr>
          <w:rFonts w:ascii="Arial" w:eastAsia="Times New Roman" w:hAnsi="Arial"/>
          <w:sz w:val="22"/>
          <w:szCs w:val="22"/>
        </w:rPr>
        <w:t xml:space="preserve"> but just as we see ourselves today.</w:t>
      </w:r>
      <w:r w:rsidR="00026C3F">
        <w:rPr>
          <w:rFonts w:ascii="Arial" w:eastAsia="Times New Roman" w:hAnsi="Arial"/>
          <w:sz w:val="22"/>
          <w:szCs w:val="22"/>
        </w:rPr>
        <w:t xml:space="preserve"> </w:t>
      </w:r>
      <w:r w:rsidR="00067E4D" w:rsidRPr="00EA1D55">
        <w:rPr>
          <w:rFonts w:ascii="Arial" w:eastAsia="Times New Roman" w:hAnsi="Arial"/>
          <w:sz w:val="22"/>
          <w:szCs w:val="22"/>
        </w:rPr>
        <w:t>T</w:t>
      </w:r>
      <w:r w:rsidR="00C478FE" w:rsidRPr="00EA1D55">
        <w:rPr>
          <w:rFonts w:ascii="Arial" w:eastAsia="Times New Roman" w:hAnsi="Arial"/>
          <w:sz w:val="22"/>
          <w:szCs w:val="22"/>
        </w:rPr>
        <w:t xml:space="preserve">his </w:t>
      </w:r>
      <w:r w:rsidR="00067E4D" w:rsidRPr="00EA1D55">
        <w:rPr>
          <w:rFonts w:ascii="Arial" w:eastAsia="Times New Roman" w:hAnsi="Arial"/>
          <w:sz w:val="22"/>
          <w:szCs w:val="22"/>
        </w:rPr>
        <w:t xml:space="preserve">forfeiture of costume change, </w:t>
      </w:r>
      <w:r w:rsidR="00026C3F">
        <w:rPr>
          <w:rFonts w:ascii="Arial" w:eastAsia="Times New Roman" w:hAnsi="Arial"/>
          <w:sz w:val="22"/>
          <w:szCs w:val="22"/>
        </w:rPr>
        <w:t xml:space="preserve">creates a seamlessness that upends conventions around cinematic temporality and </w:t>
      </w:r>
      <w:r w:rsidR="00C478FE" w:rsidRPr="00EA1D55">
        <w:rPr>
          <w:rFonts w:ascii="Arial" w:eastAsia="Times New Roman" w:hAnsi="Arial"/>
          <w:sz w:val="22"/>
          <w:szCs w:val="22"/>
        </w:rPr>
        <w:t xml:space="preserve">is not without irony given Castro’s </w:t>
      </w:r>
      <w:r w:rsidR="00067E4D" w:rsidRPr="00EA1D55">
        <w:rPr>
          <w:rFonts w:ascii="Arial" w:eastAsia="Times New Roman" w:hAnsi="Arial"/>
          <w:sz w:val="22"/>
          <w:szCs w:val="22"/>
        </w:rPr>
        <w:t xml:space="preserve">preceding </w:t>
      </w:r>
      <w:r w:rsidR="00C478FE" w:rsidRPr="00EA1D55">
        <w:rPr>
          <w:rFonts w:ascii="Arial" w:eastAsia="Times New Roman" w:hAnsi="Arial"/>
          <w:sz w:val="22"/>
          <w:szCs w:val="22"/>
        </w:rPr>
        <w:t>career in the textile industry.</w:t>
      </w:r>
    </w:p>
    <w:p w14:paraId="3820ADB3" w14:textId="18EDA27C" w:rsidR="00CB7C32" w:rsidRPr="00EA1D55" w:rsidRDefault="00AE556D" w:rsidP="00CB7C32">
      <w:pPr>
        <w:spacing w:line="480" w:lineRule="auto"/>
        <w:ind w:firstLine="720"/>
        <w:rPr>
          <w:rFonts w:ascii="Arial" w:eastAsia="Times New Roman" w:hAnsi="Arial"/>
          <w:sz w:val="22"/>
          <w:szCs w:val="22"/>
        </w:rPr>
      </w:pPr>
      <w:r w:rsidRPr="00EA1D55">
        <w:rPr>
          <w:rFonts w:ascii="Arial" w:eastAsia="Times New Roman" w:hAnsi="Arial"/>
          <w:sz w:val="22"/>
          <w:szCs w:val="22"/>
        </w:rPr>
        <w:t>P</w:t>
      </w:r>
      <w:r w:rsidR="00067E4D" w:rsidRPr="00EA1D55">
        <w:rPr>
          <w:rFonts w:ascii="Arial" w:eastAsia="Times New Roman" w:hAnsi="Arial"/>
          <w:sz w:val="22"/>
          <w:szCs w:val="22"/>
        </w:rPr>
        <w:t xml:space="preserve">ositioning </w:t>
      </w:r>
      <w:r w:rsidRPr="00EA1D55">
        <w:rPr>
          <w:rFonts w:ascii="Arial" w:eastAsia="Times New Roman" w:hAnsi="Arial"/>
          <w:sz w:val="22"/>
          <w:szCs w:val="22"/>
        </w:rPr>
        <w:t xml:space="preserve">the camera in a subjective perspective </w:t>
      </w:r>
      <w:r w:rsidR="00067E4D" w:rsidRPr="00EA1D55">
        <w:rPr>
          <w:rFonts w:ascii="Arial" w:eastAsia="Times New Roman" w:hAnsi="Arial"/>
          <w:sz w:val="22"/>
          <w:szCs w:val="22"/>
        </w:rPr>
        <w:t xml:space="preserve">to deliver the same </w:t>
      </w:r>
      <w:r w:rsidR="006D2FA5" w:rsidRPr="00EA1D55">
        <w:rPr>
          <w:rFonts w:ascii="Arial" w:eastAsia="Times New Roman" w:hAnsi="Arial"/>
          <w:sz w:val="22"/>
          <w:szCs w:val="22"/>
        </w:rPr>
        <w:t>intention</w:t>
      </w:r>
      <w:r w:rsidR="00067E4D" w:rsidRPr="00EA1D55">
        <w:rPr>
          <w:rFonts w:ascii="Arial" w:eastAsia="Times New Roman" w:hAnsi="Arial"/>
          <w:sz w:val="22"/>
          <w:szCs w:val="22"/>
        </w:rPr>
        <w:t>, for instance, would have broken the</w:t>
      </w:r>
      <w:r w:rsidR="00D44296" w:rsidRPr="00EA1D55">
        <w:rPr>
          <w:rFonts w:ascii="Arial" w:eastAsia="Times New Roman" w:hAnsi="Arial"/>
          <w:sz w:val="22"/>
          <w:szCs w:val="22"/>
        </w:rPr>
        <w:t xml:space="preserve"> see-saw of desire that keeps equalizing both men. </w:t>
      </w:r>
      <w:r w:rsidR="00722C33" w:rsidRPr="00EA1D55">
        <w:rPr>
          <w:rFonts w:ascii="Arial" w:eastAsia="Times New Roman" w:hAnsi="Arial"/>
          <w:sz w:val="22"/>
          <w:szCs w:val="22"/>
        </w:rPr>
        <w:t xml:space="preserve">The image of </w:t>
      </w:r>
      <w:proofErr w:type="spellStart"/>
      <w:r w:rsidR="00CB7C32" w:rsidRPr="00EA1D55">
        <w:rPr>
          <w:rFonts w:ascii="Arial" w:eastAsia="Times New Roman" w:hAnsi="Arial"/>
          <w:sz w:val="22"/>
          <w:szCs w:val="22"/>
        </w:rPr>
        <w:t>Ocho</w:t>
      </w:r>
      <w:proofErr w:type="spellEnd"/>
      <w:r w:rsidR="00CB7C32" w:rsidRPr="00EA1D55">
        <w:rPr>
          <w:rFonts w:ascii="Arial" w:eastAsia="Times New Roman" w:hAnsi="Arial"/>
          <w:sz w:val="22"/>
          <w:szCs w:val="22"/>
        </w:rPr>
        <w:t xml:space="preserve"> people watching on the balcony is frequently revis</w:t>
      </w:r>
      <w:r w:rsidR="00E628E1" w:rsidRPr="00EA1D55">
        <w:rPr>
          <w:rFonts w:ascii="Arial" w:eastAsia="Times New Roman" w:hAnsi="Arial"/>
          <w:sz w:val="22"/>
          <w:szCs w:val="22"/>
        </w:rPr>
        <w:t>i</w:t>
      </w:r>
      <w:r w:rsidR="00CB7C32" w:rsidRPr="00EA1D55">
        <w:rPr>
          <w:rFonts w:ascii="Arial" w:eastAsia="Times New Roman" w:hAnsi="Arial"/>
          <w:sz w:val="22"/>
          <w:szCs w:val="22"/>
        </w:rPr>
        <w:t>ted</w:t>
      </w:r>
      <w:r w:rsidR="00E628E1" w:rsidRPr="00EA1D55">
        <w:rPr>
          <w:rFonts w:ascii="Arial" w:eastAsia="Times New Roman" w:hAnsi="Arial"/>
          <w:sz w:val="22"/>
          <w:szCs w:val="22"/>
        </w:rPr>
        <w:t>.</w:t>
      </w:r>
      <w:r w:rsidR="00CB7C32" w:rsidRPr="00EA1D55">
        <w:rPr>
          <w:rFonts w:ascii="Arial" w:eastAsia="Times New Roman" w:hAnsi="Arial"/>
          <w:sz w:val="22"/>
          <w:szCs w:val="22"/>
        </w:rPr>
        <w:t xml:space="preserve"> Javier is twice spotted </w:t>
      </w:r>
      <w:r w:rsidR="00E628E1" w:rsidRPr="00EA1D55">
        <w:rPr>
          <w:rFonts w:ascii="Arial" w:eastAsia="Times New Roman" w:hAnsi="Arial"/>
          <w:sz w:val="22"/>
          <w:szCs w:val="22"/>
        </w:rPr>
        <w:t>below</w:t>
      </w:r>
      <w:r w:rsidR="00CB7C32" w:rsidRPr="00EA1D55">
        <w:rPr>
          <w:rFonts w:ascii="Arial" w:eastAsia="Times New Roman" w:hAnsi="Arial"/>
          <w:sz w:val="22"/>
          <w:szCs w:val="22"/>
        </w:rPr>
        <w:t xml:space="preserve">. </w:t>
      </w:r>
      <w:r w:rsidR="00D44296" w:rsidRPr="00EA1D55">
        <w:rPr>
          <w:rFonts w:ascii="Arial" w:eastAsia="Times New Roman" w:hAnsi="Arial"/>
          <w:sz w:val="22"/>
          <w:szCs w:val="22"/>
        </w:rPr>
        <w:t xml:space="preserve">This </w:t>
      </w:r>
      <w:r w:rsidR="00CB7C32" w:rsidRPr="00EA1D55">
        <w:rPr>
          <w:rFonts w:ascii="Arial" w:eastAsia="Times New Roman" w:hAnsi="Arial"/>
          <w:sz w:val="22"/>
          <w:szCs w:val="22"/>
        </w:rPr>
        <w:t xml:space="preserve">high-low </w:t>
      </w:r>
      <w:r w:rsidR="00722C33" w:rsidRPr="00EA1D55">
        <w:rPr>
          <w:rFonts w:ascii="Arial" w:eastAsia="Times New Roman" w:hAnsi="Arial"/>
          <w:sz w:val="22"/>
          <w:szCs w:val="22"/>
        </w:rPr>
        <w:t>alternance</w:t>
      </w:r>
      <w:r w:rsidR="00CB7C32" w:rsidRPr="00EA1D55">
        <w:rPr>
          <w:rFonts w:ascii="Arial" w:eastAsia="Times New Roman" w:hAnsi="Arial"/>
          <w:sz w:val="22"/>
          <w:szCs w:val="22"/>
        </w:rPr>
        <w:t xml:space="preserve"> </w:t>
      </w:r>
      <w:r w:rsidR="00067E4D" w:rsidRPr="00EA1D55">
        <w:rPr>
          <w:rFonts w:ascii="Arial" w:eastAsia="Times New Roman" w:hAnsi="Arial"/>
          <w:sz w:val="22"/>
          <w:szCs w:val="22"/>
        </w:rPr>
        <w:t>is</w:t>
      </w:r>
      <w:r w:rsidR="00D44296" w:rsidRPr="00EA1D55">
        <w:rPr>
          <w:rFonts w:ascii="Arial" w:eastAsia="Times New Roman" w:hAnsi="Arial"/>
          <w:sz w:val="22"/>
          <w:szCs w:val="22"/>
        </w:rPr>
        <w:t xml:space="preserve"> </w:t>
      </w:r>
      <w:r w:rsidR="00E628E1" w:rsidRPr="00EA1D55">
        <w:rPr>
          <w:rFonts w:ascii="Arial" w:eastAsia="Times New Roman" w:hAnsi="Arial"/>
          <w:sz w:val="22"/>
          <w:szCs w:val="22"/>
        </w:rPr>
        <w:t xml:space="preserve">also inscribed </w:t>
      </w:r>
      <w:r w:rsidR="00067E4D" w:rsidRPr="00EA1D55">
        <w:rPr>
          <w:rFonts w:ascii="Arial" w:eastAsia="Times New Roman" w:hAnsi="Arial"/>
          <w:sz w:val="22"/>
          <w:szCs w:val="22"/>
        </w:rPr>
        <w:t>in the sex scene</w:t>
      </w:r>
      <w:r w:rsidR="00CB7C32" w:rsidRPr="00EA1D55">
        <w:rPr>
          <w:rFonts w:ascii="Arial" w:eastAsia="Times New Roman" w:hAnsi="Arial"/>
          <w:sz w:val="22"/>
          <w:szCs w:val="22"/>
        </w:rPr>
        <w:t xml:space="preserve">: Javier and </w:t>
      </w:r>
      <w:proofErr w:type="spellStart"/>
      <w:r w:rsidR="00CB7C32" w:rsidRPr="00EA1D55">
        <w:rPr>
          <w:rFonts w:ascii="Arial" w:eastAsia="Times New Roman" w:hAnsi="Arial"/>
          <w:sz w:val="22"/>
          <w:szCs w:val="22"/>
        </w:rPr>
        <w:t>Ocho</w:t>
      </w:r>
      <w:proofErr w:type="spellEnd"/>
      <w:r w:rsidR="00CB7C32" w:rsidRPr="00EA1D55">
        <w:rPr>
          <w:rFonts w:ascii="Arial" w:eastAsia="Times New Roman" w:hAnsi="Arial"/>
          <w:sz w:val="22"/>
          <w:szCs w:val="22"/>
        </w:rPr>
        <w:t xml:space="preserve"> switch the top and bottom position unproblematically.  Control, demand, risk, intent, all the dynamic elements of desire are present and formally rendered by a camera that remains neutral in a sideways position, giving equal frame space to </w:t>
      </w:r>
      <w:r w:rsidR="00026C3F">
        <w:rPr>
          <w:rFonts w:ascii="Arial" w:eastAsia="Times New Roman" w:hAnsi="Arial"/>
          <w:sz w:val="22"/>
          <w:szCs w:val="22"/>
        </w:rPr>
        <w:t>two agents</w:t>
      </w:r>
      <w:r w:rsidR="00CB7C32" w:rsidRPr="00EA1D55">
        <w:rPr>
          <w:rFonts w:ascii="Arial" w:eastAsia="Times New Roman" w:hAnsi="Arial"/>
          <w:sz w:val="22"/>
          <w:szCs w:val="22"/>
        </w:rPr>
        <w:t xml:space="preserve">. There are flexible allowances in this </w:t>
      </w:r>
      <w:r w:rsidR="00E628E1" w:rsidRPr="00EA1D55">
        <w:rPr>
          <w:rFonts w:ascii="Arial" w:eastAsia="Times New Roman" w:hAnsi="Arial"/>
          <w:sz w:val="22"/>
          <w:szCs w:val="22"/>
        </w:rPr>
        <w:t>relationship,</w:t>
      </w:r>
      <w:r w:rsidR="00CB7C32" w:rsidRPr="00EA1D55">
        <w:rPr>
          <w:rFonts w:ascii="Arial" w:eastAsia="Times New Roman" w:hAnsi="Arial"/>
          <w:sz w:val="22"/>
          <w:szCs w:val="22"/>
        </w:rPr>
        <w:t xml:space="preserve"> and the lack of compositional hierarchy in the visual structure</w:t>
      </w:r>
      <w:r w:rsidR="00A314D0" w:rsidRPr="00EA1D55">
        <w:rPr>
          <w:rFonts w:ascii="Arial" w:eastAsia="Times New Roman" w:hAnsi="Arial"/>
          <w:sz w:val="22"/>
          <w:szCs w:val="22"/>
        </w:rPr>
        <w:t xml:space="preserve"> reflects this devaluation of power</w:t>
      </w:r>
      <w:r w:rsidR="00CB7C32" w:rsidRPr="00EA1D55">
        <w:rPr>
          <w:rFonts w:ascii="Arial" w:eastAsia="Times New Roman" w:hAnsi="Arial"/>
          <w:sz w:val="22"/>
          <w:szCs w:val="22"/>
        </w:rPr>
        <w:t>. Desire bends bodies but not the frame</w:t>
      </w:r>
      <w:r w:rsidR="00E628E1" w:rsidRPr="00EA1D55">
        <w:rPr>
          <w:rFonts w:ascii="Arial" w:eastAsia="Times New Roman" w:hAnsi="Arial"/>
          <w:sz w:val="22"/>
          <w:szCs w:val="22"/>
        </w:rPr>
        <w:t xml:space="preserve"> parity</w:t>
      </w:r>
      <w:r w:rsidR="00A314D0" w:rsidRPr="00EA1D55">
        <w:rPr>
          <w:rFonts w:ascii="Arial" w:eastAsia="Times New Roman" w:hAnsi="Arial"/>
          <w:sz w:val="22"/>
          <w:szCs w:val="22"/>
        </w:rPr>
        <w:t xml:space="preserve">, it is enacted by two subjects, and regulated with elasticity, not takeovers. </w:t>
      </w:r>
    </w:p>
    <w:p w14:paraId="788404F4" w14:textId="77777777" w:rsidR="004E0BD0" w:rsidRPr="00EA1D55" w:rsidRDefault="004E0BD0" w:rsidP="00CB7C32">
      <w:pPr>
        <w:spacing w:line="480" w:lineRule="auto"/>
        <w:ind w:firstLine="720"/>
        <w:rPr>
          <w:rFonts w:ascii="Arial" w:eastAsia="Times New Roman" w:hAnsi="Arial"/>
          <w:sz w:val="22"/>
          <w:szCs w:val="22"/>
        </w:rPr>
      </w:pPr>
    </w:p>
    <w:p w14:paraId="42B60835" w14:textId="1AD54146" w:rsidR="00CB7C32" w:rsidRPr="00E93946" w:rsidRDefault="00CB7C32" w:rsidP="00E93946">
      <w:pPr>
        <w:pStyle w:val="ListParagraph"/>
        <w:numPr>
          <w:ilvl w:val="0"/>
          <w:numId w:val="3"/>
        </w:numPr>
        <w:spacing w:line="480" w:lineRule="auto"/>
        <w:rPr>
          <w:rFonts w:ascii="Arial" w:eastAsia="Times New Roman" w:hAnsi="Arial"/>
          <w:b/>
          <w:bCs/>
          <w:sz w:val="22"/>
          <w:szCs w:val="22"/>
        </w:rPr>
      </w:pPr>
      <w:r w:rsidRPr="00E93946">
        <w:rPr>
          <w:rFonts w:ascii="Arial" w:eastAsia="Times New Roman" w:hAnsi="Arial"/>
          <w:b/>
          <w:bCs/>
          <w:sz w:val="22"/>
          <w:szCs w:val="22"/>
        </w:rPr>
        <w:t xml:space="preserve">The </w:t>
      </w:r>
      <w:r w:rsidR="00722C33" w:rsidRPr="00E93946">
        <w:rPr>
          <w:rFonts w:ascii="Arial" w:eastAsia="Times New Roman" w:hAnsi="Arial"/>
          <w:b/>
          <w:bCs/>
          <w:sz w:val="22"/>
          <w:szCs w:val="22"/>
        </w:rPr>
        <w:t xml:space="preserve">Material </w:t>
      </w:r>
      <w:r w:rsidR="002E3929" w:rsidRPr="00E93946">
        <w:rPr>
          <w:rFonts w:ascii="Arial" w:eastAsia="Times New Roman" w:hAnsi="Arial"/>
          <w:b/>
          <w:bCs/>
          <w:sz w:val="22"/>
          <w:szCs w:val="22"/>
        </w:rPr>
        <w:t>Evidence and the Ephemera</w:t>
      </w:r>
    </w:p>
    <w:p w14:paraId="6FAD518E" w14:textId="1E8770B4" w:rsidR="002E3929" w:rsidRPr="00EA1D55" w:rsidRDefault="00CB7C32" w:rsidP="002E3929">
      <w:pPr>
        <w:spacing w:line="480" w:lineRule="auto"/>
        <w:ind w:firstLine="720"/>
        <w:rPr>
          <w:rFonts w:ascii="Arial" w:eastAsia="Times New Roman" w:hAnsi="Arial"/>
          <w:sz w:val="22"/>
          <w:szCs w:val="22"/>
        </w:rPr>
      </w:pPr>
      <w:r w:rsidRPr="00EA1D55">
        <w:rPr>
          <w:rFonts w:ascii="Arial" w:eastAsia="Times New Roman" w:hAnsi="Arial"/>
          <w:sz w:val="22"/>
          <w:szCs w:val="22"/>
        </w:rPr>
        <w:t xml:space="preserve">While the oneiric, images we concoct in our minds will be forever fluid, the recorded image remains intact. Concrete, material mementos keep surfacing in this film: </w:t>
      </w:r>
      <w:proofErr w:type="spellStart"/>
      <w:r w:rsidRPr="00EA1D55">
        <w:rPr>
          <w:rFonts w:ascii="Arial" w:eastAsia="Times New Roman" w:hAnsi="Arial"/>
          <w:sz w:val="22"/>
          <w:szCs w:val="22"/>
        </w:rPr>
        <w:t>Ocho</w:t>
      </w:r>
      <w:proofErr w:type="spellEnd"/>
      <w:r w:rsidRPr="00EA1D55">
        <w:rPr>
          <w:rFonts w:ascii="Arial" w:eastAsia="Times New Roman" w:hAnsi="Arial"/>
          <w:sz w:val="22"/>
          <w:szCs w:val="22"/>
        </w:rPr>
        <w:t xml:space="preserve"> takes pictures, writes postcards, and there is even a souvenir T-shirt</w:t>
      </w:r>
      <w:r w:rsidR="00B25956" w:rsidRPr="00EA1D55">
        <w:rPr>
          <w:rFonts w:ascii="Arial" w:eastAsia="Times New Roman" w:hAnsi="Arial"/>
          <w:sz w:val="22"/>
          <w:szCs w:val="22"/>
        </w:rPr>
        <w:t xml:space="preserve"> with the KISS logo which Javier wears</w:t>
      </w:r>
      <w:r w:rsidRPr="00EA1D55">
        <w:rPr>
          <w:rFonts w:ascii="Arial" w:eastAsia="Times New Roman" w:hAnsi="Arial"/>
          <w:sz w:val="22"/>
          <w:szCs w:val="22"/>
        </w:rPr>
        <w:t xml:space="preserve">.  </w:t>
      </w:r>
      <w:r w:rsidRPr="00EA1D55">
        <w:t xml:space="preserve">Given how much this film hinges on the viscosity of remembrance, we might read these souvenirs as the director’s chosen method for </w:t>
      </w:r>
      <w:r w:rsidRPr="00EA1D55">
        <w:rPr>
          <w:rFonts w:ascii="Arial" w:eastAsia="Times New Roman" w:hAnsi="Arial"/>
          <w:sz w:val="22"/>
          <w:szCs w:val="22"/>
        </w:rPr>
        <w:t xml:space="preserve">affixing a moment in time. </w:t>
      </w:r>
      <w:r w:rsidR="00E628E1" w:rsidRPr="00EA1D55">
        <w:rPr>
          <w:rFonts w:ascii="Arial" w:eastAsia="Times New Roman" w:hAnsi="Arial"/>
          <w:sz w:val="22"/>
          <w:szCs w:val="22"/>
        </w:rPr>
        <w:t>T</w:t>
      </w:r>
      <w:r w:rsidRPr="00EA1D55">
        <w:rPr>
          <w:rFonts w:ascii="Arial" w:eastAsia="Times New Roman" w:hAnsi="Arial"/>
          <w:sz w:val="22"/>
          <w:szCs w:val="22"/>
        </w:rPr>
        <w:t xml:space="preserve">emporal signposts are still happening </w:t>
      </w:r>
      <w:proofErr w:type="spellStart"/>
      <w:r w:rsidRPr="00EA1D55">
        <w:rPr>
          <w:rFonts w:ascii="Arial" w:eastAsia="Times New Roman" w:hAnsi="Arial"/>
          <w:sz w:val="22"/>
          <w:szCs w:val="22"/>
        </w:rPr>
        <w:t>diagetically</w:t>
      </w:r>
      <w:proofErr w:type="spellEnd"/>
      <w:r w:rsidRPr="00EA1D55">
        <w:rPr>
          <w:rFonts w:ascii="Arial" w:eastAsia="Times New Roman" w:hAnsi="Arial"/>
          <w:sz w:val="22"/>
          <w:szCs w:val="22"/>
        </w:rPr>
        <w:t xml:space="preserve">, just not in the semblance of its characters. </w:t>
      </w:r>
    </w:p>
    <w:p w14:paraId="5529ADBB" w14:textId="37B3B34E" w:rsidR="00627C50" w:rsidRPr="00EA1D55" w:rsidRDefault="00E628E1" w:rsidP="00627C50">
      <w:pPr>
        <w:spacing w:line="480" w:lineRule="auto"/>
        <w:ind w:firstLine="720"/>
        <w:rPr>
          <w:rFonts w:ascii="Arial" w:eastAsia="Times New Roman" w:hAnsi="Arial"/>
          <w:sz w:val="22"/>
          <w:szCs w:val="22"/>
        </w:rPr>
      </w:pPr>
      <w:r w:rsidRPr="00EA1D55">
        <w:rPr>
          <w:rFonts w:ascii="Arial" w:eastAsia="Times New Roman" w:hAnsi="Arial"/>
          <w:sz w:val="22"/>
          <w:szCs w:val="22"/>
        </w:rPr>
        <w:t>Overall</w:t>
      </w:r>
      <w:r w:rsidR="002E3929" w:rsidRPr="00EA1D55">
        <w:rPr>
          <w:rFonts w:ascii="Arial" w:eastAsia="Times New Roman" w:hAnsi="Arial"/>
          <w:sz w:val="22"/>
          <w:szCs w:val="22"/>
        </w:rPr>
        <w:t>, visual</w:t>
      </w:r>
      <w:r w:rsidRPr="00EA1D55">
        <w:rPr>
          <w:rFonts w:ascii="Arial" w:eastAsia="Times New Roman" w:hAnsi="Arial"/>
          <w:sz w:val="22"/>
          <w:szCs w:val="22"/>
        </w:rPr>
        <w:t>,</w:t>
      </w:r>
      <w:r w:rsidR="002E3929" w:rsidRPr="00EA1D55">
        <w:rPr>
          <w:rFonts w:ascii="Arial" w:eastAsia="Times New Roman" w:hAnsi="Arial"/>
          <w:sz w:val="22"/>
          <w:szCs w:val="22"/>
        </w:rPr>
        <w:t xml:space="preserve"> intrinsic qualities bow to the relational ones in this film</w:t>
      </w:r>
      <w:r w:rsidRPr="00EA1D55">
        <w:rPr>
          <w:rFonts w:ascii="Arial" w:eastAsia="Times New Roman" w:hAnsi="Arial"/>
          <w:sz w:val="22"/>
          <w:szCs w:val="22"/>
        </w:rPr>
        <w:t>.</w:t>
      </w:r>
      <w:r w:rsidR="002E3929" w:rsidRPr="00EA1D55">
        <w:rPr>
          <w:rFonts w:ascii="Arial" w:eastAsia="Times New Roman" w:hAnsi="Arial"/>
          <w:sz w:val="22"/>
          <w:szCs w:val="22"/>
        </w:rPr>
        <w:t xml:space="preserve"> </w:t>
      </w:r>
      <w:r w:rsidRPr="00EA1D55">
        <w:rPr>
          <w:rFonts w:ascii="Arial" w:eastAsia="Times New Roman" w:hAnsi="Arial"/>
          <w:sz w:val="22"/>
          <w:szCs w:val="22"/>
        </w:rPr>
        <w:t>I</w:t>
      </w:r>
      <w:r w:rsidR="002E3929" w:rsidRPr="00EA1D55">
        <w:rPr>
          <w:rFonts w:ascii="Arial" w:eastAsia="Times New Roman" w:hAnsi="Arial"/>
          <w:sz w:val="22"/>
          <w:szCs w:val="22"/>
        </w:rPr>
        <w:t xml:space="preserve">nstead of fetishizing the body or landscape the filmmaker values connecting the gaze to its object. </w:t>
      </w:r>
      <w:proofErr w:type="spellStart"/>
      <w:r w:rsidR="002E3929" w:rsidRPr="00EA1D55">
        <w:rPr>
          <w:rFonts w:ascii="Arial" w:eastAsia="Times New Roman" w:hAnsi="Arial"/>
          <w:sz w:val="22"/>
          <w:szCs w:val="22"/>
        </w:rPr>
        <w:t>Ocho</w:t>
      </w:r>
      <w:proofErr w:type="spellEnd"/>
      <w:r w:rsidR="002E3929" w:rsidRPr="00EA1D55">
        <w:rPr>
          <w:rFonts w:ascii="Arial" w:eastAsia="Times New Roman" w:hAnsi="Arial"/>
          <w:sz w:val="22"/>
          <w:szCs w:val="22"/>
        </w:rPr>
        <w:t xml:space="preserve"> is </w:t>
      </w:r>
      <w:r w:rsidR="002E3929" w:rsidRPr="00EA1D55">
        <w:rPr>
          <w:rFonts w:ascii="Arial" w:eastAsia="Times New Roman" w:hAnsi="Arial"/>
          <w:sz w:val="22"/>
          <w:szCs w:val="22"/>
        </w:rPr>
        <w:lastRenderedPageBreak/>
        <w:t xml:space="preserve">never portrayed as statuesque, just as </w:t>
      </w:r>
      <w:r w:rsidRPr="00EA1D55">
        <w:rPr>
          <w:rFonts w:ascii="Arial" w:eastAsia="Times New Roman" w:hAnsi="Arial"/>
          <w:sz w:val="22"/>
          <w:szCs w:val="22"/>
        </w:rPr>
        <w:t>Barcelona</w:t>
      </w:r>
      <w:r w:rsidR="002E3929" w:rsidRPr="00EA1D55">
        <w:rPr>
          <w:rFonts w:ascii="Arial" w:eastAsia="Times New Roman" w:hAnsi="Arial"/>
          <w:sz w:val="22"/>
          <w:szCs w:val="22"/>
        </w:rPr>
        <w:t xml:space="preserve"> is never </w:t>
      </w:r>
      <w:r w:rsidRPr="00EA1D55">
        <w:rPr>
          <w:rFonts w:ascii="Arial" w:eastAsia="Times New Roman" w:hAnsi="Arial"/>
          <w:sz w:val="22"/>
          <w:szCs w:val="22"/>
        </w:rPr>
        <w:t>identified by</w:t>
      </w:r>
      <w:r w:rsidR="002E3929" w:rsidRPr="00EA1D55">
        <w:rPr>
          <w:rFonts w:ascii="Arial" w:eastAsia="Times New Roman" w:hAnsi="Arial"/>
          <w:sz w:val="22"/>
          <w:szCs w:val="22"/>
        </w:rPr>
        <w:t xml:space="preserve"> its most </w:t>
      </w:r>
      <w:r w:rsidR="00722C33" w:rsidRPr="00EA1D55">
        <w:rPr>
          <w:rFonts w:ascii="Arial" w:eastAsia="Times New Roman" w:hAnsi="Arial"/>
          <w:sz w:val="22"/>
          <w:szCs w:val="22"/>
        </w:rPr>
        <w:t xml:space="preserve">iconic </w:t>
      </w:r>
      <w:r w:rsidR="002E3929" w:rsidRPr="00EA1D55">
        <w:rPr>
          <w:rFonts w:ascii="Arial" w:eastAsia="Times New Roman" w:hAnsi="Arial"/>
          <w:sz w:val="22"/>
          <w:szCs w:val="22"/>
        </w:rPr>
        <w:t xml:space="preserve">sites. </w:t>
      </w:r>
      <w:r w:rsidR="00722C33" w:rsidRPr="00EA1D55">
        <w:rPr>
          <w:rFonts w:ascii="Arial" w:eastAsia="Times New Roman" w:hAnsi="Arial"/>
          <w:sz w:val="22"/>
          <w:szCs w:val="22"/>
        </w:rPr>
        <w:t xml:space="preserve">While sightseeing, </w:t>
      </w:r>
      <w:proofErr w:type="spellStart"/>
      <w:r w:rsidR="002E3929" w:rsidRPr="00EA1D55">
        <w:rPr>
          <w:rFonts w:ascii="Arial" w:eastAsia="Times New Roman" w:hAnsi="Arial"/>
          <w:sz w:val="22"/>
          <w:szCs w:val="22"/>
        </w:rPr>
        <w:t>Ocho</w:t>
      </w:r>
      <w:proofErr w:type="spellEnd"/>
      <w:r w:rsidR="002E3929" w:rsidRPr="00EA1D55">
        <w:rPr>
          <w:rFonts w:ascii="Arial" w:eastAsia="Times New Roman" w:hAnsi="Arial"/>
          <w:sz w:val="22"/>
          <w:szCs w:val="22"/>
        </w:rPr>
        <w:t xml:space="preserve"> is ostentatiously framed against a concrete architectural construction, his red tank top and exposed skin making him pop against the cold, geometrical background. Castro doesn’t linger on his handsomeness, which would have been easy to do with Juan </w:t>
      </w:r>
      <w:proofErr w:type="spellStart"/>
      <w:r w:rsidR="002E3929" w:rsidRPr="00EA1D55">
        <w:rPr>
          <w:rFonts w:ascii="Arial" w:eastAsia="Times New Roman" w:hAnsi="Arial"/>
          <w:sz w:val="22"/>
          <w:szCs w:val="22"/>
        </w:rPr>
        <w:t>Barberini</w:t>
      </w:r>
      <w:proofErr w:type="spellEnd"/>
      <w:r w:rsidR="002E3929" w:rsidRPr="00EA1D55">
        <w:rPr>
          <w:rFonts w:ascii="Arial" w:eastAsia="Times New Roman" w:hAnsi="Arial"/>
          <w:sz w:val="22"/>
          <w:szCs w:val="22"/>
        </w:rPr>
        <w:t xml:space="preserve">. Without dwelling on the objects, we can focus on what the gaze engenders in the seen, and what the seen signals back. Sure, a body that moves and feels is a site for subjectivation, but in </w:t>
      </w:r>
      <w:r w:rsidR="002E3929" w:rsidRPr="00EA1D55">
        <w:rPr>
          <w:rFonts w:ascii="Arial" w:eastAsia="Times New Roman" w:hAnsi="Arial"/>
          <w:i/>
          <w:sz w:val="22"/>
          <w:szCs w:val="22"/>
        </w:rPr>
        <w:t xml:space="preserve">Fin del </w:t>
      </w:r>
      <w:proofErr w:type="spellStart"/>
      <w:r w:rsidR="002E3929" w:rsidRPr="00EA1D55">
        <w:rPr>
          <w:rFonts w:ascii="Arial" w:eastAsia="Times New Roman" w:hAnsi="Arial"/>
          <w:i/>
          <w:sz w:val="22"/>
          <w:szCs w:val="22"/>
        </w:rPr>
        <w:t>Siglo</w:t>
      </w:r>
      <w:proofErr w:type="spellEnd"/>
      <w:r w:rsidR="002E3929" w:rsidRPr="00EA1D55">
        <w:rPr>
          <w:rFonts w:ascii="Arial" w:eastAsia="Times New Roman" w:hAnsi="Arial"/>
          <w:sz w:val="22"/>
          <w:szCs w:val="22"/>
        </w:rPr>
        <w:t xml:space="preserve">, </w:t>
      </w:r>
      <w:proofErr w:type="spellStart"/>
      <w:r w:rsidR="002E3929" w:rsidRPr="00EA1D55">
        <w:rPr>
          <w:rFonts w:ascii="Arial" w:eastAsia="Times New Roman" w:hAnsi="Arial"/>
          <w:sz w:val="22"/>
          <w:szCs w:val="22"/>
        </w:rPr>
        <w:t>no body</w:t>
      </w:r>
      <w:proofErr w:type="spellEnd"/>
      <w:r w:rsidR="002E3929" w:rsidRPr="00EA1D55">
        <w:rPr>
          <w:rFonts w:ascii="Arial" w:eastAsia="Times New Roman" w:hAnsi="Arial"/>
          <w:sz w:val="22"/>
          <w:szCs w:val="22"/>
        </w:rPr>
        <w:t xml:space="preserve"> is that singular, no contour that fixed, no identity is that ossified. The compositional dyad</w:t>
      </w:r>
      <w:r w:rsidR="00977CD8" w:rsidRPr="00EA1D55">
        <w:rPr>
          <w:rFonts w:ascii="Arial" w:eastAsia="Times New Roman" w:hAnsi="Arial"/>
          <w:sz w:val="22"/>
          <w:szCs w:val="22"/>
        </w:rPr>
        <w:t xml:space="preserve"> </w:t>
      </w:r>
      <w:r w:rsidR="00A314D0" w:rsidRPr="00EA1D55">
        <w:rPr>
          <w:rFonts w:ascii="Arial" w:eastAsia="Times New Roman" w:hAnsi="Arial"/>
          <w:sz w:val="22"/>
          <w:szCs w:val="22"/>
        </w:rPr>
        <w:t xml:space="preserve">made up of </w:t>
      </w:r>
      <w:r w:rsidR="002E3929" w:rsidRPr="00EA1D55">
        <w:rPr>
          <w:rFonts w:ascii="Arial" w:eastAsia="Times New Roman" w:hAnsi="Arial"/>
          <w:sz w:val="22"/>
          <w:szCs w:val="22"/>
        </w:rPr>
        <w:t>skin</w:t>
      </w:r>
      <w:r w:rsidR="0059080D" w:rsidRPr="00EA1D55">
        <w:rPr>
          <w:rFonts w:ascii="Arial" w:eastAsia="Times New Roman" w:hAnsi="Arial"/>
          <w:sz w:val="22"/>
          <w:szCs w:val="22"/>
        </w:rPr>
        <w:t>—</w:t>
      </w:r>
      <w:r w:rsidR="00977CD8" w:rsidRPr="00EA1D55">
        <w:rPr>
          <w:rFonts w:ascii="Arial" w:eastAsia="Times New Roman" w:hAnsi="Arial"/>
          <w:sz w:val="22"/>
          <w:szCs w:val="22"/>
        </w:rPr>
        <w:t xml:space="preserve">subject to change with age, weather and so on, against </w:t>
      </w:r>
      <w:r w:rsidR="0059080D" w:rsidRPr="00EA1D55">
        <w:rPr>
          <w:rFonts w:ascii="Arial" w:eastAsia="Times New Roman" w:hAnsi="Arial"/>
          <w:sz w:val="22"/>
          <w:szCs w:val="22"/>
        </w:rPr>
        <w:t xml:space="preserve">inanimate, </w:t>
      </w:r>
      <w:r w:rsidR="00977CD8" w:rsidRPr="00EA1D55">
        <w:rPr>
          <w:rFonts w:ascii="Arial" w:eastAsia="Times New Roman" w:hAnsi="Arial"/>
          <w:sz w:val="22"/>
          <w:szCs w:val="22"/>
        </w:rPr>
        <w:t xml:space="preserve">enduring </w:t>
      </w:r>
      <w:r w:rsidR="002E3929" w:rsidRPr="00EA1D55">
        <w:rPr>
          <w:rFonts w:ascii="Arial" w:eastAsia="Times New Roman" w:hAnsi="Arial"/>
          <w:sz w:val="22"/>
          <w:szCs w:val="22"/>
        </w:rPr>
        <w:t>concrete</w:t>
      </w:r>
      <w:r w:rsidR="0059080D" w:rsidRPr="00EA1D55">
        <w:rPr>
          <w:rFonts w:ascii="Arial" w:eastAsia="Times New Roman" w:hAnsi="Arial"/>
          <w:sz w:val="22"/>
          <w:szCs w:val="22"/>
        </w:rPr>
        <w:t xml:space="preserve"> </w:t>
      </w:r>
      <w:r w:rsidR="002E3929" w:rsidRPr="00EA1D55">
        <w:rPr>
          <w:rFonts w:ascii="Arial" w:eastAsia="Times New Roman" w:hAnsi="Arial"/>
          <w:sz w:val="22"/>
          <w:szCs w:val="22"/>
        </w:rPr>
        <w:t>further driv</w:t>
      </w:r>
      <w:r w:rsidR="0059080D" w:rsidRPr="00EA1D55">
        <w:rPr>
          <w:rFonts w:ascii="Arial" w:eastAsia="Times New Roman" w:hAnsi="Arial"/>
          <w:sz w:val="22"/>
          <w:szCs w:val="22"/>
        </w:rPr>
        <w:t>es</w:t>
      </w:r>
      <w:r w:rsidR="002E3929" w:rsidRPr="00EA1D55">
        <w:rPr>
          <w:rFonts w:ascii="Arial" w:eastAsia="Times New Roman" w:hAnsi="Arial"/>
          <w:sz w:val="22"/>
          <w:szCs w:val="22"/>
        </w:rPr>
        <w:t xml:space="preserve"> the point that the pairing, </w:t>
      </w:r>
      <w:r w:rsidR="0059080D" w:rsidRPr="00EA1D55">
        <w:rPr>
          <w:rFonts w:ascii="Arial" w:eastAsia="Times New Roman" w:hAnsi="Arial"/>
          <w:sz w:val="22"/>
          <w:szCs w:val="22"/>
        </w:rPr>
        <w:t xml:space="preserve">or juxtaposition </w:t>
      </w:r>
      <w:r w:rsidR="00FF329E" w:rsidRPr="00EA1D55">
        <w:rPr>
          <w:rFonts w:ascii="Arial" w:eastAsia="Times New Roman" w:hAnsi="Arial"/>
          <w:sz w:val="22"/>
          <w:szCs w:val="22"/>
        </w:rPr>
        <w:t>endows</w:t>
      </w:r>
      <w:r w:rsidR="0059080D" w:rsidRPr="00EA1D55">
        <w:rPr>
          <w:rFonts w:ascii="Arial" w:eastAsia="Times New Roman" w:hAnsi="Arial"/>
          <w:sz w:val="22"/>
          <w:szCs w:val="22"/>
        </w:rPr>
        <w:t xml:space="preserve"> </w:t>
      </w:r>
      <w:r w:rsidR="002E3929" w:rsidRPr="00EA1D55">
        <w:rPr>
          <w:rFonts w:ascii="Arial" w:eastAsia="Times New Roman" w:hAnsi="Arial"/>
          <w:sz w:val="22"/>
          <w:szCs w:val="22"/>
        </w:rPr>
        <w:t>the objects</w:t>
      </w:r>
      <w:r w:rsidR="00A314D0" w:rsidRPr="00EA1D55">
        <w:rPr>
          <w:rFonts w:ascii="Arial" w:eastAsia="Times New Roman" w:hAnsi="Arial"/>
          <w:sz w:val="22"/>
          <w:szCs w:val="22"/>
        </w:rPr>
        <w:t xml:space="preserve"> anew</w:t>
      </w:r>
      <w:r w:rsidR="002E3929" w:rsidRPr="00EA1D55">
        <w:rPr>
          <w:rFonts w:ascii="Arial" w:eastAsia="Times New Roman" w:hAnsi="Arial"/>
          <w:sz w:val="22"/>
          <w:szCs w:val="22"/>
        </w:rPr>
        <w:t>. The chromatic scheme</w:t>
      </w:r>
      <w:r w:rsidR="00FF329E" w:rsidRPr="00EA1D55">
        <w:rPr>
          <w:rFonts w:ascii="Arial" w:eastAsia="Times New Roman" w:hAnsi="Arial"/>
          <w:sz w:val="22"/>
          <w:szCs w:val="22"/>
        </w:rPr>
        <w:t xml:space="preserve"> </w:t>
      </w:r>
      <w:r w:rsidR="0059080D" w:rsidRPr="00EA1D55">
        <w:rPr>
          <w:rFonts w:ascii="Arial" w:eastAsia="Times New Roman" w:hAnsi="Arial"/>
          <w:sz w:val="22"/>
          <w:szCs w:val="22"/>
        </w:rPr>
        <w:t xml:space="preserve">frequently </w:t>
      </w:r>
      <w:r w:rsidR="002E3929" w:rsidRPr="00EA1D55">
        <w:rPr>
          <w:rFonts w:ascii="Arial" w:eastAsia="Times New Roman" w:hAnsi="Arial"/>
          <w:sz w:val="22"/>
          <w:szCs w:val="22"/>
        </w:rPr>
        <w:t>pairs red and green signaling the stop-and-go signals of the seduction, such as the green of the topiaries,</w:t>
      </w:r>
      <w:r w:rsidR="0059080D" w:rsidRPr="00EA1D55">
        <w:rPr>
          <w:rFonts w:ascii="Arial" w:eastAsia="Times New Roman" w:hAnsi="Arial"/>
          <w:sz w:val="22"/>
          <w:szCs w:val="22"/>
        </w:rPr>
        <w:t xml:space="preserve"> and</w:t>
      </w:r>
      <w:r w:rsidR="002E3929" w:rsidRPr="00EA1D55">
        <w:rPr>
          <w:rFonts w:ascii="Arial" w:eastAsia="Times New Roman" w:hAnsi="Arial"/>
          <w:sz w:val="22"/>
          <w:szCs w:val="22"/>
        </w:rPr>
        <w:t xml:space="preserve"> the red of </w:t>
      </w:r>
      <w:proofErr w:type="spellStart"/>
      <w:r w:rsidR="002E3929" w:rsidRPr="00EA1D55">
        <w:rPr>
          <w:rFonts w:ascii="Arial" w:eastAsia="Times New Roman" w:hAnsi="Arial"/>
          <w:sz w:val="22"/>
          <w:szCs w:val="22"/>
        </w:rPr>
        <w:t>Ocho’s</w:t>
      </w:r>
      <w:proofErr w:type="spellEnd"/>
      <w:r w:rsidR="002E3929" w:rsidRPr="00EA1D55">
        <w:rPr>
          <w:rFonts w:ascii="Arial" w:eastAsia="Times New Roman" w:hAnsi="Arial"/>
          <w:sz w:val="22"/>
          <w:szCs w:val="22"/>
        </w:rPr>
        <w:t xml:space="preserve"> tank top.</w:t>
      </w:r>
      <w:r w:rsidR="0059080D" w:rsidRPr="00EA1D55">
        <w:rPr>
          <w:rFonts w:ascii="Arial" w:eastAsia="Times New Roman" w:hAnsi="Arial"/>
          <w:sz w:val="22"/>
          <w:szCs w:val="22"/>
        </w:rPr>
        <w:t xml:space="preserve"> </w:t>
      </w:r>
    </w:p>
    <w:p w14:paraId="654EEE61" w14:textId="77777777" w:rsidR="00627C50" w:rsidRPr="00EA1D55" w:rsidRDefault="00627C50" w:rsidP="00627C50">
      <w:pPr>
        <w:spacing w:line="480" w:lineRule="auto"/>
        <w:rPr>
          <w:rFonts w:ascii="Arial" w:eastAsia="Times New Roman" w:hAnsi="Arial"/>
          <w:sz w:val="22"/>
          <w:szCs w:val="22"/>
        </w:rPr>
      </w:pPr>
    </w:p>
    <w:p w14:paraId="5741860F" w14:textId="17B312D5" w:rsidR="0059080D" w:rsidRPr="00EA1D55" w:rsidRDefault="0059080D" w:rsidP="00E93946">
      <w:pPr>
        <w:pStyle w:val="ListParagraph"/>
        <w:numPr>
          <w:ilvl w:val="0"/>
          <w:numId w:val="3"/>
        </w:numPr>
        <w:spacing w:line="480" w:lineRule="auto"/>
        <w:rPr>
          <w:rFonts w:ascii="Arial" w:eastAsia="Times New Roman" w:hAnsi="Arial"/>
          <w:b/>
          <w:bCs/>
          <w:sz w:val="22"/>
          <w:szCs w:val="22"/>
        </w:rPr>
      </w:pPr>
      <w:r w:rsidRPr="00EA1D55">
        <w:rPr>
          <w:rFonts w:ascii="Arial" w:eastAsia="Times New Roman" w:hAnsi="Arial"/>
          <w:b/>
          <w:bCs/>
          <w:sz w:val="22"/>
          <w:szCs w:val="22"/>
        </w:rPr>
        <w:t xml:space="preserve">False </w:t>
      </w:r>
      <w:r w:rsidR="00244D46" w:rsidRPr="00EA1D55">
        <w:rPr>
          <w:rFonts w:ascii="Arial" w:eastAsia="Times New Roman" w:hAnsi="Arial"/>
          <w:b/>
          <w:bCs/>
          <w:sz w:val="22"/>
          <w:szCs w:val="22"/>
        </w:rPr>
        <w:t>S</w:t>
      </w:r>
      <w:r w:rsidRPr="00EA1D55">
        <w:rPr>
          <w:rFonts w:ascii="Arial" w:eastAsia="Times New Roman" w:hAnsi="Arial"/>
          <w:b/>
          <w:bCs/>
          <w:sz w:val="22"/>
          <w:szCs w:val="22"/>
        </w:rPr>
        <w:t xml:space="preserve">tarts are </w:t>
      </w:r>
      <w:r w:rsidR="00244D46" w:rsidRPr="00EA1D55">
        <w:rPr>
          <w:rFonts w:ascii="Arial" w:eastAsia="Times New Roman" w:hAnsi="Arial"/>
          <w:b/>
          <w:bCs/>
          <w:sz w:val="22"/>
          <w:szCs w:val="22"/>
        </w:rPr>
        <w:t>I</w:t>
      </w:r>
      <w:r w:rsidRPr="00EA1D55">
        <w:rPr>
          <w:rFonts w:ascii="Arial" w:eastAsia="Times New Roman" w:hAnsi="Arial"/>
          <w:b/>
          <w:bCs/>
          <w:sz w:val="22"/>
          <w:szCs w:val="22"/>
        </w:rPr>
        <w:t xml:space="preserve">ntegral to the </w:t>
      </w:r>
      <w:r w:rsidR="00244D46" w:rsidRPr="00EA1D55">
        <w:rPr>
          <w:rFonts w:ascii="Arial" w:eastAsia="Times New Roman" w:hAnsi="Arial"/>
          <w:b/>
          <w:bCs/>
          <w:sz w:val="22"/>
          <w:szCs w:val="22"/>
        </w:rPr>
        <w:t>G</w:t>
      </w:r>
      <w:r w:rsidRPr="00EA1D55">
        <w:rPr>
          <w:rFonts w:ascii="Arial" w:eastAsia="Times New Roman" w:hAnsi="Arial"/>
          <w:b/>
          <w:bCs/>
          <w:sz w:val="22"/>
          <w:szCs w:val="22"/>
        </w:rPr>
        <w:t xml:space="preserve">ame </w:t>
      </w:r>
    </w:p>
    <w:p w14:paraId="743B76C5" w14:textId="4355B010" w:rsidR="00FF37A9" w:rsidRPr="00EA1D55" w:rsidRDefault="00627C50" w:rsidP="0004613F">
      <w:pPr>
        <w:spacing w:line="480" w:lineRule="auto"/>
        <w:ind w:firstLine="720"/>
      </w:pPr>
      <w:proofErr w:type="spellStart"/>
      <w:r w:rsidRPr="00EA1D55">
        <w:rPr>
          <w:rFonts w:ascii="Arial" w:eastAsia="Times New Roman" w:hAnsi="Arial"/>
          <w:sz w:val="22"/>
          <w:szCs w:val="22"/>
        </w:rPr>
        <w:t>Ocho’s</w:t>
      </w:r>
      <w:proofErr w:type="spellEnd"/>
      <w:r w:rsidRPr="00EA1D55">
        <w:rPr>
          <w:rFonts w:ascii="Arial" w:eastAsia="Times New Roman" w:hAnsi="Arial"/>
          <w:sz w:val="22"/>
          <w:szCs w:val="22"/>
        </w:rPr>
        <w:t xml:space="preserve"> aloneness </w:t>
      </w:r>
      <w:r w:rsidR="00B25956" w:rsidRPr="00EA1D55">
        <w:rPr>
          <w:rFonts w:ascii="Arial" w:eastAsia="Times New Roman" w:hAnsi="Arial"/>
          <w:sz w:val="22"/>
          <w:szCs w:val="22"/>
        </w:rPr>
        <w:t xml:space="preserve">is </w:t>
      </w:r>
      <w:r w:rsidRPr="00EA1D55">
        <w:rPr>
          <w:rFonts w:ascii="Arial" w:eastAsia="Times New Roman" w:hAnsi="Arial"/>
          <w:sz w:val="22"/>
          <w:szCs w:val="22"/>
        </w:rPr>
        <w:t xml:space="preserve">not portrayed as desolate, but rather it’s an assertive aloneness, a willful </w:t>
      </w:r>
      <w:r w:rsidR="00B25956" w:rsidRPr="00EA1D55">
        <w:rPr>
          <w:rFonts w:ascii="Arial" w:eastAsia="Times New Roman" w:hAnsi="Arial"/>
          <w:sz w:val="22"/>
          <w:szCs w:val="22"/>
        </w:rPr>
        <w:t>traversing</w:t>
      </w:r>
      <w:r w:rsidRPr="00EA1D55">
        <w:rPr>
          <w:rFonts w:ascii="Arial" w:eastAsia="Times New Roman" w:hAnsi="Arial"/>
          <w:sz w:val="22"/>
          <w:szCs w:val="22"/>
        </w:rPr>
        <w:t xml:space="preserve"> towards the </w:t>
      </w:r>
      <w:r w:rsidR="00C575D5">
        <w:rPr>
          <w:rFonts w:ascii="Arial" w:eastAsia="Times New Roman" w:hAnsi="Arial"/>
          <w:sz w:val="22"/>
          <w:szCs w:val="22"/>
        </w:rPr>
        <w:t xml:space="preserve">social </w:t>
      </w:r>
      <w:r w:rsidRPr="00EA1D55">
        <w:rPr>
          <w:rFonts w:ascii="Arial" w:eastAsia="Times New Roman" w:hAnsi="Arial"/>
          <w:sz w:val="22"/>
          <w:szCs w:val="22"/>
        </w:rPr>
        <w:t xml:space="preserve">periphery. In the film’s preamble, </w:t>
      </w:r>
      <w:r w:rsidRPr="00EA1D55">
        <w:t xml:space="preserve">we don’t even hear his voice. </w:t>
      </w:r>
      <w:r w:rsidR="00C575D5">
        <w:t>F</w:t>
      </w:r>
      <w:r w:rsidR="0004613F" w:rsidRPr="00EA1D55">
        <w:t>rom the safe vantage point of the balcony, either taking in the locals, or conversely putting himself on display</w:t>
      </w:r>
      <w:r w:rsidR="00C575D5">
        <w:t xml:space="preserve">, </w:t>
      </w:r>
      <w:proofErr w:type="spellStart"/>
      <w:r w:rsidR="00C575D5">
        <w:t>Ocho</w:t>
      </w:r>
      <w:proofErr w:type="spellEnd"/>
      <w:r w:rsidR="00C575D5">
        <w:t xml:space="preserve"> seems at ease</w:t>
      </w:r>
      <w:r w:rsidR="0004613F" w:rsidRPr="00EA1D55">
        <w:t xml:space="preserve">. </w:t>
      </w:r>
      <w:r w:rsidRPr="00EA1D55">
        <w:t xml:space="preserve">Eventually, </w:t>
      </w:r>
      <w:r w:rsidRPr="00EA1D55">
        <w:rPr>
          <w:rFonts w:ascii="Arial" w:eastAsia="Times New Roman" w:hAnsi="Arial"/>
          <w:sz w:val="22"/>
          <w:szCs w:val="22"/>
        </w:rPr>
        <w:t xml:space="preserve">he calls out: </w:t>
      </w:r>
      <w:r w:rsidRPr="00EA1D55">
        <w:rPr>
          <w:rFonts w:ascii="Arial" w:eastAsia="Times New Roman" w:hAnsi="Arial"/>
          <w:i/>
          <w:sz w:val="22"/>
          <w:szCs w:val="22"/>
        </w:rPr>
        <w:t>Hey Kiss! Nothing much. Want to come up?</w:t>
      </w:r>
      <w:r w:rsidRPr="00EA1D55">
        <w:rPr>
          <w:rFonts w:ascii="Arial" w:eastAsia="Times New Roman" w:hAnsi="Arial"/>
          <w:sz w:val="22"/>
          <w:szCs w:val="22"/>
        </w:rPr>
        <w:t xml:space="preserve"> Javier looks over his shoulders and makes his way inside. The first human voice we hear in this film, belatedly at the tail end of the first act, is a tentative pick</w:t>
      </w:r>
      <w:r w:rsidR="0004613F" w:rsidRPr="00EA1D55">
        <w:rPr>
          <w:rFonts w:ascii="Arial" w:eastAsia="Times New Roman" w:hAnsi="Arial"/>
          <w:sz w:val="22"/>
          <w:szCs w:val="22"/>
        </w:rPr>
        <w:t>-</w:t>
      </w:r>
      <w:r w:rsidRPr="00EA1D55">
        <w:rPr>
          <w:rFonts w:ascii="Arial" w:eastAsia="Times New Roman" w:hAnsi="Arial"/>
          <w:sz w:val="22"/>
          <w:szCs w:val="22"/>
        </w:rPr>
        <w:t>up line— that maladroit trope of desir</w:t>
      </w:r>
      <w:r w:rsidR="00C575D5">
        <w:rPr>
          <w:rFonts w:ascii="Arial" w:eastAsia="Times New Roman" w:hAnsi="Arial"/>
          <w:sz w:val="22"/>
          <w:szCs w:val="22"/>
        </w:rPr>
        <w:t>ous agency</w:t>
      </w:r>
      <w:r w:rsidRPr="00EA1D55">
        <w:rPr>
          <w:rFonts w:ascii="Arial" w:eastAsia="Times New Roman" w:hAnsi="Arial"/>
          <w:sz w:val="22"/>
          <w:szCs w:val="22"/>
        </w:rPr>
        <w:t xml:space="preserve">.  </w:t>
      </w:r>
      <w:proofErr w:type="spellStart"/>
      <w:r w:rsidR="00FF37A9" w:rsidRPr="00EA1D55">
        <w:rPr>
          <w:rFonts w:ascii="Arial" w:eastAsia="Times New Roman" w:hAnsi="Arial"/>
          <w:sz w:val="22"/>
          <w:szCs w:val="22"/>
        </w:rPr>
        <w:t>Ocho</w:t>
      </w:r>
      <w:proofErr w:type="spellEnd"/>
      <w:r w:rsidR="00FF37A9" w:rsidRPr="00EA1D55">
        <w:rPr>
          <w:rFonts w:ascii="Arial" w:eastAsia="Times New Roman" w:hAnsi="Arial"/>
          <w:sz w:val="22"/>
          <w:szCs w:val="22"/>
        </w:rPr>
        <w:t xml:space="preserve"> offers Javier beer, possibly left in the fridge by previous tenants. No space is that pristine, no experience is that inaugural in Castro’s universe, we are all just passing through.  Javier mentions the beach and asks why </w:t>
      </w:r>
      <w:proofErr w:type="spellStart"/>
      <w:r w:rsidR="00FF37A9" w:rsidRPr="00EA1D55">
        <w:rPr>
          <w:rFonts w:ascii="Arial" w:eastAsia="Times New Roman" w:hAnsi="Arial"/>
          <w:sz w:val="22"/>
          <w:szCs w:val="22"/>
        </w:rPr>
        <w:t>Ocho</w:t>
      </w:r>
      <w:proofErr w:type="spellEnd"/>
      <w:r w:rsidR="00FF37A9" w:rsidRPr="00EA1D55">
        <w:rPr>
          <w:rFonts w:ascii="Arial" w:eastAsia="Times New Roman" w:hAnsi="Arial"/>
          <w:sz w:val="22"/>
          <w:szCs w:val="22"/>
        </w:rPr>
        <w:t xml:space="preserve"> did not make a move then. </w:t>
      </w:r>
    </w:p>
    <w:p w14:paraId="28485349" w14:textId="5D1D6684" w:rsidR="00FF37A9" w:rsidRPr="00EA1D55" w:rsidRDefault="00FF37A9" w:rsidP="001B5E80">
      <w:pPr>
        <w:spacing w:line="480" w:lineRule="auto"/>
        <w:ind w:firstLine="720"/>
        <w:rPr>
          <w:rFonts w:ascii="Arial" w:eastAsia="Times New Roman" w:hAnsi="Arial"/>
          <w:sz w:val="22"/>
          <w:szCs w:val="22"/>
        </w:rPr>
      </w:pPr>
      <w:r w:rsidRPr="00EA1D55">
        <w:rPr>
          <w:rFonts w:ascii="Arial" w:eastAsia="Times New Roman" w:hAnsi="Arial"/>
          <w:sz w:val="22"/>
          <w:szCs w:val="22"/>
        </w:rPr>
        <w:t xml:space="preserve">“It’s a chess game, isn’t it? </w:t>
      </w:r>
      <w:r w:rsidR="00627C50" w:rsidRPr="00EA1D55">
        <w:rPr>
          <w:rFonts w:ascii="Arial" w:eastAsia="Times New Roman" w:hAnsi="Arial"/>
          <w:sz w:val="22"/>
          <w:szCs w:val="22"/>
        </w:rPr>
        <w:t xml:space="preserve">“ </w:t>
      </w:r>
      <w:r w:rsidRPr="00EA1D55">
        <w:rPr>
          <w:rFonts w:ascii="Arial" w:eastAsia="Times New Roman" w:hAnsi="Arial"/>
          <w:sz w:val="22"/>
          <w:szCs w:val="22"/>
        </w:rPr>
        <w:t xml:space="preserve">answers </w:t>
      </w:r>
      <w:proofErr w:type="spellStart"/>
      <w:r w:rsidRPr="00EA1D55">
        <w:rPr>
          <w:rFonts w:ascii="Arial" w:eastAsia="Times New Roman" w:hAnsi="Arial"/>
          <w:sz w:val="22"/>
          <w:szCs w:val="22"/>
        </w:rPr>
        <w:t>Ocho</w:t>
      </w:r>
      <w:proofErr w:type="spellEnd"/>
      <w:r w:rsidRPr="00EA1D55">
        <w:rPr>
          <w:rFonts w:ascii="Arial" w:eastAsia="Times New Roman" w:hAnsi="Arial"/>
          <w:sz w:val="22"/>
          <w:szCs w:val="22"/>
        </w:rPr>
        <w:t xml:space="preserve">. </w:t>
      </w:r>
    </w:p>
    <w:p w14:paraId="4BF2C479" w14:textId="27C67F12" w:rsidR="003E144A" w:rsidRPr="00EA1D55" w:rsidRDefault="003E144A" w:rsidP="00DF6564">
      <w:pPr>
        <w:spacing w:line="480" w:lineRule="auto"/>
        <w:ind w:firstLine="720"/>
        <w:rPr>
          <w:rFonts w:ascii="Arial" w:eastAsia="Times New Roman" w:hAnsi="Arial"/>
          <w:sz w:val="22"/>
          <w:szCs w:val="22"/>
        </w:rPr>
      </w:pPr>
      <w:r w:rsidRPr="00EA1D55">
        <w:rPr>
          <w:rFonts w:ascii="Arial" w:eastAsia="Times New Roman" w:hAnsi="Arial"/>
          <w:sz w:val="22"/>
          <w:szCs w:val="22"/>
        </w:rPr>
        <w:lastRenderedPageBreak/>
        <w:t xml:space="preserve">The minute they finish sex, </w:t>
      </w:r>
      <w:proofErr w:type="spellStart"/>
      <w:r w:rsidRPr="00EA1D55">
        <w:rPr>
          <w:rFonts w:ascii="Arial" w:eastAsia="Times New Roman" w:hAnsi="Arial"/>
          <w:sz w:val="22"/>
          <w:szCs w:val="22"/>
        </w:rPr>
        <w:t>Ocho</w:t>
      </w:r>
      <w:proofErr w:type="spellEnd"/>
      <w:r w:rsidRPr="00EA1D55">
        <w:rPr>
          <w:rFonts w:ascii="Arial" w:eastAsia="Times New Roman" w:hAnsi="Arial"/>
          <w:sz w:val="22"/>
          <w:szCs w:val="22"/>
        </w:rPr>
        <w:t xml:space="preserve"> asks the name of the children’s show Javier is working on: </w:t>
      </w:r>
      <w:proofErr w:type="spellStart"/>
      <w:r w:rsidRPr="00EA1D55">
        <w:rPr>
          <w:rFonts w:ascii="Arial" w:eastAsia="Times New Roman" w:hAnsi="Arial"/>
          <w:i/>
          <w:iCs/>
          <w:sz w:val="22"/>
          <w:szCs w:val="22"/>
        </w:rPr>
        <w:t>Perro</w:t>
      </w:r>
      <w:proofErr w:type="spellEnd"/>
      <w:r w:rsidRPr="00EA1D55">
        <w:rPr>
          <w:rFonts w:ascii="Arial" w:eastAsia="Times New Roman" w:hAnsi="Arial"/>
          <w:i/>
          <w:iCs/>
          <w:sz w:val="22"/>
          <w:szCs w:val="22"/>
        </w:rPr>
        <w:t xml:space="preserve"> Viejo</w:t>
      </w:r>
      <w:r w:rsidRPr="00EA1D55">
        <w:rPr>
          <w:rFonts w:ascii="Arial" w:eastAsia="Times New Roman" w:hAnsi="Arial"/>
          <w:sz w:val="22"/>
          <w:szCs w:val="22"/>
        </w:rPr>
        <w:t>, about an unadoptable old dog</w:t>
      </w:r>
      <w:r w:rsidR="00B25956" w:rsidRPr="00EA1D55">
        <w:rPr>
          <w:rFonts w:ascii="Arial" w:eastAsia="Times New Roman" w:hAnsi="Arial"/>
          <w:sz w:val="22"/>
          <w:szCs w:val="22"/>
        </w:rPr>
        <w:t>.</w:t>
      </w:r>
      <w:r w:rsidRPr="00EA1D55">
        <w:rPr>
          <w:rFonts w:ascii="Arial" w:eastAsia="Times New Roman" w:hAnsi="Arial"/>
          <w:sz w:val="22"/>
          <w:szCs w:val="22"/>
        </w:rPr>
        <w:t xml:space="preserve"> “</w:t>
      </w:r>
      <w:r w:rsidR="00B25956" w:rsidRPr="00EA1D55">
        <w:rPr>
          <w:rFonts w:ascii="Arial" w:eastAsia="Times New Roman" w:hAnsi="Arial"/>
          <w:i/>
          <w:sz w:val="22"/>
          <w:szCs w:val="22"/>
        </w:rPr>
        <w:t>A</w:t>
      </w:r>
      <w:r w:rsidRPr="00EA1D55">
        <w:rPr>
          <w:rFonts w:ascii="Arial" w:eastAsia="Times New Roman" w:hAnsi="Arial"/>
          <w:i/>
          <w:sz w:val="22"/>
          <w:szCs w:val="22"/>
        </w:rPr>
        <w:t xml:space="preserve"> very German concept</w:t>
      </w:r>
      <w:r w:rsidRPr="00EA1D55">
        <w:rPr>
          <w:rFonts w:ascii="Arial" w:eastAsia="Times New Roman" w:hAnsi="Arial"/>
          <w:sz w:val="22"/>
          <w:szCs w:val="22"/>
        </w:rPr>
        <w:t xml:space="preserve">” </w:t>
      </w:r>
      <w:proofErr w:type="spellStart"/>
      <w:r w:rsidRPr="00EA1D55">
        <w:rPr>
          <w:rFonts w:ascii="Arial" w:eastAsia="Times New Roman" w:hAnsi="Arial"/>
          <w:sz w:val="22"/>
          <w:szCs w:val="22"/>
        </w:rPr>
        <w:t>Ocho</w:t>
      </w:r>
      <w:proofErr w:type="spellEnd"/>
      <w:r w:rsidRPr="00EA1D55">
        <w:rPr>
          <w:rFonts w:ascii="Arial" w:eastAsia="Times New Roman" w:hAnsi="Arial"/>
          <w:sz w:val="22"/>
          <w:szCs w:val="22"/>
        </w:rPr>
        <w:t xml:space="preserve"> quips. Even pets are looking for a sense of belonging in Castro’s fictional world, since all he allows for is the makeshift, the restless search that keeps bodies wandering geographically, pictorially, perhaps yearning to be caught, if only for a moment.</w:t>
      </w:r>
    </w:p>
    <w:p w14:paraId="2932CA6E" w14:textId="73AF7493" w:rsidR="00627C50" w:rsidRPr="00EA1D55" w:rsidRDefault="0004613F" w:rsidP="003E144A">
      <w:pPr>
        <w:spacing w:line="480" w:lineRule="auto"/>
        <w:ind w:firstLine="720"/>
        <w:rPr>
          <w:rFonts w:ascii="Arial" w:hAnsi="Arial" w:cs="Arial"/>
          <w:sz w:val="22"/>
          <w:szCs w:val="22"/>
        </w:rPr>
      </w:pPr>
      <w:r w:rsidRPr="00EA1D55">
        <w:rPr>
          <w:rFonts w:ascii="Arial" w:eastAsia="Times New Roman" w:hAnsi="Arial"/>
          <w:sz w:val="22"/>
          <w:szCs w:val="22"/>
        </w:rPr>
        <w:t xml:space="preserve">And caught they are, into a sudden settled domesticity. In the final stretch of the film, </w:t>
      </w:r>
      <w:proofErr w:type="spellStart"/>
      <w:r w:rsidR="00627C50" w:rsidRPr="00EA1D55">
        <w:rPr>
          <w:rFonts w:ascii="Arial" w:eastAsia="Times New Roman" w:hAnsi="Arial"/>
          <w:sz w:val="22"/>
          <w:szCs w:val="22"/>
        </w:rPr>
        <w:t>Ocho</w:t>
      </w:r>
      <w:proofErr w:type="spellEnd"/>
      <w:r w:rsidR="00627C50" w:rsidRPr="00EA1D55">
        <w:rPr>
          <w:rFonts w:ascii="Arial" w:eastAsia="Times New Roman" w:hAnsi="Arial"/>
          <w:sz w:val="22"/>
          <w:szCs w:val="22"/>
        </w:rPr>
        <w:t xml:space="preserve"> wakes up and comes into the kitchen, where Javier is feeding their little girl. “There’s something about a narrative coherence that is itself very self-protective” Phillips cautions. In his essay “Against Self-Criticism”</w:t>
      </w:r>
      <w:r w:rsidR="00627C50" w:rsidRPr="00EA1D55">
        <w:rPr>
          <w:rStyle w:val="FootnoteReference"/>
          <w:rFonts w:ascii="Arial" w:eastAsia="Times New Roman" w:hAnsi="Arial"/>
          <w:sz w:val="22"/>
          <w:szCs w:val="22"/>
        </w:rPr>
        <w:footnoteReference w:id="4"/>
      </w:r>
      <w:r w:rsidR="00627C50" w:rsidRPr="00EA1D55">
        <w:rPr>
          <w:rFonts w:ascii="Arial" w:eastAsia="Times New Roman" w:hAnsi="Arial"/>
          <w:sz w:val="22"/>
          <w:szCs w:val="22"/>
        </w:rPr>
        <w:t xml:space="preserve"> Philips explores how it might be in our interest to pursue “a fragmentary repository of alternative selves”</w:t>
      </w:r>
      <w:r w:rsidR="00BB619A" w:rsidRPr="00EA1D55">
        <w:rPr>
          <w:rFonts w:ascii="Arial" w:eastAsia="Times New Roman" w:hAnsi="Arial"/>
          <w:sz w:val="22"/>
          <w:szCs w:val="22"/>
        </w:rPr>
        <w:t>, for imago solidity is the mother of all fictions</w:t>
      </w:r>
      <w:r w:rsidR="003855AD" w:rsidRPr="00EA1D55">
        <w:rPr>
          <w:rFonts w:ascii="Arial" w:eastAsia="Times New Roman" w:hAnsi="Arial"/>
          <w:sz w:val="22"/>
          <w:szCs w:val="22"/>
        </w:rPr>
        <w:t xml:space="preserve"> we settle for</w:t>
      </w:r>
      <w:r w:rsidR="00BB619A" w:rsidRPr="00EA1D55">
        <w:rPr>
          <w:rFonts w:ascii="Arial" w:eastAsia="Times New Roman" w:hAnsi="Arial"/>
          <w:sz w:val="22"/>
          <w:szCs w:val="22"/>
        </w:rPr>
        <w:t>.</w:t>
      </w:r>
      <w:r w:rsidR="00627C50" w:rsidRPr="00EA1D55">
        <w:rPr>
          <w:rFonts w:ascii="Arial" w:eastAsia="Times New Roman" w:hAnsi="Arial"/>
          <w:sz w:val="22"/>
          <w:szCs w:val="22"/>
        </w:rPr>
        <w:t xml:space="preserve">  </w:t>
      </w:r>
      <w:r w:rsidR="00627C50" w:rsidRPr="00EA1D55">
        <w:rPr>
          <w:rFonts w:ascii="Arial" w:eastAsia="Times New Roman" w:hAnsi="Arial"/>
          <w:iCs/>
          <w:sz w:val="22"/>
          <w:szCs w:val="22"/>
        </w:rPr>
        <w:t xml:space="preserve">What follows is </w:t>
      </w:r>
      <w:r w:rsidR="00BB619A" w:rsidRPr="00EA1D55">
        <w:rPr>
          <w:rFonts w:ascii="Arial" w:eastAsia="Times New Roman" w:hAnsi="Arial"/>
          <w:iCs/>
          <w:sz w:val="22"/>
          <w:szCs w:val="22"/>
        </w:rPr>
        <w:t xml:space="preserve">a montage of </w:t>
      </w:r>
      <w:r w:rsidR="00627C50" w:rsidRPr="00EA1D55">
        <w:rPr>
          <w:rFonts w:ascii="Arial" w:eastAsia="Times New Roman" w:hAnsi="Arial"/>
          <w:sz w:val="22"/>
          <w:szCs w:val="22"/>
        </w:rPr>
        <w:t xml:space="preserve">the </w:t>
      </w:r>
      <w:r w:rsidR="00BB619A" w:rsidRPr="00EA1D55">
        <w:rPr>
          <w:rFonts w:ascii="Arial" w:eastAsia="Times New Roman" w:hAnsi="Arial"/>
          <w:sz w:val="22"/>
          <w:szCs w:val="22"/>
        </w:rPr>
        <w:t xml:space="preserve">previously </w:t>
      </w:r>
      <w:r w:rsidR="00B25956" w:rsidRPr="00EA1D55">
        <w:rPr>
          <w:rFonts w:ascii="Arial" w:eastAsia="Times New Roman" w:hAnsi="Arial"/>
          <w:sz w:val="22"/>
          <w:szCs w:val="22"/>
        </w:rPr>
        <w:t>established</w:t>
      </w:r>
      <w:r w:rsidR="00627C50" w:rsidRPr="00EA1D55">
        <w:rPr>
          <w:rFonts w:ascii="Arial" w:eastAsia="Times New Roman" w:hAnsi="Arial"/>
          <w:sz w:val="22"/>
          <w:szCs w:val="22"/>
        </w:rPr>
        <w:t xml:space="preserve"> </w:t>
      </w:r>
      <w:r w:rsidR="00BB619A" w:rsidRPr="00EA1D55">
        <w:rPr>
          <w:rFonts w:ascii="Arial" w:eastAsia="Times New Roman" w:hAnsi="Arial"/>
          <w:sz w:val="22"/>
          <w:szCs w:val="22"/>
        </w:rPr>
        <w:t>cycles</w:t>
      </w:r>
      <w:r w:rsidR="00627C50" w:rsidRPr="00EA1D55">
        <w:rPr>
          <w:rFonts w:ascii="Arial" w:eastAsia="Times New Roman" w:hAnsi="Arial"/>
          <w:sz w:val="22"/>
          <w:szCs w:val="22"/>
        </w:rPr>
        <w:t xml:space="preserve"> of wonder and tedium we saw in the </w:t>
      </w:r>
      <w:r w:rsidR="00B25956" w:rsidRPr="00EA1D55">
        <w:rPr>
          <w:rFonts w:ascii="Arial" w:eastAsia="Times New Roman" w:hAnsi="Arial"/>
          <w:sz w:val="22"/>
          <w:szCs w:val="22"/>
        </w:rPr>
        <w:t>sightseeing</w:t>
      </w:r>
      <w:r w:rsidR="003E144A" w:rsidRPr="00EA1D55">
        <w:rPr>
          <w:rFonts w:ascii="Arial" w:eastAsia="Times New Roman" w:hAnsi="Arial"/>
          <w:sz w:val="22"/>
          <w:szCs w:val="22"/>
        </w:rPr>
        <w:t xml:space="preserve"> sequence</w:t>
      </w:r>
      <w:r w:rsidR="00627C50" w:rsidRPr="00EA1D55">
        <w:rPr>
          <w:rFonts w:ascii="Arial" w:eastAsia="Times New Roman" w:hAnsi="Arial"/>
          <w:sz w:val="22"/>
          <w:szCs w:val="22"/>
        </w:rPr>
        <w:t xml:space="preserve">. </w:t>
      </w:r>
      <w:proofErr w:type="spellStart"/>
      <w:r w:rsidR="00627C50" w:rsidRPr="00EA1D55">
        <w:rPr>
          <w:rFonts w:ascii="Arial" w:eastAsia="Times New Roman" w:hAnsi="Arial"/>
          <w:sz w:val="22"/>
          <w:szCs w:val="22"/>
        </w:rPr>
        <w:t>Ocho</w:t>
      </w:r>
      <w:proofErr w:type="spellEnd"/>
      <w:r w:rsidR="00627C50" w:rsidRPr="00EA1D55">
        <w:rPr>
          <w:rFonts w:ascii="Arial" w:eastAsia="Times New Roman" w:hAnsi="Arial"/>
          <w:sz w:val="22"/>
          <w:szCs w:val="22"/>
        </w:rPr>
        <w:t xml:space="preserve"> delights w</w:t>
      </w:r>
      <w:r w:rsidRPr="00EA1D55">
        <w:rPr>
          <w:rFonts w:ascii="Arial" w:eastAsia="Times New Roman" w:hAnsi="Arial"/>
          <w:sz w:val="22"/>
          <w:szCs w:val="22"/>
        </w:rPr>
        <w:t>ith</w:t>
      </w:r>
      <w:r w:rsidR="00627C50" w:rsidRPr="00EA1D55">
        <w:rPr>
          <w:rFonts w:ascii="Arial" w:eastAsia="Times New Roman" w:hAnsi="Arial"/>
          <w:sz w:val="22"/>
          <w:szCs w:val="22"/>
        </w:rPr>
        <w:t xml:space="preserve"> their daughter</w:t>
      </w:r>
      <w:r w:rsidRPr="00EA1D55">
        <w:rPr>
          <w:rFonts w:ascii="Arial" w:eastAsia="Times New Roman" w:hAnsi="Arial"/>
          <w:sz w:val="22"/>
          <w:szCs w:val="22"/>
        </w:rPr>
        <w:t>’s first steps</w:t>
      </w:r>
      <w:r w:rsidR="00627C50" w:rsidRPr="00EA1D55">
        <w:rPr>
          <w:rFonts w:ascii="Arial" w:eastAsia="Times New Roman" w:hAnsi="Arial"/>
          <w:sz w:val="22"/>
          <w:szCs w:val="22"/>
        </w:rPr>
        <w:t xml:space="preserve">, then </w:t>
      </w:r>
      <w:r w:rsidRPr="00EA1D55">
        <w:rPr>
          <w:rFonts w:ascii="Arial" w:eastAsia="Times New Roman" w:hAnsi="Arial"/>
          <w:sz w:val="22"/>
          <w:szCs w:val="22"/>
        </w:rPr>
        <w:t>sighs wearily</w:t>
      </w:r>
      <w:r w:rsidR="00627C50" w:rsidRPr="00EA1D55">
        <w:rPr>
          <w:rFonts w:ascii="Arial" w:eastAsia="Times New Roman" w:hAnsi="Arial"/>
          <w:sz w:val="22"/>
          <w:szCs w:val="22"/>
        </w:rPr>
        <w:t xml:space="preserve"> after she drops food on the floor</w:t>
      </w:r>
      <w:r w:rsidRPr="00EA1D55">
        <w:rPr>
          <w:rFonts w:ascii="Arial" w:eastAsia="Times New Roman" w:hAnsi="Arial"/>
          <w:sz w:val="22"/>
          <w:szCs w:val="22"/>
        </w:rPr>
        <w:t>,</w:t>
      </w:r>
      <w:r w:rsidR="00627C50" w:rsidRPr="00EA1D55">
        <w:rPr>
          <w:rFonts w:ascii="Arial" w:eastAsia="Times New Roman" w:hAnsi="Arial"/>
          <w:sz w:val="22"/>
          <w:szCs w:val="22"/>
        </w:rPr>
        <w:t xml:space="preserve"> yet again. The conquering toddler and the numb parent are roles one walks through, not a permanent destination. </w:t>
      </w:r>
    </w:p>
    <w:p w14:paraId="1C8CA538" w14:textId="550045AB" w:rsidR="00627C50" w:rsidRPr="00EA1D55" w:rsidRDefault="00686F3A" w:rsidP="003E144A">
      <w:pPr>
        <w:spacing w:line="480" w:lineRule="auto"/>
        <w:ind w:firstLine="720"/>
        <w:rPr>
          <w:rFonts w:ascii="Arial" w:eastAsia="Times New Roman" w:hAnsi="Arial"/>
          <w:sz w:val="22"/>
          <w:szCs w:val="22"/>
        </w:rPr>
      </w:pPr>
      <w:r w:rsidRPr="00EA1D55">
        <w:rPr>
          <w:rFonts w:ascii="Arial" w:eastAsia="Times New Roman" w:hAnsi="Arial"/>
          <w:sz w:val="22"/>
          <w:szCs w:val="22"/>
        </w:rPr>
        <w:t xml:space="preserve">Before no curtain comes down at the end of this film, </w:t>
      </w:r>
      <w:proofErr w:type="spellStart"/>
      <w:r w:rsidR="00627C50" w:rsidRPr="00EA1D55">
        <w:rPr>
          <w:rFonts w:ascii="Arial" w:eastAsia="Times New Roman" w:hAnsi="Arial"/>
          <w:sz w:val="22"/>
          <w:szCs w:val="22"/>
        </w:rPr>
        <w:t>Ocho</w:t>
      </w:r>
      <w:proofErr w:type="spellEnd"/>
      <w:r w:rsidR="00627C50" w:rsidRPr="00EA1D55">
        <w:rPr>
          <w:rFonts w:ascii="Arial" w:eastAsia="Times New Roman" w:hAnsi="Arial"/>
          <w:sz w:val="22"/>
          <w:szCs w:val="22"/>
        </w:rPr>
        <w:t xml:space="preserve"> narrates his dream to Javier: in it, he was in a long-term relationship with someone else</w:t>
      </w:r>
      <w:r w:rsidR="003855AD" w:rsidRPr="00EA1D55">
        <w:rPr>
          <w:rFonts w:ascii="Arial" w:eastAsia="Times New Roman" w:hAnsi="Arial"/>
          <w:sz w:val="22"/>
          <w:szCs w:val="22"/>
        </w:rPr>
        <w:t>, except he cannot remember who</w:t>
      </w:r>
      <w:r w:rsidR="00627C50" w:rsidRPr="00EA1D55">
        <w:rPr>
          <w:rFonts w:ascii="Arial" w:eastAsia="Times New Roman" w:hAnsi="Arial"/>
          <w:sz w:val="22"/>
          <w:szCs w:val="22"/>
        </w:rPr>
        <w:t xml:space="preserve">: </w:t>
      </w:r>
      <w:r w:rsidR="00627C50" w:rsidRPr="00EA1D55">
        <w:rPr>
          <w:rFonts w:ascii="Arial" w:eastAsia="Times New Roman" w:hAnsi="Arial"/>
          <w:i/>
          <w:sz w:val="22"/>
          <w:szCs w:val="22"/>
        </w:rPr>
        <w:t>if you cannot remember who it was, it could’ve perfectly been me</w:t>
      </w:r>
      <w:r w:rsidR="00C575D5">
        <w:rPr>
          <w:rFonts w:ascii="Arial" w:eastAsia="Times New Roman" w:hAnsi="Arial"/>
          <w:i/>
          <w:sz w:val="22"/>
          <w:szCs w:val="22"/>
        </w:rPr>
        <w:t>,</w:t>
      </w:r>
      <w:r w:rsidR="00627C50" w:rsidRPr="00EA1D55">
        <w:rPr>
          <w:rFonts w:ascii="Arial" w:eastAsia="Times New Roman" w:hAnsi="Arial"/>
          <w:sz w:val="22"/>
          <w:szCs w:val="22"/>
        </w:rPr>
        <w:t xml:space="preserve"> Javier </w:t>
      </w:r>
      <w:r w:rsidR="003855AD" w:rsidRPr="00EA1D55">
        <w:rPr>
          <w:rFonts w:ascii="Arial" w:eastAsia="Times New Roman" w:hAnsi="Arial"/>
          <w:sz w:val="22"/>
          <w:szCs w:val="22"/>
        </w:rPr>
        <w:t>issues,</w:t>
      </w:r>
      <w:r w:rsidR="00627C50" w:rsidRPr="00EA1D55">
        <w:rPr>
          <w:rFonts w:ascii="Arial" w:eastAsia="Times New Roman" w:hAnsi="Arial"/>
          <w:sz w:val="22"/>
          <w:szCs w:val="22"/>
        </w:rPr>
        <w:t xml:space="preserve"> willfully anchored in his perspective, </w:t>
      </w:r>
      <w:r w:rsidRPr="00EA1D55">
        <w:rPr>
          <w:rFonts w:ascii="Arial" w:eastAsia="Times New Roman" w:hAnsi="Arial"/>
          <w:sz w:val="22"/>
          <w:szCs w:val="22"/>
        </w:rPr>
        <w:t>giving</w:t>
      </w:r>
      <w:r w:rsidR="00627C50" w:rsidRPr="00EA1D55">
        <w:rPr>
          <w:rFonts w:ascii="Arial" w:eastAsia="Times New Roman" w:hAnsi="Arial"/>
          <w:sz w:val="22"/>
          <w:szCs w:val="22"/>
        </w:rPr>
        <w:t xml:space="preserve"> himself permission to read a situation how he sees fit, perhaps </w:t>
      </w:r>
      <w:r w:rsidR="00C575D5" w:rsidRPr="00EA1D55">
        <w:rPr>
          <w:rFonts w:ascii="Arial" w:eastAsia="Times New Roman" w:hAnsi="Arial"/>
          <w:sz w:val="22"/>
          <w:szCs w:val="22"/>
        </w:rPr>
        <w:t>delivering</w:t>
      </w:r>
      <w:r w:rsidR="00627C50" w:rsidRPr="00EA1D55">
        <w:rPr>
          <w:rFonts w:ascii="Arial" w:eastAsia="Times New Roman" w:hAnsi="Arial"/>
          <w:sz w:val="22"/>
          <w:szCs w:val="22"/>
        </w:rPr>
        <w:t xml:space="preserve"> an invitation for us audience members to do the same</w:t>
      </w:r>
      <w:r w:rsidR="003855AD" w:rsidRPr="00EA1D55">
        <w:rPr>
          <w:rFonts w:ascii="Arial" w:eastAsia="Times New Roman" w:hAnsi="Arial"/>
          <w:sz w:val="22"/>
          <w:szCs w:val="22"/>
        </w:rPr>
        <w:t>.</w:t>
      </w:r>
      <w:r w:rsidR="003E144A" w:rsidRPr="00EA1D55">
        <w:rPr>
          <w:rFonts w:ascii="Arial" w:eastAsia="Times New Roman" w:hAnsi="Arial"/>
          <w:sz w:val="22"/>
          <w:szCs w:val="22"/>
        </w:rPr>
        <w:t xml:space="preserve"> </w:t>
      </w:r>
      <w:r w:rsidR="003855AD" w:rsidRPr="00EA1D55">
        <w:rPr>
          <w:rFonts w:ascii="Arial" w:eastAsia="Times New Roman" w:hAnsi="Arial"/>
          <w:sz w:val="22"/>
          <w:szCs w:val="22"/>
        </w:rPr>
        <w:t>I</w:t>
      </w:r>
      <w:r w:rsidR="003E144A" w:rsidRPr="00EA1D55">
        <w:rPr>
          <w:rFonts w:ascii="Arial" w:eastAsia="Times New Roman" w:hAnsi="Arial"/>
          <w:sz w:val="22"/>
          <w:szCs w:val="22"/>
        </w:rPr>
        <w:t xml:space="preserve">nstead of suspending disbelief we might </w:t>
      </w:r>
      <w:r w:rsidR="003855AD" w:rsidRPr="00EA1D55">
        <w:rPr>
          <w:rFonts w:ascii="Arial" w:eastAsia="Times New Roman" w:hAnsi="Arial"/>
          <w:sz w:val="22"/>
          <w:szCs w:val="22"/>
        </w:rPr>
        <w:t>as well</w:t>
      </w:r>
      <w:r w:rsidR="003E144A" w:rsidRPr="00EA1D55">
        <w:rPr>
          <w:rFonts w:ascii="Arial" w:eastAsia="Times New Roman" w:hAnsi="Arial"/>
          <w:sz w:val="22"/>
          <w:szCs w:val="22"/>
        </w:rPr>
        <w:t xml:space="preserve"> expand its outer boundaries</w:t>
      </w:r>
      <w:r w:rsidR="00B25956" w:rsidRPr="00EA1D55">
        <w:rPr>
          <w:rFonts w:ascii="Arial" w:eastAsia="Times New Roman" w:hAnsi="Arial"/>
          <w:sz w:val="22"/>
          <w:szCs w:val="22"/>
        </w:rPr>
        <w:t xml:space="preserve">, driven by </w:t>
      </w:r>
      <w:r w:rsidRPr="00EA1D55">
        <w:rPr>
          <w:rFonts w:ascii="Arial" w:eastAsia="Times New Roman" w:hAnsi="Arial"/>
          <w:sz w:val="22"/>
          <w:szCs w:val="22"/>
        </w:rPr>
        <w:t xml:space="preserve">personal </w:t>
      </w:r>
      <w:r w:rsidR="00B25956" w:rsidRPr="00EA1D55">
        <w:rPr>
          <w:rFonts w:ascii="Arial" w:eastAsia="Times New Roman" w:hAnsi="Arial"/>
          <w:sz w:val="22"/>
          <w:szCs w:val="22"/>
        </w:rPr>
        <w:t>will.</w:t>
      </w:r>
    </w:p>
    <w:p w14:paraId="72BFA0F2" w14:textId="09DC4DE3" w:rsidR="00627C50" w:rsidRPr="00EA1D55" w:rsidRDefault="003E144A" w:rsidP="003E144A">
      <w:pPr>
        <w:spacing w:line="480" w:lineRule="auto"/>
        <w:ind w:firstLine="720"/>
        <w:rPr>
          <w:rFonts w:ascii="Arial" w:eastAsia="Times New Roman" w:hAnsi="Arial"/>
          <w:sz w:val="22"/>
          <w:szCs w:val="22"/>
        </w:rPr>
      </w:pPr>
      <w:r w:rsidRPr="00EA1D55">
        <w:rPr>
          <w:rFonts w:ascii="Arial" w:eastAsia="Times New Roman" w:hAnsi="Arial"/>
          <w:sz w:val="22"/>
          <w:szCs w:val="22"/>
        </w:rPr>
        <w:t>T</w:t>
      </w:r>
      <w:r w:rsidR="00627C50" w:rsidRPr="00EA1D55">
        <w:rPr>
          <w:rFonts w:ascii="Arial" w:eastAsia="Times New Roman" w:hAnsi="Arial"/>
          <w:sz w:val="22"/>
          <w:szCs w:val="22"/>
        </w:rPr>
        <w:t xml:space="preserve">hrough bodies that come together and apart, cycles of transience and stability, and a range of possible interpretations, the goal </w:t>
      </w:r>
      <w:r w:rsidR="00686F3A" w:rsidRPr="00EA1D55">
        <w:rPr>
          <w:rFonts w:ascii="Arial" w:eastAsia="Times New Roman" w:hAnsi="Arial"/>
          <w:sz w:val="22"/>
          <w:szCs w:val="22"/>
        </w:rPr>
        <w:t xml:space="preserve">here </w:t>
      </w:r>
      <w:r w:rsidR="00627C50" w:rsidRPr="00EA1D55">
        <w:rPr>
          <w:rFonts w:ascii="Arial" w:eastAsia="Times New Roman" w:hAnsi="Arial"/>
          <w:sz w:val="22"/>
          <w:szCs w:val="22"/>
        </w:rPr>
        <w:t xml:space="preserve">is to deepen subjectivity, not resolve its contradictions. Castro presents </w:t>
      </w:r>
      <w:r w:rsidR="00DF6564" w:rsidRPr="00EA1D55">
        <w:rPr>
          <w:rFonts w:ascii="Arial" w:eastAsia="Times New Roman" w:hAnsi="Arial"/>
          <w:sz w:val="22"/>
          <w:szCs w:val="22"/>
        </w:rPr>
        <w:t xml:space="preserve">a certain ethics </w:t>
      </w:r>
      <w:r w:rsidR="00627C50" w:rsidRPr="00EA1D55">
        <w:rPr>
          <w:rFonts w:ascii="Arial" w:eastAsia="Times New Roman" w:hAnsi="Arial"/>
          <w:sz w:val="22"/>
          <w:szCs w:val="22"/>
        </w:rPr>
        <w:t xml:space="preserve">of desire </w:t>
      </w:r>
      <w:r w:rsidR="00DF6564" w:rsidRPr="00EA1D55">
        <w:rPr>
          <w:rFonts w:ascii="Arial" w:eastAsia="Times New Roman" w:hAnsi="Arial"/>
          <w:sz w:val="22"/>
          <w:szCs w:val="22"/>
        </w:rPr>
        <w:t>by means of</w:t>
      </w:r>
      <w:r w:rsidR="00627C50" w:rsidRPr="00EA1D55">
        <w:rPr>
          <w:rFonts w:ascii="Arial" w:eastAsia="Times New Roman" w:hAnsi="Arial"/>
          <w:sz w:val="22"/>
          <w:szCs w:val="22"/>
        </w:rPr>
        <w:t xml:space="preserve"> indulging in proclivities that singularize us</w:t>
      </w:r>
      <w:r w:rsidR="00686F3A" w:rsidRPr="00EA1D55">
        <w:rPr>
          <w:rFonts w:ascii="Arial" w:eastAsia="Times New Roman" w:hAnsi="Arial"/>
          <w:sz w:val="22"/>
          <w:szCs w:val="22"/>
        </w:rPr>
        <w:t xml:space="preserve">, and him as a filmmaker, </w:t>
      </w:r>
      <w:r w:rsidR="00627C50" w:rsidRPr="00EA1D55">
        <w:rPr>
          <w:rFonts w:ascii="Arial" w:eastAsia="Times New Roman" w:hAnsi="Arial"/>
          <w:sz w:val="22"/>
          <w:szCs w:val="22"/>
        </w:rPr>
        <w:t>at the expense of confusing others</w:t>
      </w:r>
      <w:r w:rsidR="00686F3A" w:rsidRPr="00EA1D55">
        <w:rPr>
          <w:rFonts w:ascii="Arial" w:eastAsia="Times New Roman" w:hAnsi="Arial"/>
          <w:sz w:val="22"/>
          <w:szCs w:val="22"/>
        </w:rPr>
        <w:t xml:space="preserve"> and ourselves.</w:t>
      </w:r>
    </w:p>
    <w:p w14:paraId="3C8E4852" w14:textId="742CF76A" w:rsidR="00627C50" w:rsidRDefault="00C575D5" w:rsidP="00A06C3B">
      <w:pPr>
        <w:spacing w:line="480" w:lineRule="auto"/>
        <w:ind w:firstLine="720"/>
        <w:rPr>
          <w:rFonts w:ascii="Arial" w:eastAsia="Times New Roman" w:hAnsi="Arial"/>
          <w:sz w:val="22"/>
          <w:szCs w:val="22"/>
        </w:rPr>
      </w:pPr>
      <w:r>
        <w:rPr>
          <w:rFonts w:ascii="Arial" w:eastAsia="Times New Roman" w:hAnsi="Arial"/>
          <w:sz w:val="22"/>
          <w:szCs w:val="22"/>
        </w:rPr>
        <w:lastRenderedPageBreak/>
        <w:t>If</w:t>
      </w:r>
      <w:r w:rsidR="00A06C3B" w:rsidRPr="00EA1D55">
        <w:rPr>
          <w:rFonts w:ascii="Arial" w:eastAsia="Times New Roman" w:hAnsi="Arial"/>
          <w:sz w:val="22"/>
          <w:szCs w:val="22"/>
        </w:rPr>
        <w:t xml:space="preserve"> our inaugural experience of desire </w:t>
      </w:r>
      <w:r>
        <w:rPr>
          <w:rFonts w:ascii="Arial" w:eastAsia="Times New Roman" w:hAnsi="Arial"/>
          <w:sz w:val="22"/>
          <w:szCs w:val="22"/>
        </w:rPr>
        <w:t>plays</w:t>
      </w:r>
      <w:r w:rsidR="00A06C3B" w:rsidRPr="00EA1D55">
        <w:rPr>
          <w:rFonts w:ascii="Arial" w:eastAsia="Times New Roman" w:hAnsi="Arial"/>
          <w:sz w:val="22"/>
          <w:szCs w:val="22"/>
        </w:rPr>
        <w:t xml:space="preserve"> </w:t>
      </w:r>
      <w:r>
        <w:rPr>
          <w:rFonts w:ascii="Arial" w:eastAsia="Times New Roman" w:hAnsi="Arial"/>
          <w:sz w:val="22"/>
          <w:szCs w:val="22"/>
        </w:rPr>
        <w:t xml:space="preserve">first </w:t>
      </w:r>
      <w:r w:rsidR="00A06C3B" w:rsidRPr="00EA1D55">
        <w:rPr>
          <w:rFonts w:ascii="Arial" w:eastAsia="Times New Roman" w:hAnsi="Arial"/>
          <w:sz w:val="22"/>
          <w:szCs w:val="22"/>
        </w:rPr>
        <w:t xml:space="preserve">as tragedy, then as farce, then subsequently like children’s TV shows, </w:t>
      </w:r>
      <w:r w:rsidR="004601D0">
        <w:rPr>
          <w:rFonts w:ascii="Arial" w:eastAsia="Times New Roman" w:hAnsi="Arial"/>
          <w:sz w:val="22"/>
          <w:szCs w:val="22"/>
        </w:rPr>
        <w:t xml:space="preserve">as </w:t>
      </w:r>
      <w:r w:rsidR="005C0C06">
        <w:rPr>
          <w:rFonts w:ascii="Arial" w:eastAsia="Times New Roman" w:hAnsi="Arial"/>
          <w:sz w:val="22"/>
          <w:szCs w:val="22"/>
        </w:rPr>
        <w:t xml:space="preserve">syndicated </w:t>
      </w:r>
      <w:r w:rsidR="00A06C3B" w:rsidRPr="00EA1D55">
        <w:rPr>
          <w:rFonts w:ascii="Arial" w:eastAsia="Times New Roman" w:hAnsi="Arial"/>
          <w:sz w:val="22"/>
          <w:szCs w:val="22"/>
        </w:rPr>
        <w:t>pastiche, the</w:t>
      </w:r>
      <w:r w:rsidR="00627C50" w:rsidRPr="00EA1D55">
        <w:rPr>
          <w:rFonts w:ascii="Arial" w:eastAsia="Times New Roman" w:hAnsi="Arial"/>
          <w:sz w:val="22"/>
          <w:szCs w:val="22"/>
        </w:rPr>
        <w:t xml:space="preserve"> question that might holler back at us outside the theater is: can you teach a </w:t>
      </w:r>
      <w:proofErr w:type="spellStart"/>
      <w:r w:rsidR="00627C50" w:rsidRPr="00EA1D55">
        <w:rPr>
          <w:rFonts w:ascii="Arial" w:eastAsia="Times New Roman" w:hAnsi="Arial"/>
          <w:i/>
          <w:sz w:val="22"/>
          <w:szCs w:val="22"/>
        </w:rPr>
        <w:t>Pe</w:t>
      </w:r>
      <w:r w:rsidR="003E144A" w:rsidRPr="00EA1D55">
        <w:rPr>
          <w:rFonts w:ascii="Arial" w:eastAsia="Times New Roman" w:hAnsi="Arial"/>
          <w:i/>
          <w:sz w:val="22"/>
          <w:szCs w:val="22"/>
        </w:rPr>
        <w:t>r</w:t>
      </w:r>
      <w:r w:rsidR="00627C50" w:rsidRPr="00EA1D55">
        <w:rPr>
          <w:rFonts w:ascii="Arial" w:eastAsia="Times New Roman" w:hAnsi="Arial"/>
          <w:i/>
          <w:sz w:val="22"/>
          <w:szCs w:val="22"/>
        </w:rPr>
        <w:t>ro</w:t>
      </w:r>
      <w:proofErr w:type="spellEnd"/>
      <w:r w:rsidR="00627C50" w:rsidRPr="00EA1D55">
        <w:rPr>
          <w:rFonts w:ascii="Arial" w:eastAsia="Times New Roman" w:hAnsi="Arial"/>
          <w:i/>
          <w:sz w:val="22"/>
          <w:szCs w:val="22"/>
        </w:rPr>
        <w:t xml:space="preserve"> Viejo</w:t>
      </w:r>
      <w:r w:rsidR="00627C50" w:rsidRPr="00EA1D55">
        <w:rPr>
          <w:rFonts w:ascii="Arial" w:eastAsia="Times New Roman" w:hAnsi="Arial"/>
          <w:sz w:val="22"/>
          <w:szCs w:val="22"/>
        </w:rPr>
        <w:t xml:space="preserve"> new tricks?</w:t>
      </w:r>
      <w:r w:rsidR="00977A53">
        <w:rPr>
          <w:rFonts w:ascii="Arial" w:eastAsia="Times New Roman" w:hAnsi="Arial"/>
          <w:sz w:val="22"/>
          <w:szCs w:val="22"/>
        </w:rPr>
        <w:t xml:space="preserve"> </w:t>
      </w:r>
    </w:p>
    <w:p w14:paraId="3195A34B" w14:textId="3A3B6A84" w:rsidR="001E59F7" w:rsidRDefault="001E59F7" w:rsidP="001B5E80">
      <w:pPr>
        <w:spacing w:line="480" w:lineRule="auto"/>
      </w:pPr>
    </w:p>
    <w:sectPr w:rsidR="001E59F7" w:rsidSect="00DF6B5D">
      <w:footerReference w:type="even"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5F91379" w14:textId="77777777" w:rsidR="006852AB" w:rsidRDefault="006852AB" w:rsidP="001E59F7">
      <w:r>
        <w:separator/>
      </w:r>
    </w:p>
  </w:endnote>
  <w:endnote w:type="continuationSeparator" w:id="0">
    <w:p w14:paraId="7B4BEB8F" w14:textId="77777777" w:rsidR="006852AB" w:rsidRDefault="006852AB" w:rsidP="001E59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venir">
    <w:altName w:val="Avenir Roman"/>
    <w:panose1 w:val="02000503020000020003"/>
    <w:charset w:val="00"/>
    <w:family w:val="auto"/>
    <w:pitch w:val="variable"/>
    <w:sig w:usb0="800000AF" w:usb1="5000204A" w:usb2="00000000" w:usb3="00000000" w:csb0="0000009B" w:csb1="00000000"/>
  </w:font>
  <w:font w:name="Biome">
    <w:panose1 w:val="020B0503030204020804"/>
    <w:charset w:val="00"/>
    <w:family w:val="swiss"/>
    <w:pitch w:val="variable"/>
    <w:sig w:usb0="A11526FF" w:usb1="8000000A" w:usb2="0001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282844003"/>
      <w:docPartObj>
        <w:docPartGallery w:val="Page Numbers (Bottom of Page)"/>
        <w:docPartUnique/>
      </w:docPartObj>
    </w:sdtPr>
    <w:sdtEndPr>
      <w:rPr>
        <w:rStyle w:val="PageNumber"/>
      </w:rPr>
    </w:sdtEndPr>
    <w:sdtContent>
      <w:p w14:paraId="062F21E2" w14:textId="2A33B277" w:rsidR="003C7997" w:rsidRDefault="003C7997" w:rsidP="0078167A">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069CECB" w14:textId="77777777" w:rsidR="003C7997" w:rsidRDefault="003C7997" w:rsidP="003C799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280611186"/>
      <w:docPartObj>
        <w:docPartGallery w:val="Page Numbers (Bottom of Page)"/>
        <w:docPartUnique/>
      </w:docPartObj>
    </w:sdtPr>
    <w:sdtEndPr>
      <w:rPr>
        <w:rStyle w:val="PageNumber"/>
      </w:rPr>
    </w:sdtEndPr>
    <w:sdtContent>
      <w:p w14:paraId="6E5917B9" w14:textId="4888790D" w:rsidR="003C7997" w:rsidRDefault="003C7997" w:rsidP="0078167A">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43A6BACD" w14:textId="77777777" w:rsidR="003C7997" w:rsidRDefault="003C7997" w:rsidP="003C799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1E52A23" w14:textId="77777777" w:rsidR="006852AB" w:rsidRDefault="006852AB" w:rsidP="001E59F7">
      <w:r>
        <w:separator/>
      </w:r>
    </w:p>
  </w:footnote>
  <w:footnote w:type="continuationSeparator" w:id="0">
    <w:p w14:paraId="427FB368" w14:textId="77777777" w:rsidR="006852AB" w:rsidRDefault="006852AB" w:rsidP="001E59F7">
      <w:r>
        <w:continuationSeparator/>
      </w:r>
    </w:p>
  </w:footnote>
  <w:footnote w:id="1">
    <w:p w14:paraId="7F05F4EE" w14:textId="77777777" w:rsidR="001E59F7" w:rsidRPr="005E1FB7" w:rsidRDefault="001E59F7" w:rsidP="001E59F7">
      <w:pPr>
        <w:pStyle w:val="FootnoteText"/>
        <w:rPr>
          <w:rFonts w:ascii="Arial" w:hAnsi="Arial" w:cs="Arial"/>
          <w:sz w:val="20"/>
          <w:szCs w:val="20"/>
        </w:rPr>
      </w:pPr>
      <w:r w:rsidRPr="005E1FB7">
        <w:rPr>
          <w:rStyle w:val="FootnoteReference"/>
          <w:rFonts w:ascii="Arial" w:hAnsi="Arial" w:cs="Arial"/>
          <w:sz w:val="20"/>
          <w:szCs w:val="20"/>
        </w:rPr>
        <w:footnoteRef/>
      </w:r>
      <w:r w:rsidRPr="005E1FB7">
        <w:rPr>
          <w:rFonts w:ascii="Arial" w:hAnsi="Arial" w:cs="Arial"/>
          <w:sz w:val="20"/>
          <w:szCs w:val="20"/>
        </w:rPr>
        <w:t xml:space="preserve"> </w:t>
      </w:r>
      <w:proofErr w:type="spellStart"/>
      <w:r w:rsidRPr="005E1FB7">
        <w:rPr>
          <w:rFonts w:ascii="Arial" w:hAnsi="Arial" w:cs="Arial"/>
          <w:sz w:val="20"/>
          <w:szCs w:val="20"/>
        </w:rPr>
        <w:t>Massumi</w:t>
      </w:r>
      <w:proofErr w:type="spellEnd"/>
      <w:r w:rsidRPr="005E1FB7">
        <w:rPr>
          <w:rFonts w:ascii="Arial" w:hAnsi="Arial" w:cs="Arial"/>
          <w:sz w:val="20"/>
          <w:szCs w:val="20"/>
        </w:rPr>
        <w:t xml:space="preserve">, Brian. </w:t>
      </w:r>
      <w:r w:rsidRPr="005E1FB7">
        <w:rPr>
          <w:rFonts w:ascii="Arial" w:hAnsi="Arial" w:cs="Arial"/>
          <w:i/>
          <w:iCs/>
          <w:sz w:val="20"/>
          <w:szCs w:val="20"/>
        </w:rPr>
        <w:t>Parables for the Virtual:</w:t>
      </w:r>
      <w:r>
        <w:rPr>
          <w:rFonts w:ascii="Arial" w:hAnsi="Arial" w:cs="Arial"/>
          <w:i/>
          <w:iCs/>
          <w:sz w:val="20"/>
          <w:szCs w:val="20"/>
        </w:rPr>
        <w:t xml:space="preserve"> </w:t>
      </w:r>
      <w:r w:rsidRPr="005E1FB7">
        <w:rPr>
          <w:rFonts w:ascii="Arial" w:hAnsi="Arial" w:cs="Arial"/>
          <w:i/>
          <w:iCs/>
          <w:sz w:val="20"/>
          <w:szCs w:val="20"/>
        </w:rPr>
        <w:t>Movement, Affect, Sensation</w:t>
      </w:r>
      <w:r w:rsidRPr="005E1FB7">
        <w:rPr>
          <w:rFonts w:ascii="Arial" w:hAnsi="Arial" w:cs="Arial"/>
          <w:sz w:val="20"/>
          <w:szCs w:val="20"/>
        </w:rPr>
        <w:t>. Duke University Press, 2002.</w:t>
      </w:r>
    </w:p>
  </w:footnote>
  <w:footnote w:id="2">
    <w:p w14:paraId="18EDF819" w14:textId="15256E73" w:rsidR="007E52BE" w:rsidRPr="007E52BE" w:rsidRDefault="007E52BE">
      <w:pPr>
        <w:pStyle w:val="FootnoteText"/>
      </w:pPr>
      <w:r>
        <w:rPr>
          <w:rStyle w:val="FootnoteReference"/>
        </w:rPr>
        <w:footnoteRef/>
      </w:r>
      <w:r>
        <w:t xml:space="preserve"> Phillips, Adam. </w:t>
      </w:r>
      <w:r w:rsidRPr="007E52BE">
        <w:rPr>
          <w:i/>
          <w:iCs/>
        </w:rPr>
        <w:t>Missing Out: In Praise of the Unlived Life</w:t>
      </w:r>
      <w:r>
        <w:rPr>
          <w:i/>
          <w:iCs/>
        </w:rPr>
        <w:t xml:space="preserve">, </w:t>
      </w:r>
      <w:r w:rsidRPr="007E52BE">
        <w:t>Farrar Strauss and Giroux</w:t>
      </w:r>
      <w:r>
        <w:t>, 2013.</w:t>
      </w:r>
    </w:p>
  </w:footnote>
  <w:footnote w:id="3">
    <w:p w14:paraId="0A00778D" w14:textId="77777777" w:rsidR="009A570C" w:rsidRDefault="009A570C" w:rsidP="009A570C">
      <w:pPr>
        <w:pStyle w:val="Heading1"/>
        <w:spacing w:before="0"/>
      </w:pPr>
      <w:r w:rsidRPr="00EA50B0">
        <w:rPr>
          <w:rStyle w:val="FootnoteReference"/>
          <w:rFonts w:ascii="Arial" w:hAnsi="Arial" w:cs="Arial"/>
          <w:sz w:val="20"/>
          <w:szCs w:val="20"/>
        </w:rPr>
        <w:footnoteRef/>
      </w:r>
      <w:r w:rsidRPr="00EA50B0">
        <w:rPr>
          <w:rFonts w:ascii="Arial" w:hAnsi="Arial" w:cs="Arial"/>
          <w:sz w:val="20"/>
          <w:szCs w:val="20"/>
        </w:rPr>
        <w:t xml:space="preserve"> </w:t>
      </w:r>
      <w:r w:rsidRPr="00DE31FF">
        <w:rPr>
          <w:rFonts w:ascii="Arial" w:hAnsi="Arial" w:cs="Arial"/>
          <w:b w:val="0"/>
          <w:bCs w:val="0"/>
          <w:color w:val="auto"/>
          <w:sz w:val="20"/>
          <w:szCs w:val="20"/>
        </w:rPr>
        <w:t xml:space="preserve">Film at Lincoln Center, </w:t>
      </w:r>
      <w:r w:rsidRPr="00DE31FF">
        <w:rPr>
          <w:rFonts w:ascii="Arial" w:hAnsi="Arial" w:cs="Arial"/>
          <w:b w:val="0"/>
          <w:bCs w:val="0"/>
          <w:i/>
          <w:iCs/>
          <w:color w:val="auto"/>
          <w:sz w:val="20"/>
          <w:szCs w:val="20"/>
        </w:rPr>
        <w:t>Lucio Castro &amp; Cast on End of the Century | NDNF19</w:t>
      </w:r>
      <w:r w:rsidRPr="00DE31FF">
        <w:rPr>
          <w:rFonts w:ascii="Arial" w:hAnsi="Arial" w:cs="Arial"/>
          <w:b w:val="0"/>
          <w:bCs w:val="0"/>
          <w:color w:val="auto"/>
          <w:sz w:val="20"/>
          <w:szCs w:val="20"/>
        </w:rPr>
        <w:t>, 2019</w:t>
      </w:r>
    </w:p>
    <w:p w14:paraId="4EF7146B" w14:textId="77777777" w:rsidR="009A570C" w:rsidRPr="00EA50B0" w:rsidRDefault="006852AB" w:rsidP="009A570C">
      <w:pPr>
        <w:pStyle w:val="FootnoteText"/>
        <w:rPr>
          <w:rFonts w:ascii="Arial" w:hAnsi="Arial" w:cs="Arial"/>
          <w:sz w:val="20"/>
          <w:szCs w:val="20"/>
        </w:rPr>
      </w:pPr>
      <w:hyperlink r:id="rId1" w:history="1">
        <w:r w:rsidR="009A570C" w:rsidRPr="006A6E4F">
          <w:rPr>
            <w:rStyle w:val="Hyperlink"/>
            <w:rFonts w:ascii="Arial" w:hAnsi="Arial" w:cs="Arial"/>
            <w:sz w:val="20"/>
            <w:szCs w:val="20"/>
          </w:rPr>
          <w:t>https://www.youtube.com/watch?v=bHYF5Wj0IGc</w:t>
        </w:r>
      </w:hyperlink>
      <w:r w:rsidR="009A570C">
        <w:rPr>
          <w:rFonts w:ascii="Arial" w:hAnsi="Arial" w:cs="Arial"/>
          <w:sz w:val="20"/>
          <w:szCs w:val="20"/>
        </w:rPr>
        <w:t xml:space="preserve"> </w:t>
      </w:r>
      <w:proofErr w:type="spellStart"/>
      <w:r w:rsidR="009A570C">
        <w:rPr>
          <w:rFonts w:ascii="Arial" w:hAnsi="Arial" w:cs="Arial"/>
          <w:sz w:val="20"/>
          <w:szCs w:val="20"/>
        </w:rPr>
        <w:t>Acessed</w:t>
      </w:r>
      <w:proofErr w:type="spellEnd"/>
      <w:r w:rsidR="009A570C">
        <w:rPr>
          <w:rFonts w:ascii="Arial" w:hAnsi="Arial" w:cs="Arial"/>
          <w:sz w:val="20"/>
          <w:szCs w:val="20"/>
        </w:rPr>
        <w:t xml:space="preserve"> October 10, 2020</w:t>
      </w:r>
    </w:p>
    <w:p w14:paraId="77D72F8C" w14:textId="77777777" w:rsidR="009A570C" w:rsidRPr="00C6625D" w:rsidRDefault="009A570C" w:rsidP="009A570C">
      <w:pPr>
        <w:pStyle w:val="FootnoteText"/>
      </w:pPr>
    </w:p>
  </w:footnote>
  <w:footnote w:id="4">
    <w:p w14:paraId="3979348D" w14:textId="77777777" w:rsidR="00627C50" w:rsidRPr="00EA50B0" w:rsidRDefault="00627C50" w:rsidP="00627C50">
      <w:pPr>
        <w:pStyle w:val="FootnoteText"/>
        <w:rPr>
          <w:rFonts w:ascii="Arial" w:hAnsi="Arial" w:cs="Arial"/>
          <w:sz w:val="20"/>
          <w:szCs w:val="20"/>
        </w:rPr>
      </w:pPr>
      <w:r w:rsidRPr="00EA50B0">
        <w:rPr>
          <w:rStyle w:val="FootnoteReference"/>
          <w:rFonts w:ascii="Arial" w:hAnsi="Arial" w:cs="Arial"/>
          <w:sz w:val="20"/>
          <w:szCs w:val="20"/>
        </w:rPr>
        <w:footnoteRef/>
      </w:r>
      <w:r w:rsidRPr="00EA50B0">
        <w:rPr>
          <w:rFonts w:ascii="Arial" w:hAnsi="Arial" w:cs="Arial"/>
          <w:sz w:val="20"/>
          <w:szCs w:val="20"/>
        </w:rPr>
        <w:t xml:space="preserve"> </w:t>
      </w:r>
      <w:r>
        <w:rPr>
          <w:rFonts w:ascii="Arial" w:hAnsi="Arial" w:cs="Arial"/>
          <w:sz w:val="20"/>
          <w:szCs w:val="20"/>
        </w:rPr>
        <w:t>Phillips, Adam. “</w:t>
      </w:r>
      <w:r w:rsidRPr="00DE31FF">
        <w:rPr>
          <w:rFonts w:ascii="Arial" w:hAnsi="Arial" w:cs="Arial"/>
          <w:sz w:val="20"/>
          <w:szCs w:val="20"/>
        </w:rPr>
        <w:t>Against Self-Criticism</w:t>
      </w:r>
      <w:r>
        <w:rPr>
          <w:rFonts w:ascii="Arial" w:hAnsi="Arial" w:cs="Arial"/>
          <w:sz w:val="20"/>
          <w:szCs w:val="20"/>
        </w:rPr>
        <w:t xml:space="preserve">”, </w:t>
      </w:r>
      <w:r w:rsidRPr="00DE31FF">
        <w:rPr>
          <w:rFonts w:ascii="Arial" w:hAnsi="Arial" w:cs="Arial"/>
          <w:i/>
          <w:iCs/>
          <w:sz w:val="20"/>
          <w:szCs w:val="20"/>
        </w:rPr>
        <w:t>London Review of Books</w:t>
      </w:r>
      <w:r w:rsidRPr="00EA50B0">
        <w:rPr>
          <w:rFonts w:ascii="Arial" w:hAnsi="Arial" w:cs="Arial"/>
          <w:sz w:val="20"/>
          <w:szCs w:val="20"/>
        </w:rPr>
        <w:t>, Vol.37 No.5, 2015</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35686F"/>
    <w:multiLevelType w:val="hybridMultilevel"/>
    <w:tmpl w:val="982E9F4E"/>
    <w:lvl w:ilvl="0" w:tplc="3002364E">
      <w:start w:val="5"/>
      <w:numFmt w:val="decimal"/>
      <w:lvlText w:val="%1."/>
      <w:lvlJc w:val="left"/>
      <w:pPr>
        <w:ind w:left="90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 w15:restartNumberingAfterBreak="0">
    <w:nsid w:val="04D6439B"/>
    <w:multiLevelType w:val="hybridMultilevel"/>
    <w:tmpl w:val="5474479E"/>
    <w:lvl w:ilvl="0" w:tplc="402EB87E">
      <w:start w:val="1"/>
      <w:numFmt w:val="decimal"/>
      <w:lvlText w:val="%1."/>
      <w:lvlJc w:val="left"/>
      <w:pPr>
        <w:ind w:left="81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7E53171B"/>
    <w:multiLevelType w:val="hybridMultilevel"/>
    <w:tmpl w:val="096007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4"/>
  <w:removePersonalInformation/>
  <w:removeDateAndTim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59F7"/>
    <w:rsid w:val="000148C8"/>
    <w:rsid w:val="0002041C"/>
    <w:rsid w:val="0002096C"/>
    <w:rsid w:val="00026C3F"/>
    <w:rsid w:val="0004613F"/>
    <w:rsid w:val="00067E4D"/>
    <w:rsid w:val="000B1ADD"/>
    <w:rsid w:val="000F3B9E"/>
    <w:rsid w:val="0011432E"/>
    <w:rsid w:val="00115DBD"/>
    <w:rsid w:val="00132C51"/>
    <w:rsid w:val="00171607"/>
    <w:rsid w:val="0017181C"/>
    <w:rsid w:val="001A1ED1"/>
    <w:rsid w:val="001B5E80"/>
    <w:rsid w:val="001D6A72"/>
    <w:rsid w:val="001E59F7"/>
    <w:rsid w:val="001F10E3"/>
    <w:rsid w:val="001F39A1"/>
    <w:rsid w:val="0020156F"/>
    <w:rsid w:val="00210460"/>
    <w:rsid w:val="00243D34"/>
    <w:rsid w:val="00244D46"/>
    <w:rsid w:val="00274E1C"/>
    <w:rsid w:val="002D5931"/>
    <w:rsid w:val="002E3929"/>
    <w:rsid w:val="002E5AED"/>
    <w:rsid w:val="00360FF3"/>
    <w:rsid w:val="003855AD"/>
    <w:rsid w:val="003B1130"/>
    <w:rsid w:val="003C7997"/>
    <w:rsid w:val="003E144A"/>
    <w:rsid w:val="003F44BE"/>
    <w:rsid w:val="00432C8D"/>
    <w:rsid w:val="004547E6"/>
    <w:rsid w:val="004601D0"/>
    <w:rsid w:val="004868DE"/>
    <w:rsid w:val="004E0BD0"/>
    <w:rsid w:val="00535C58"/>
    <w:rsid w:val="00544D28"/>
    <w:rsid w:val="0059080D"/>
    <w:rsid w:val="005911E3"/>
    <w:rsid w:val="005A12AC"/>
    <w:rsid w:val="005A3788"/>
    <w:rsid w:val="005B5C30"/>
    <w:rsid w:val="005C0C06"/>
    <w:rsid w:val="005E17E4"/>
    <w:rsid w:val="00627C50"/>
    <w:rsid w:val="006852AB"/>
    <w:rsid w:val="00686F3A"/>
    <w:rsid w:val="006A007C"/>
    <w:rsid w:val="006A0585"/>
    <w:rsid w:val="006D2FA5"/>
    <w:rsid w:val="007033F5"/>
    <w:rsid w:val="00716D2E"/>
    <w:rsid w:val="007227B7"/>
    <w:rsid w:val="00722C33"/>
    <w:rsid w:val="00727F59"/>
    <w:rsid w:val="00730AC1"/>
    <w:rsid w:val="007425D7"/>
    <w:rsid w:val="00764473"/>
    <w:rsid w:val="00765DBC"/>
    <w:rsid w:val="00767CCE"/>
    <w:rsid w:val="007938A3"/>
    <w:rsid w:val="00795B6E"/>
    <w:rsid w:val="007C5E98"/>
    <w:rsid w:val="007E52BE"/>
    <w:rsid w:val="007F7BC3"/>
    <w:rsid w:val="008012FF"/>
    <w:rsid w:val="0081388F"/>
    <w:rsid w:val="00814DAA"/>
    <w:rsid w:val="008405C8"/>
    <w:rsid w:val="00841CCE"/>
    <w:rsid w:val="0084566D"/>
    <w:rsid w:val="008B3A15"/>
    <w:rsid w:val="008D5B2A"/>
    <w:rsid w:val="00941470"/>
    <w:rsid w:val="009505D3"/>
    <w:rsid w:val="00971562"/>
    <w:rsid w:val="00977A53"/>
    <w:rsid w:val="00977CD8"/>
    <w:rsid w:val="009A570C"/>
    <w:rsid w:val="009A7EC2"/>
    <w:rsid w:val="009A7F4E"/>
    <w:rsid w:val="009B7CE9"/>
    <w:rsid w:val="009C4031"/>
    <w:rsid w:val="009D3D1F"/>
    <w:rsid w:val="00A00FF4"/>
    <w:rsid w:val="00A06C3B"/>
    <w:rsid w:val="00A2233F"/>
    <w:rsid w:val="00A314D0"/>
    <w:rsid w:val="00A547E7"/>
    <w:rsid w:val="00A6743E"/>
    <w:rsid w:val="00A82954"/>
    <w:rsid w:val="00AE556D"/>
    <w:rsid w:val="00AF65B4"/>
    <w:rsid w:val="00B25956"/>
    <w:rsid w:val="00B262F8"/>
    <w:rsid w:val="00B34941"/>
    <w:rsid w:val="00B56299"/>
    <w:rsid w:val="00B95E0C"/>
    <w:rsid w:val="00BB619A"/>
    <w:rsid w:val="00C10950"/>
    <w:rsid w:val="00C236D2"/>
    <w:rsid w:val="00C2576B"/>
    <w:rsid w:val="00C268D8"/>
    <w:rsid w:val="00C478FE"/>
    <w:rsid w:val="00C575D5"/>
    <w:rsid w:val="00CB7C32"/>
    <w:rsid w:val="00D44296"/>
    <w:rsid w:val="00D5220E"/>
    <w:rsid w:val="00D60DC4"/>
    <w:rsid w:val="00DF6564"/>
    <w:rsid w:val="00DF6B5D"/>
    <w:rsid w:val="00E23991"/>
    <w:rsid w:val="00E628E1"/>
    <w:rsid w:val="00E67661"/>
    <w:rsid w:val="00E93946"/>
    <w:rsid w:val="00EA1D55"/>
    <w:rsid w:val="00EB12F9"/>
    <w:rsid w:val="00ED4080"/>
    <w:rsid w:val="00EE398F"/>
    <w:rsid w:val="00F01E53"/>
    <w:rsid w:val="00F339F8"/>
    <w:rsid w:val="00F4010F"/>
    <w:rsid w:val="00F650EC"/>
    <w:rsid w:val="00F70CA4"/>
    <w:rsid w:val="00F767BF"/>
    <w:rsid w:val="00F84349"/>
    <w:rsid w:val="00F96995"/>
    <w:rsid w:val="00FB0555"/>
    <w:rsid w:val="00FC2FE7"/>
    <w:rsid w:val="00FE222D"/>
    <w:rsid w:val="00FF329E"/>
    <w:rsid w:val="00FF37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41E1C436"/>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E59F7"/>
    <w:pPr>
      <w:keepNext/>
      <w:keepLines/>
      <w:spacing w:before="480"/>
      <w:outlineLvl w:val="0"/>
    </w:pPr>
    <w:rPr>
      <w:rFonts w:asciiTheme="majorHAnsi" w:eastAsiaTheme="majorEastAsia" w:hAnsiTheme="majorHAnsi" w:cstheme="majorBidi"/>
      <w:b/>
      <w:bCs/>
      <w:color w:val="2D4F8E"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E59F7"/>
    <w:pPr>
      <w:tabs>
        <w:tab w:val="center" w:pos="4680"/>
        <w:tab w:val="right" w:pos="9360"/>
      </w:tabs>
    </w:pPr>
    <w:rPr>
      <w:rFonts w:eastAsiaTheme="minorEastAsia"/>
    </w:rPr>
  </w:style>
  <w:style w:type="character" w:customStyle="1" w:styleId="HeaderChar">
    <w:name w:val="Header Char"/>
    <w:basedOn w:val="DefaultParagraphFont"/>
    <w:link w:val="Header"/>
    <w:uiPriority w:val="99"/>
    <w:rsid w:val="001E59F7"/>
    <w:rPr>
      <w:rFonts w:eastAsiaTheme="minorEastAsia"/>
    </w:rPr>
  </w:style>
  <w:style w:type="character" w:customStyle="1" w:styleId="Heading1Char">
    <w:name w:val="Heading 1 Char"/>
    <w:basedOn w:val="DefaultParagraphFont"/>
    <w:link w:val="Heading1"/>
    <w:uiPriority w:val="9"/>
    <w:rsid w:val="001E59F7"/>
    <w:rPr>
      <w:rFonts w:asciiTheme="majorHAnsi" w:eastAsiaTheme="majorEastAsia" w:hAnsiTheme="majorHAnsi" w:cstheme="majorBidi"/>
      <w:b/>
      <w:bCs/>
      <w:color w:val="2D4F8E" w:themeColor="accent1" w:themeShade="B5"/>
      <w:sz w:val="32"/>
      <w:szCs w:val="32"/>
    </w:rPr>
  </w:style>
  <w:style w:type="paragraph" w:styleId="FootnoteText">
    <w:name w:val="footnote text"/>
    <w:basedOn w:val="Normal"/>
    <w:link w:val="FootnoteTextChar"/>
    <w:uiPriority w:val="99"/>
    <w:unhideWhenUsed/>
    <w:rsid w:val="001E59F7"/>
  </w:style>
  <w:style w:type="character" w:customStyle="1" w:styleId="FootnoteTextChar">
    <w:name w:val="Footnote Text Char"/>
    <w:basedOn w:val="DefaultParagraphFont"/>
    <w:link w:val="FootnoteText"/>
    <w:uiPriority w:val="99"/>
    <w:rsid w:val="001E59F7"/>
  </w:style>
  <w:style w:type="character" w:styleId="FootnoteReference">
    <w:name w:val="footnote reference"/>
    <w:basedOn w:val="DefaultParagraphFont"/>
    <w:uiPriority w:val="99"/>
    <w:unhideWhenUsed/>
    <w:rsid w:val="001E59F7"/>
    <w:rPr>
      <w:vertAlign w:val="superscript"/>
    </w:rPr>
  </w:style>
  <w:style w:type="paragraph" w:styleId="ListParagraph">
    <w:name w:val="List Paragraph"/>
    <w:basedOn w:val="Normal"/>
    <w:uiPriority w:val="34"/>
    <w:qFormat/>
    <w:rsid w:val="00FC2FE7"/>
    <w:pPr>
      <w:ind w:left="720"/>
      <w:contextualSpacing/>
    </w:pPr>
  </w:style>
  <w:style w:type="character" w:styleId="Hyperlink">
    <w:name w:val="Hyperlink"/>
    <w:basedOn w:val="DefaultParagraphFont"/>
    <w:uiPriority w:val="99"/>
    <w:unhideWhenUsed/>
    <w:rsid w:val="009A570C"/>
    <w:rPr>
      <w:color w:val="0563C1" w:themeColor="hyperlink"/>
      <w:u w:val="single"/>
    </w:rPr>
  </w:style>
  <w:style w:type="paragraph" w:styleId="Footer">
    <w:name w:val="footer"/>
    <w:basedOn w:val="Normal"/>
    <w:link w:val="FooterChar"/>
    <w:uiPriority w:val="99"/>
    <w:unhideWhenUsed/>
    <w:rsid w:val="003C7997"/>
    <w:pPr>
      <w:tabs>
        <w:tab w:val="center" w:pos="4680"/>
        <w:tab w:val="right" w:pos="9360"/>
      </w:tabs>
    </w:pPr>
  </w:style>
  <w:style w:type="character" w:customStyle="1" w:styleId="FooterChar">
    <w:name w:val="Footer Char"/>
    <w:basedOn w:val="DefaultParagraphFont"/>
    <w:link w:val="Footer"/>
    <w:uiPriority w:val="99"/>
    <w:rsid w:val="003C7997"/>
  </w:style>
  <w:style w:type="character" w:styleId="PageNumber">
    <w:name w:val="page number"/>
    <w:basedOn w:val="DefaultParagraphFont"/>
    <w:uiPriority w:val="99"/>
    <w:semiHidden/>
    <w:unhideWhenUsed/>
    <w:rsid w:val="003C7997"/>
  </w:style>
  <w:style w:type="character" w:styleId="CommentReference">
    <w:name w:val="annotation reference"/>
    <w:basedOn w:val="DefaultParagraphFont"/>
    <w:uiPriority w:val="99"/>
    <w:semiHidden/>
    <w:unhideWhenUsed/>
    <w:rsid w:val="00A6743E"/>
    <w:rPr>
      <w:sz w:val="16"/>
      <w:szCs w:val="16"/>
    </w:rPr>
  </w:style>
  <w:style w:type="paragraph" w:styleId="CommentText">
    <w:name w:val="annotation text"/>
    <w:basedOn w:val="Normal"/>
    <w:link w:val="CommentTextChar"/>
    <w:uiPriority w:val="99"/>
    <w:semiHidden/>
    <w:unhideWhenUsed/>
    <w:rsid w:val="00A6743E"/>
    <w:rPr>
      <w:sz w:val="20"/>
      <w:szCs w:val="20"/>
    </w:rPr>
  </w:style>
  <w:style w:type="character" w:customStyle="1" w:styleId="CommentTextChar">
    <w:name w:val="Comment Text Char"/>
    <w:basedOn w:val="DefaultParagraphFont"/>
    <w:link w:val="CommentText"/>
    <w:uiPriority w:val="99"/>
    <w:semiHidden/>
    <w:rsid w:val="00A6743E"/>
    <w:rPr>
      <w:sz w:val="20"/>
      <w:szCs w:val="20"/>
    </w:rPr>
  </w:style>
  <w:style w:type="paragraph" w:styleId="CommentSubject">
    <w:name w:val="annotation subject"/>
    <w:basedOn w:val="CommentText"/>
    <w:next w:val="CommentText"/>
    <w:link w:val="CommentSubjectChar"/>
    <w:uiPriority w:val="99"/>
    <w:semiHidden/>
    <w:unhideWhenUsed/>
    <w:rsid w:val="00A6743E"/>
    <w:rPr>
      <w:b/>
      <w:bCs/>
    </w:rPr>
  </w:style>
  <w:style w:type="character" w:customStyle="1" w:styleId="CommentSubjectChar">
    <w:name w:val="Comment Subject Char"/>
    <w:basedOn w:val="CommentTextChar"/>
    <w:link w:val="CommentSubject"/>
    <w:uiPriority w:val="99"/>
    <w:semiHidden/>
    <w:rsid w:val="00A6743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youtube.com/watch?v=bHYF5Wj0IG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2195</Words>
  <Characters>12514</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2021-02-15T17:42:00Z</dcterms:created>
  <dcterms:modified xsi:type="dcterms:W3CDTF">2021-02-17T19:47:00Z</dcterms:modified>
</cp:coreProperties>
</file>